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CD6C" w14:textId="1D7614BD" w:rsidR="00364B31" w:rsidRPr="00E334E0" w:rsidRDefault="00364B31" w:rsidP="00364B31">
      <w:pPr>
        <w:bidi/>
        <w:rPr>
          <w:rFonts w:cs="Simplified Arabic"/>
          <w:sz w:val="32"/>
          <w:szCs w:val="32"/>
          <w:rtl/>
        </w:rPr>
      </w:pPr>
      <w:r>
        <w:rPr>
          <w:rFonts w:cs="SKR HEAD1" w:hint="cs"/>
          <w:b/>
          <w:bCs/>
          <w:noProof/>
          <w:sz w:val="20"/>
          <w:szCs w:val="20"/>
          <w:rtl/>
          <w:lang w:val="ar-EG" w:bidi="ar-EG"/>
        </w:rPr>
        <w:drawing>
          <wp:anchor distT="0" distB="0" distL="114300" distR="114300" simplePos="0" relativeHeight="251659264" behindDoc="0" locked="0" layoutInCell="1" allowOverlap="1" wp14:anchorId="1AF13591" wp14:editId="55905768">
            <wp:simplePos x="0" y="0"/>
            <wp:positionH relativeFrom="column">
              <wp:posOffset>4628515</wp:posOffset>
            </wp:positionH>
            <wp:positionV relativeFrom="paragraph">
              <wp:posOffset>-476250</wp:posOffset>
            </wp:positionV>
            <wp:extent cx="885190" cy="692150"/>
            <wp:effectExtent l="0" t="0" r="0" b="0"/>
            <wp:wrapSquare wrapText="bothSides"/>
            <wp:docPr id="1" name="Picture 1" descr="شعار الجامعة العرب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جامعة العرب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9249289"/>
    </w:p>
    <w:p w14:paraId="4C1D1DF4" w14:textId="77777777" w:rsidR="00364B31" w:rsidRDefault="00364B31" w:rsidP="00364B31">
      <w:pPr>
        <w:bidi/>
        <w:ind w:left="-1234"/>
        <w:rPr>
          <w:rFonts w:cs="SKR HEAD1"/>
          <w:b/>
          <w:bCs/>
          <w:sz w:val="20"/>
          <w:szCs w:val="20"/>
          <w:rtl/>
          <w:lang w:bidi="ar-EG"/>
        </w:rPr>
      </w:pPr>
      <w:r>
        <w:rPr>
          <w:rFonts w:cs="SKR HEAD1" w:hint="cs"/>
          <w:b/>
          <w:bCs/>
          <w:sz w:val="20"/>
          <w:szCs w:val="20"/>
          <w:rtl/>
          <w:lang w:bidi="ar-EG"/>
        </w:rPr>
        <w:t xml:space="preserve">  </w:t>
      </w:r>
      <w:r>
        <w:rPr>
          <w:rFonts w:cs="SKR HEAD1"/>
          <w:b/>
          <w:bCs/>
          <w:sz w:val="20"/>
          <w:szCs w:val="20"/>
          <w:lang w:bidi="ar-EG"/>
        </w:rPr>
        <w:t xml:space="preserve">    </w:t>
      </w:r>
      <w:r>
        <w:rPr>
          <w:rFonts w:cs="SKR HEAD1" w:hint="cs"/>
          <w:b/>
          <w:bCs/>
          <w:sz w:val="20"/>
          <w:szCs w:val="20"/>
          <w:rtl/>
          <w:lang w:bidi="ar-EG"/>
        </w:rPr>
        <w:t xml:space="preserve">   </w:t>
      </w:r>
    </w:p>
    <w:p w14:paraId="5DF58897" w14:textId="02CB0C8E" w:rsidR="00364B31" w:rsidRPr="00421ACC" w:rsidRDefault="00364B31" w:rsidP="0070587F">
      <w:pPr>
        <w:bidi/>
        <w:spacing w:after="0" w:line="300" w:lineRule="exact"/>
        <w:ind w:left="-1238"/>
        <w:rPr>
          <w:rFonts w:cs="SKR HEAD1"/>
          <w:b/>
          <w:bCs/>
          <w:lang w:bidi="ar-EG"/>
        </w:rPr>
      </w:pPr>
      <w:r>
        <w:rPr>
          <w:rFonts w:cs="SKR HEAD1" w:hint="cs"/>
          <w:b/>
          <w:bCs/>
          <w:sz w:val="20"/>
          <w:szCs w:val="20"/>
          <w:rtl/>
          <w:lang w:bidi="ar-EG"/>
        </w:rPr>
        <w:t xml:space="preserve">                    </w:t>
      </w:r>
      <w:r w:rsidRPr="00421ACC">
        <w:rPr>
          <w:rFonts w:cs="SKR HEAD1"/>
          <w:b/>
          <w:bCs/>
          <w:rtl/>
          <w:lang w:bidi="ar-EG"/>
        </w:rPr>
        <w:t>القط</w:t>
      </w:r>
      <w:r w:rsidRPr="00421ACC">
        <w:rPr>
          <w:rFonts w:cs="SKR HEAD1" w:hint="cs"/>
          <w:b/>
          <w:bCs/>
          <w:rtl/>
          <w:lang w:bidi="ar-EG"/>
        </w:rPr>
        <w:t>ـ</w:t>
      </w:r>
      <w:r w:rsidRPr="00421ACC">
        <w:rPr>
          <w:rFonts w:cs="SKR HEAD1"/>
          <w:b/>
          <w:bCs/>
          <w:rtl/>
          <w:lang w:bidi="ar-EG"/>
        </w:rPr>
        <w:t>اع الاقتص</w:t>
      </w:r>
      <w:r w:rsidRPr="00421ACC">
        <w:rPr>
          <w:rFonts w:cs="SKR HEAD1" w:hint="cs"/>
          <w:b/>
          <w:bCs/>
          <w:rtl/>
          <w:lang w:bidi="ar-EG"/>
        </w:rPr>
        <w:t>ـ</w:t>
      </w:r>
      <w:r w:rsidRPr="00421ACC">
        <w:rPr>
          <w:rFonts w:cs="SKR HEAD1"/>
          <w:b/>
          <w:bCs/>
          <w:rtl/>
          <w:lang w:bidi="ar-EG"/>
        </w:rPr>
        <w:t>ادي</w:t>
      </w:r>
    </w:p>
    <w:p w14:paraId="2F85F953" w14:textId="65D0AF47" w:rsidR="00364B31" w:rsidRPr="00421ACC" w:rsidRDefault="00364B31" w:rsidP="0070587F">
      <w:pPr>
        <w:bidi/>
        <w:spacing w:after="0" w:line="300" w:lineRule="exact"/>
        <w:ind w:left="-1238"/>
        <w:rPr>
          <w:rFonts w:cs="Simplified Arabic"/>
          <w:b/>
          <w:bCs/>
          <w:lang w:bidi="ar-EG"/>
        </w:rPr>
      </w:pPr>
      <w:r w:rsidRPr="00421ACC">
        <w:rPr>
          <w:rFonts w:cs="Simplified Arabic" w:hint="cs"/>
          <w:b/>
          <w:bCs/>
          <w:rtl/>
          <w:lang w:bidi="ar-EG"/>
        </w:rPr>
        <w:t xml:space="preserve">       </w:t>
      </w:r>
      <w:r w:rsidRPr="00421ACC">
        <w:rPr>
          <w:rFonts w:cs="Simplified Arabic"/>
          <w:b/>
          <w:bCs/>
          <w:lang w:bidi="ar-EG"/>
        </w:rPr>
        <w:t xml:space="preserve">     </w:t>
      </w:r>
      <w:r w:rsidRPr="00421ACC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rtl/>
          <w:lang w:bidi="ar-EG"/>
        </w:rPr>
        <w:t xml:space="preserve">     </w:t>
      </w:r>
      <w:r w:rsidRPr="00421ACC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rtl/>
          <w:lang w:bidi="ar-EG"/>
        </w:rPr>
        <w:t xml:space="preserve">  </w:t>
      </w:r>
      <w:r w:rsidRPr="00421ACC">
        <w:rPr>
          <w:rFonts w:cs="Simplified Arabic"/>
          <w:b/>
          <w:bCs/>
          <w:rtl/>
          <w:lang w:bidi="ar-EG"/>
        </w:rPr>
        <w:t>إدارة الطاق</w:t>
      </w:r>
      <w:r w:rsidRPr="00421ACC">
        <w:rPr>
          <w:rFonts w:cs="Simplified Arabic" w:hint="cs"/>
          <w:b/>
          <w:bCs/>
          <w:rtl/>
          <w:lang w:bidi="ar-EG"/>
        </w:rPr>
        <w:t>ـ</w:t>
      </w:r>
      <w:r w:rsidRPr="00421ACC">
        <w:rPr>
          <w:rFonts w:cs="Simplified Arabic"/>
          <w:b/>
          <w:bCs/>
          <w:rtl/>
          <w:lang w:bidi="ar-EG"/>
        </w:rPr>
        <w:t>ة</w:t>
      </w:r>
    </w:p>
    <w:p w14:paraId="77F069EC" w14:textId="56D74136" w:rsidR="00554EA4" w:rsidRPr="000832F0" w:rsidRDefault="00364B31" w:rsidP="0070587F">
      <w:pPr>
        <w:bidi/>
        <w:spacing w:after="0" w:line="300" w:lineRule="exact"/>
        <w:ind w:left="-1238"/>
        <w:rPr>
          <w:rFonts w:cs="Simplified Arabic"/>
          <w:b/>
          <w:bCs/>
          <w:u w:val="single"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 xml:space="preserve">        </w:t>
      </w:r>
      <w:r w:rsidRPr="00364B31">
        <w:rPr>
          <w:rFonts w:cs="Simplified Arabic"/>
          <w:b/>
          <w:bCs/>
          <w:u w:val="single"/>
          <w:rtl/>
          <w:lang w:bidi="ar-EG"/>
        </w:rPr>
        <w:t>أمانة</w:t>
      </w:r>
      <w:r w:rsidRPr="00E334E0">
        <w:rPr>
          <w:rFonts w:cs="Simplified Arabic"/>
          <w:b/>
          <w:bCs/>
          <w:u w:val="single"/>
          <w:rtl/>
          <w:lang w:bidi="ar-EG"/>
        </w:rPr>
        <w:t xml:space="preserve"> المجلس</w:t>
      </w:r>
      <w:r w:rsidRPr="00E334E0">
        <w:rPr>
          <w:rFonts w:cs="Simplified Arabic" w:hint="cs"/>
          <w:b/>
          <w:bCs/>
          <w:u w:val="single"/>
          <w:rtl/>
          <w:lang w:bidi="ar-EG"/>
        </w:rPr>
        <w:t xml:space="preserve"> </w:t>
      </w:r>
      <w:r w:rsidRPr="00E334E0">
        <w:rPr>
          <w:rFonts w:cs="Simplified Arabic"/>
          <w:b/>
          <w:bCs/>
          <w:u w:val="single"/>
          <w:rtl/>
          <w:lang w:bidi="ar-EG"/>
        </w:rPr>
        <w:t>الوزاري العربي للكهرباء</w:t>
      </w:r>
      <w:r w:rsidRPr="00E334E0">
        <w:rPr>
          <w:rFonts w:cs="Simplified Arabic"/>
          <w:b/>
          <w:bCs/>
          <w:u w:val="single"/>
          <w:lang w:bidi="ar-EG"/>
        </w:rPr>
        <w:t xml:space="preserve">  </w:t>
      </w:r>
      <w:bookmarkEnd w:id="0"/>
    </w:p>
    <w:p w14:paraId="73BC1D77" w14:textId="77777777" w:rsidR="0070587F" w:rsidRDefault="0070587F" w:rsidP="00F17871">
      <w:pPr>
        <w:bidi/>
        <w:jc w:val="center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14:paraId="19A15393" w14:textId="5ED02F86" w:rsidR="00F17871" w:rsidRDefault="00F17871" w:rsidP="0070587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4B31">
        <w:rPr>
          <w:rFonts w:ascii="Simplified Arabic" w:hAnsi="Simplified Arabic" w:cs="PT Bold Heading" w:hint="cs"/>
          <w:b/>
          <w:bCs/>
          <w:sz w:val="28"/>
          <w:szCs w:val="28"/>
          <w:rtl/>
        </w:rPr>
        <w:t>"الاجتماع السادس عشر للجنة خبراء الطاقة المتجددة وكفاءة الطاقة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</w:p>
    <w:p w14:paraId="79C3791F" w14:textId="1743B7D0" w:rsidR="00AC5DFC" w:rsidRPr="00554EA4" w:rsidRDefault="00364B31" w:rsidP="0070587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مقر الأمانة العامة:</w:t>
      </w:r>
      <w:r w:rsidR="004B5DE0" w:rsidRPr="0054724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14-15/3/2023</w:t>
      </w:r>
    </w:p>
    <w:p w14:paraId="0CEEC1FF" w14:textId="59C47812" w:rsidR="00AC5DFC" w:rsidRPr="00E233BE" w:rsidRDefault="00AC5DFC" w:rsidP="00554EA4">
      <w:pPr>
        <w:bidi/>
        <w:ind w:left="-334"/>
        <w:jc w:val="both"/>
        <w:rPr>
          <w:rFonts w:ascii="Times New Roman" w:eastAsia="Times New Roman" w:hAnsi="Times New Roman" w:cs="PT Bold Heading"/>
          <w:b/>
          <w:bCs/>
          <w:color w:val="960000"/>
          <w:sz w:val="28"/>
          <w:szCs w:val="28"/>
          <w:u w:val="single"/>
          <w:rtl/>
          <w:lang w:eastAsia="ar-SA"/>
        </w:rPr>
      </w:pPr>
      <w:r w:rsidRPr="00E233BE">
        <w:rPr>
          <w:rFonts w:ascii="Times New Roman" w:eastAsia="Times New Roman" w:hAnsi="Times New Roman" w:cs="PT Bold Heading" w:hint="cs"/>
          <w:b/>
          <w:bCs/>
          <w:color w:val="960000"/>
          <w:sz w:val="28"/>
          <w:szCs w:val="28"/>
          <w:u w:val="single"/>
          <w:rtl/>
          <w:lang w:eastAsia="ar-SA"/>
        </w:rPr>
        <w:t xml:space="preserve">البـرنامج الـزمني </w:t>
      </w:r>
    </w:p>
    <w:tbl>
      <w:tblPr>
        <w:bidiVisual/>
        <w:tblW w:w="9795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912"/>
      </w:tblGrid>
      <w:tr w:rsidR="0043080E" w:rsidRPr="00C3143F" w14:paraId="35DF6475" w14:textId="77777777" w:rsidTr="0070587F">
        <w:trPr>
          <w:trHeight w:val="341"/>
        </w:trPr>
        <w:tc>
          <w:tcPr>
            <w:tcW w:w="9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90EF4" w14:textId="6206CAFA" w:rsidR="0043080E" w:rsidRPr="0070587F" w:rsidRDefault="0043080E" w:rsidP="0070587F">
            <w:pPr>
              <w:keepNext/>
              <w:autoSpaceDE w:val="0"/>
              <w:autoSpaceDN w:val="0"/>
              <w:bidi/>
              <w:spacing w:after="0" w:line="240" w:lineRule="auto"/>
              <w:ind w:left="345" w:right="-360"/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الثلاثاء</w:t>
            </w:r>
            <w:r w:rsidRPr="002E63BA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 الموافق: 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  <w:r w:rsidRPr="002E63BA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AC5DFC">
              <w:rPr>
                <w:rFonts w:cs="PT Bold Heading" w:hint="cs"/>
                <w:sz w:val="28"/>
                <w:szCs w:val="28"/>
                <w:rtl/>
                <w:lang w:bidi="ar-EG"/>
              </w:rPr>
              <w:t>/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2023</w:t>
            </w:r>
            <w:r w:rsidRPr="002E63BA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القاعة </w:t>
            </w:r>
            <w:r w:rsidRPr="002E63BA"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  <w:t>ال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اندلسية</w:t>
            </w:r>
            <w:r w:rsidRPr="002E63BA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AC5DFC" w:rsidRPr="00C3143F" w14:paraId="2F51FDE6" w14:textId="77777777" w:rsidTr="0070587F">
        <w:trPr>
          <w:trHeight w:val="573"/>
        </w:trPr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15AF0" w14:textId="38DCB972" w:rsidR="00AC5DFC" w:rsidRPr="00364B31" w:rsidRDefault="00AC5DFC" w:rsidP="00364B3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C3143F">
              <w:rPr>
                <w:rFonts w:hint="cs"/>
                <w:b/>
                <w:bCs/>
                <w:rtl/>
                <w:lang w:bidi="ar-EG"/>
              </w:rPr>
              <w:t>:00</w:t>
            </w:r>
            <w:r>
              <w:rPr>
                <w:rFonts w:hint="cs"/>
                <w:b/>
                <w:bCs/>
                <w:rtl/>
                <w:lang w:bidi="ar-EG"/>
              </w:rPr>
              <w:t>-10:</w:t>
            </w:r>
            <w:r w:rsidR="00565D46">
              <w:rPr>
                <w:rFonts w:hint="cs"/>
                <w:b/>
                <w:bCs/>
                <w:rtl/>
                <w:lang w:bidi="ar-EG"/>
              </w:rPr>
              <w:t>30</w:t>
            </w:r>
          </w:p>
        </w:tc>
        <w:tc>
          <w:tcPr>
            <w:tcW w:w="7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9A58EC" w14:textId="3BEED483" w:rsidR="00AC5DFC" w:rsidRPr="00565D46" w:rsidRDefault="00AC5DFC" w:rsidP="0070587F">
            <w:pPr>
              <w:keepNext/>
              <w:autoSpaceDE w:val="0"/>
              <w:autoSpaceDN w:val="0"/>
              <w:bidi/>
              <w:spacing w:after="0" w:line="240" w:lineRule="auto"/>
              <w:ind w:right="-360"/>
              <w:rPr>
                <w:rFonts w:ascii="Simplified Arabic" w:eastAsia="Batang" w:hAnsi="Simplified Arabic" w:cs="Simplified Arabic"/>
                <w:color w:val="000000"/>
                <w:kern w:val="16"/>
                <w:sz w:val="28"/>
                <w:szCs w:val="28"/>
                <w:rtl/>
                <w:lang w:val="en-GB" w:eastAsia="ar-SA" w:bidi="ar-EG"/>
              </w:rPr>
            </w:pPr>
            <w:r w:rsidRPr="00565D46">
              <w:rPr>
                <w:rFonts w:ascii="Simplified Arabic" w:eastAsia="Batang" w:hAnsi="Simplified Arabic" w:cs="Simplified Arabic" w:hint="cs"/>
                <w:color w:val="000000"/>
                <w:kern w:val="16"/>
                <w:sz w:val="28"/>
                <w:szCs w:val="28"/>
                <w:rtl/>
                <w:lang w:val="en-GB" w:eastAsia="ar-SA" w:bidi="ar-EG"/>
              </w:rPr>
              <w:t xml:space="preserve">الترحيب والافتتاح </w:t>
            </w:r>
            <w:r w:rsidR="00615878" w:rsidRPr="00565D46">
              <w:rPr>
                <w:rFonts w:ascii="Simplified Arabic" w:eastAsia="Batang" w:hAnsi="Simplified Arabic" w:cs="Simplified Arabic" w:hint="cs"/>
                <w:color w:val="000000"/>
                <w:kern w:val="16"/>
                <w:sz w:val="28"/>
                <w:szCs w:val="28"/>
                <w:rtl/>
                <w:lang w:val="en-GB" w:eastAsia="ar-SA" w:bidi="ar-EG"/>
              </w:rPr>
              <w:t>وإقرار جدول الأعمال</w:t>
            </w:r>
          </w:p>
        </w:tc>
      </w:tr>
      <w:tr w:rsidR="00AC5DFC" w:rsidRPr="005B3C54" w14:paraId="0C0460C8" w14:textId="77777777" w:rsidTr="0070587F">
        <w:trPr>
          <w:trHeight w:val="458"/>
        </w:trPr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8621D0" w14:textId="77777777" w:rsidR="00AC5DFC" w:rsidRPr="00602729" w:rsidRDefault="00AC5DFC" w:rsidP="00B74364">
            <w:pPr>
              <w:jc w:val="center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14:paraId="07784B31" w14:textId="54EA0589" w:rsidR="00AC5DFC" w:rsidRPr="00364B31" w:rsidRDefault="00AC5DFC" w:rsidP="00364B31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C3143F">
              <w:rPr>
                <w:rFonts w:hint="cs"/>
                <w:b/>
                <w:bCs/>
                <w:rtl/>
                <w:lang w:bidi="ar-EG"/>
              </w:rPr>
              <w:t>: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30- </w:t>
            </w:r>
            <w:r w:rsidR="00954184">
              <w:rPr>
                <w:rFonts w:hint="cs"/>
                <w:b/>
                <w:bCs/>
                <w:rtl/>
                <w:lang w:bidi="ar-EG"/>
              </w:rPr>
              <w:t>11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r w:rsidR="00565D46">
              <w:rPr>
                <w:rFonts w:hint="cs"/>
                <w:b/>
                <w:bCs/>
                <w:rtl/>
                <w:lang w:bidi="ar-EG"/>
              </w:rPr>
              <w:t>00</w:t>
            </w:r>
          </w:p>
        </w:tc>
        <w:tc>
          <w:tcPr>
            <w:tcW w:w="7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CACC1F" w14:textId="33C606E2" w:rsidR="00AC5DFC" w:rsidRDefault="00D06A0F" w:rsidP="00D06A0F">
            <w:pPr>
              <w:bidi/>
              <w:rPr>
                <w:rFonts w:cs="Simplified Arabic"/>
                <w:szCs w:val="24"/>
                <w:rtl/>
                <w:lang w:bidi="ar-EG"/>
              </w:rPr>
            </w:pPr>
            <w:r w:rsidRPr="00087554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>البند الأول</w:t>
            </w:r>
            <w:r w:rsidRPr="00087554">
              <w:rPr>
                <w:rFonts w:cs="PT Bold Heading" w:hint="cs"/>
                <w:color w:val="336600"/>
                <w:szCs w:val="24"/>
                <w:rtl/>
              </w:rPr>
              <w:t>:</w:t>
            </w:r>
            <w:r w:rsidRPr="005A3B29">
              <w:rPr>
                <w:rFonts w:cs="Simplified Arabic" w:hint="cs"/>
                <w:szCs w:val="24"/>
                <w:rtl/>
                <w:lang w:bidi="ar-EG"/>
              </w:rPr>
              <w:t xml:space="preserve"> </w:t>
            </w:r>
            <w:r w:rsidR="0070587F" w:rsidRPr="0070587F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>الهيدروجين الأخضر</w:t>
            </w:r>
          </w:p>
          <w:p w14:paraId="6AD89730" w14:textId="2C9BC6B1" w:rsidR="00D06A0F" w:rsidRPr="00146C26" w:rsidRDefault="0070587F" w:rsidP="00D06A0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95"/>
                <w:tab w:val="right" w:pos="438"/>
              </w:tabs>
              <w:autoSpaceDE/>
              <w:autoSpaceDN/>
              <w:adjustRightInd/>
              <w:ind w:right="-630"/>
              <w:rPr>
                <w:rFonts w:ascii="Simplified Arabic" w:hAnsi="Simplified Arabic" w:cs="Simplified Arabic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t xml:space="preserve">الاستراتيجية العربية </w:t>
            </w:r>
            <w:r w:rsidR="00986073">
              <w:rPr>
                <w:rFonts w:ascii="Simplified Arabic" w:hAnsi="Simplified Arabic" w:cs="Simplified Arabic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t>للهيدروجين الأخضر</w:t>
            </w:r>
            <w:bookmarkStart w:id="1" w:name="_GoBack"/>
            <w:bookmarkEnd w:id="1"/>
          </w:p>
          <w:p w14:paraId="2CE944E2" w14:textId="5717EC81" w:rsidR="00D06A0F" w:rsidRPr="0070587F" w:rsidRDefault="00D06A0F" w:rsidP="0070587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95"/>
                <w:tab w:val="right" w:pos="438"/>
              </w:tabs>
              <w:autoSpaceDE/>
              <w:autoSpaceDN/>
              <w:adjustRightInd/>
              <w:ind w:right="-630"/>
              <w:rPr>
                <w:rFonts w:ascii="Simplified Arabic" w:hAnsi="Simplified Arabic" w:cs="Simplified Arabic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</w:pPr>
            <w:r w:rsidRPr="00146C26">
              <w:rPr>
                <w:rFonts w:ascii="Simplified Arabic" w:hAnsi="Simplified Arabic" w:cs="Simplified Arabic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t>الأكاديمية العربية للتكنولوجيا النظيفة: تحديات اقتصاد الهيدروجين</w:t>
            </w:r>
            <w:r w:rsidRPr="0070587F">
              <w:rPr>
                <w:rFonts w:cs="PT Bold Heading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70587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EG"/>
              </w:rPr>
              <w:t>الأخضر</w:t>
            </w:r>
          </w:p>
        </w:tc>
      </w:tr>
      <w:tr w:rsidR="00AC5DFC" w:rsidRPr="005B3C54" w14:paraId="5ECFF118" w14:textId="77777777" w:rsidTr="0070587F">
        <w:trPr>
          <w:trHeight w:val="458"/>
        </w:trPr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01817F" w14:textId="3C0CAE14" w:rsidR="00AC5DFC" w:rsidRPr="00C3143F" w:rsidRDefault="00954184" w:rsidP="00B7436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  <w:r w:rsidR="00AC5DFC">
              <w:rPr>
                <w:rFonts w:hint="cs"/>
                <w:b/>
                <w:bCs/>
                <w:rtl/>
                <w:lang w:bidi="ar-EG"/>
              </w:rPr>
              <w:t>:</w:t>
            </w:r>
            <w:r w:rsidR="00565D46">
              <w:rPr>
                <w:rFonts w:hint="cs"/>
                <w:b/>
                <w:bCs/>
                <w:rtl/>
                <w:lang w:bidi="ar-EG"/>
              </w:rPr>
              <w:t>00</w:t>
            </w:r>
            <w:r w:rsidR="00AC5DFC">
              <w:rPr>
                <w:rFonts w:hint="cs"/>
                <w:b/>
                <w:bCs/>
                <w:rtl/>
                <w:lang w:bidi="ar-EG"/>
              </w:rPr>
              <w:t>-12:</w:t>
            </w:r>
            <w:r w:rsidR="00565D46">
              <w:rPr>
                <w:rFonts w:hint="cs"/>
                <w:b/>
                <w:bCs/>
                <w:rtl/>
                <w:lang w:bidi="ar-EG"/>
              </w:rPr>
              <w:t>45</w:t>
            </w:r>
          </w:p>
        </w:tc>
        <w:tc>
          <w:tcPr>
            <w:tcW w:w="7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49CE21" w14:textId="6EE28AAB" w:rsidR="004337D7" w:rsidRPr="0070587F" w:rsidRDefault="00954184" w:rsidP="0070587F">
            <w:pPr>
              <w:bidi/>
              <w:rPr>
                <w:rFonts w:cs="Simplified Arabic"/>
                <w:szCs w:val="24"/>
                <w:lang w:bidi="ar-EG"/>
              </w:rPr>
            </w:pPr>
            <w:r w:rsidRPr="00087554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 xml:space="preserve">البند </w:t>
            </w:r>
            <w:r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>الثاني</w:t>
            </w:r>
            <w:r w:rsidRPr="0070587F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 xml:space="preserve">: </w:t>
            </w:r>
            <w:r w:rsidR="004337D7" w:rsidRPr="0070587F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>تحوَل الطاقة في المنطقة العربية:</w:t>
            </w:r>
          </w:p>
          <w:p w14:paraId="1675A3A1" w14:textId="77777777" w:rsidR="004337D7" w:rsidRPr="00146C26" w:rsidRDefault="004337D7" w:rsidP="004337D7">
            <w:pPr>
              <w:numPr>
                <w:ilvl w:val="0"/>
                <w:numId w:val="1"/>
              </w:numPr>
              <w:tabs>
                <w:tab w:val="left" w:pos="295"/>
                <w:tab w:val="right" w:pos="438"/>
              </w:tabs>
              <w:bidi/>
              <w:spacing w:after="0" w:line="240" w:lineRule="auto"/>
              <w:ind w:right="-630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146C26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EG"/>
              </w:rPr>
              <w:t>السيارات الكهربائية</w:t>
            </w:r>
          </w:p>
          <w:p w14:paraId="17D19864" w14:textId="48BE3151" w:rsidR="00B1235C" w:rsidRPr="00B1235C" w:rsidRDefault="004337D7" w:rsidP="00B1235C">
            <w:pPr>
              <w:keepNext/>
              <w:numPr>
                <w:ilvl w:val="0"/>
                <w:numId w:val="1"/>
              </w:numPr>
              <w:autoSpaceDE w:val="0"/>
              <w:autoSpaceDN w:val="0"/>
              <w:bidi/>
              <w:spacing w:after="0" w:line="240" w:lineRule="auto"/>
              <w:ind w:right="-360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146C26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EG"/>
              </w:rPr>
              <w:t>تحلية المياه</w:t>
            </w:r>
            <w:r w:rsidRPr="00146C26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146C26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EG"/>
              </w:rPr>
              <w:t>باستخدام مصادر الطاقة المتجددة</w:t>
            </w:r>
            <w:r w:rsidR="00954184" w:rsidRPr="00146C26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AC5DFC" w:rsidRPr="005B3C54" w14:paraId="6D168BC4" w14:textId="77777777" w:rsidTr="0070587F">
        <w:trPr>
          <w:trHeight w:val="422"/>
        </w:trPr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610B78" w14:textId="1861C32B" w:rsidR="00AC5DFC" w:rsidRDefault="00565D46" w:rsidP="00B7436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  <w:r w:rsidR="00AC5DFC">
              <w:rPr>
                <w:rFonts w:hint="cs"/>
                <w:b/>
                <w:bCs/>
                <w:rtl/>
                <w:lang w:bidi="ar-EG"/>
              </w:rPr>
              <w:t>:</w:t>
            </w:r>
            <w:r>
              <w:rPr>
                <w:rFonts w:hint="cs"/>
                <w:b/>
                <w:bCs/>
                <w:rtl/>
                <w:lang w:bidi="ar-EG"/>
              </w:rPr>
              <w:t>45</w:t>
            </w:r>
            <w:r w:rsidR="00AC5DF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AC5DFC">
              <w:rPr>
                <w:b/>
                <w:bCs/>
                <w:rtl/>
                <w:lang w:bidi="ar-EG"/>
              </w:rPr>
              <w:t>–</w:t>
            </w:r>
            <w:r w:rsidR="00AC5DF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12</w:t>
            </w:r>
            <w:r w:rsidR="00B1235C">
              <w:rPr>
                <w:rFonts w:hint="cs"/>
                <w:b/>
                <w:bCs/>
                <w:rtl/>
                <w:lang w:bidi="ar-EG"/>
              </w:rPr>
              <w:t>:</w:t>
            </w:r>
            <w:r>
              <w:rPr>
                <w:rFonts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7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4AC41E" w14:textId="63592B64" w:rsidR="00B1235C" w:rsidRPr="0070587F" w:rsidRDefault="00B1235C" w:rsidP="0070587F">
            <w:pPr>
              <w:keepNext/>
              <w:autoSpaceDE w:val="0"/>
              <w:autoSpaceDN w:val="0"/>
              <w:bidi/>
              <w:spacing w:after="0" w:line="240" w:lineRule="auto"/>
              <w:ind w:right="-360"/>
              <w:rPr>
                <w:rFonts w:cs="PT Bold Heading"/>
                <w:color w:val="336600"/>
                <w:szCs w:val="24"/>
                <w:u w:val="single"/>
                <w:lang w:eastAsia="ko-KR"/>
              </w:rPr>
            </w:pPr>
            <w:r w:rsidRPr="009D4C7E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>البند الثالث:</w:t>
            </w:r>
            <w:bookmarkStart w:id="2" w:name="_Hlk125107959"/>
            <w:r w:rsidR="0070587F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 xml:space="preserve"> </w:t>
            </w:r>
            <w:r w:rsidRPr="0070587F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>الآثار البيئية وعلاقتها بالطاقة المستدامة:</w:t>
            </w:r>
          </w:p>
          <w:bookmarkEnd w:id="2"/>
          <w:p w14:paraId="71525C55" w14:textId="77777777" w:rsidR="00B1235C" w:rsidRPr="0070587F" w:rsidRDefault="00B1235C" w:rsidP="00B1235C">
            <w:pPr>
              <w:numPr>
                <w:ilvl w:val="0"/>
                <w:numId w:val="4"/>
              </w:numPr>
              <w:tabs>
                <w:tab w:val="left" w:pos="295"/>
                <w:tab w:val="right" w:pos="438"/>
              </w:tabs>
              <w:bidi/>
              <w:spacing w:after="0" w:line="240" w:lineRule="auto"/>
              <w:ind w:right="-630"/>
              <w:jc w:val="both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EG"/>
              </w:rPr>
            </w:pPr>
            <w:r w:rsidRPr="0070587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EG"/>
              </w:rPr>
              <w:t>المبادرة العربية لتعزيز أسواق الكربون لمشروعات الطاقة المستدامة</w:t>
            </w:r>
          </w:p>
          <w:p w14:paraId="2801EE0F" w14:textId="771ADA87" w:rsidR="00B1235C" w:rsidRPr="0070587F" w:rsidRDefault="00B1235C" w:rsidP="0070587F">
            <w:pPr>
              <w:pStyle w:val="ListParagraph"/>
              <w:keepNext/>
              <w:numPr>
                <w:ilvl w:val="0"/>
                <w:numId w:val="4"/>
              </w:numPr>
              <w:jc w:val="both"/>
              <w:rPr>
                <w:rFonts w:ascii="Simplified Arabic" w:eastAsiaTheme="minorHAnsi" w:hAnsi="Simplified Arabic" w:cs="Simplified Arabic"/>
                <w:b w:val="0"/>
                <w:bCs w:val="0"/>
                <w:color w:val="000000"/>
                <w:kern w:val="0"/>
                <w:sz w:val="26"/>
                <w:szCs w:val="26"/>
                <w:rtl/>
                <w:lang w:val="en-US" w:eastAsia="en-US" w:bidi="ar-EG"/>
              </w:rPr>
            </w:pPr>
            <w:r w:rsidRPr="0070587F">
              <w:rPr>
                <w:rFonts w:ascii="Simplified Arabic" w:eastAsiaTheme="minorHAnsi" w:hAnsi="Simplified Arabic" w:cs="Simplified Arabic" w:hint="cs"/>
                <w:b w:val="0"/>
                <w:bCs w:val="0"/>
                <w:color w:val="000000"/>
                <w:kern w:val="0"/>
                <w:sz w:val="28"/>
                <w:szCs w:val="28"/>
                <w:rtl/>
                <w:lang w:val="en-US" w:eastAsia="en-US" w:bidi="ar-EG"/>
              </w:rPr>
              <w:t>إعداد إطار استرشادي حول تقييم الأثر البيئي والاجتماعي الاستراتيجي لمشروعات الطاقة المتجددة في المنطقة العربية</w:t>
            </w:r>
          </w:p>
        </w:tc>
      </w:tr>
      <w:tr w:rsidR="00B1235C" w:rsidRPr="005B3C54" w14:paraId="786420DE" w14:textId="77777777" w:rsidTr="0070587F">
        <w:trPr>
          <w:trHeight w:val="422"/>
        </w:trPr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CC320" w14:textId="114D48EF" w:rsidR="00B1235C" w:rsidRDefault="00565D46" w:rsidP="00B7436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  <w:r w:rsidR="00B1235C">
              <w:rPr>
                <w:rFonts w:hint="cs"/>
                <w:b/>
                <w:bCs/>
                <w:rtl/>
                <w:lang w:bidi="ar-EG"/>
              </w:rPr>
              <w:t>:15-</w:t>
            </w:r>
            <w:r>
              <w:rPr>
                <w:rFonts w:hint="cs"/>
                <w:b/>
                <w:bCs/>
                <w:rtl/>
                <w:lang w:bidi="ar-EG"/>
              </w:rPr>
              <w:t>12</w:t>
            </w:r>
            <w:r w:rsidR="00B1235C">
              <w:rPr>
                <w:rFonts w:hint="cs"/>
                <w:b/>
                <w:bCs/>
                <w:rtl/>
                <w:lang w:bidi="ar-EG"/>
              </w:rPr>
              <w:t>:45</w:t>
            </w:r>
          </w:p>
        </w:tc>
        <w:tc>
          <w:tcPr>
            <w:tcW w:w="7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B686F4" w14:textId="6C8F5DC4" w:rsidR="00B1235C" w:rsidRPr="0070587F" w:rsidRDefault="008F1357" w:rsidP="008F1357">
            <w:pPr>
              <w:keepNext/>
              <w:autoSpaceDE w:val="0"/>
              <w:autoSpaceDN w:val="0"/>
              <w:bidi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PT Bold Heading"/>
                <w:b/>
                <w:bCs/>
                <w:color w:val="960000"/>
                <w:sz w:val="28"/>
                <w:szCs w:val="28"/>
                <w:rtl/>
                <w:lang w:eastAsia="ar-SA"/>
              </w:rPr>
            </w:pPr>
            <w:r w:rsidRPr="0070587F">
              <w:rPr>
                <w:rFonts w:ascii="Times New Roman" w:eastAsia="Times New Roman" w:hAnsi="Times New Roman" w:cs="PT Bold Heading" w:hint="cs"/>
                <w:b/>
                <w:bCs/>
                <w:color w:val="960000"/>
                <w:sz w:val="28"/>
                <w:szCs w:val="28"/>
                <w:rtl/>
                <w:lang w:eastAsia="ar-SA"/>
              </w:rPr>
              <w:t>استراحة</w:t>
            </w:r>
            <w:r w:rsidR="00B1235C" w:rsidRPr="0070587F">
              <w:rPr>
                <w:rFonts w:ascii="Times New Roman" w:eastAsia="Times New Roman" w:hAnsi="Times New Roman" w:cs="PT Bold Heading" w:hint="cs"/>
                <w:b/>
                <w:bCs/>
                <w:color w:val="960000"/>
                <w:sz w:val="28"/>
                <w:szCs w:val="28"/>
                <w:rtl/>
                <w:lang w:eastAsia="ar-SA"/>
              </w:rPr>
              <w:t xml:space="preserve"> قهوة</w:t>
            </w:r>
          </w:p>
        </w:tc>
      </w:tr>
      <w:tr w:rsidR="00B1235C" w:rsidRPr="005B3C54" w14:paraId="65F0D8CD" w14:textId="77777777" w:rsidTr="0070587F">
        <w:trPr>
          <w:trHeight w:val="422"/>
        </w:trPr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0BA474" w14:textId="3EDEE1A5" w:rsidR="00B1235C" w:rsidRDefault="00565D46" w:rsidP="00B7436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  <w:r w:rsidR="00807636">
              <w:rPr>
                <w:rFonts w:hint="cs"/>
                <w:b/>
                <w:bCs/>
                <w:rtl/>
                <w:lang w:bidi="ar-EG"/>
              </w:rPr>
              <w:t>:45-</w:t>
            </w:r>
            <w:r>
              <w:rPr>
                <w:rFonts w:hint="cs"/>
                <w:b/>
                <w:bCs/>
                <w:rtl/>
                <w:lang w:bidi="ar-EG"/>
              </w:rPr>
              <w:t>13</w:t>
            </w:r>
            <w:r w:rsidR="00807636">
              <w:rPr>
                <w:rFonts w:hint="cs"/>
                <w:b/>
                <w:bCs/>
                <w:rtl/>
                <w:lang w:bidi="ar-EG"/>
              </w:rPr>
              <w:t>:15</w:t>
            </w:r>
          </w:p>
        </w:tc>
        <w:tc>
          <w:tcPr>
            <w:tcW w:w="7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3313A" w14:textId="7B99A82F" w:rsidR="00146C26" w:rsidRPr="0070587F" w:rsidRDefault="00146C26" w:rsidP="0070587F">
            <w:pPr>
              <w:keepNext/>
              <w:autoSpaceDE w:val="0"/>
              <w:autoSpaceDN w:val="0"/>
              <w:bidi/>
              <w:spacing w:after="0" w:line="240" w:lineRule="auto"/>
              <w:ind w:right="-360"/>
              <w:rPr>
                <w:rFonts w:cs="PT Bold Heading"/>
                <w:color w:val="336600"/>
                <w:szCs w:val="24"/>
                <w:u w:val="single"/>
                <w:lang w:eastAsia="ko-KR"/>
              </w:rPr>
            </w:pPr>
            <w:r w:rsidRPr="0070587F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>البند الرابع</w:t>
            </w:r>
            <w:r w:rsidR="0070587F" w:rsidRPr="0070587F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 xml:space="preserve"> </w:t>
            </w:r>
            <w:r w:rsidRPr="0070587F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>موضوعات كفاءة الطاقة:</w:t>
            </w:r>
          </w:p>
          <w:p w14:paraId="1ED47A4E" w14:textId="77777777" w:rsidR="00146C26" w:rsidRPr="0070587F" w:rsidRDefault="00146C26" w:rsidP="00146C2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95"/>
                <w:tab w:val="right" w:pos="720"/>
              </w:tabs>
              <w:autoSpaceDE/>
              <w:autoSpaceDN/>
              <w:adjustRightInd/>
              <w:contextualSpacing w:val="0"/>
              <w:jc w:val="both"/>
              <w:rPr>
                <w:rFonts w:ascii="Simplified Arabic" w:hAnsi="Simplified Arabic" w:cs="Simplified Arabic"/>
                <w:b w:val="0"/>
                <w:bCs w:val="0"/>
                <w:color w:val="000000"/>
                <w:sz w:val="28"/>
                <w:szCs w:val="28"/>
                <w:lang w:bidi="ar-EG"/>
              </w:rPr>
            </w:pPr>
            <w:r w:rsidRPr="0070587F">
              <w:rPr>
                <w:rFonts w:ascii="Simplified Arabic" w:hAnsi="Simplified Arabic" w:cs="Simplified Arabic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t>اليوم العربي لكفاءة الطاقة.</w:t>
            </w:r>
          </w:p>
          <w:p w14:paraId="5864BC1B" w14:textId="77777777" w:rsidR="00146C26" w:rsidRPr="0070587F" w:rsidRDefault="00146C26" w:rsidP="00146C2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95"/>
                <w:tab w:val="right" w:pos="720"/>
              </w:tabs>
              <w:autoSpaceDE/>
              <w:autoSpaceDN/>
              <w:adjustRightInd/>
              <w:contextualSpacing w:val="0"/>
              <w:jc w:val="both"/>
              <w:rPr>
                <w:rFonts w:ascii="Simplified Arabic" w:hAnsi="Simplified Arabic" w:cs="Simplified Arabic"/>
                <w:b w:val="0"/>
                <w:bCs w:val="0"/>
                <w:color w:val="000000"/>
                <w:sz w:val="28"/>
                <w:szCs w:val="28"/>
                <w:lang w:bidi="ar-EG"/>
              </w:rPr>
            </w:pPr>
            <w:r w:rsidRPr="0070587F">
              <w:rPr>
                <w:rFonts w:ascii="Simplified Arabic" w:hAnsi="Simplified Arabic" w:cs="Simplified Arabic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t>منصة كفاءة الطاقة بالمنطقة العربية.</w:t>
            </w:r>
          </w:p>
          <w:p w14:paraId="2B91335F" w14:textId="77777777" w:rsidR="00146C26" w:rsidRPr="0070587F" w:rsidRDefault="00146C26" w:rsidP="00146C2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95"/>
                <w:tab w:val="right" w:pos="720"/>
              </w:tabs>
              <w:autoSpaceDE/>
              <w:autoSpaceDN/>
              <w:adjustRightInd/>
              <w:contextualSpacing w:val="0"/>
              <w:jc w:val="both"/>
              <w:rPr>
                <w:rFonts w:ascii="Simplified Arabic" w:hAnsi="Simplified Arabic" w:cs="Simplified Arabic"/>
                <w:b w:val="0"/>
                <w:bCs w:val="0"/>
                <w:color w:val="000000"/>
                <w:sz w:val="28"/>
                <w:szCs w:val="28"/>
                <w:lang w:bidi="ar-EG"/>
              </w:rPr>
            </w:pPr>
            <w:r w:rsidRPr="0070587F">
              <w:rPr>
                <w:rFonts w:ascii="Simplified Arabic" w:hAnsi="Simplified Arabic" w:cs="Simplified Arabic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t>المنتدى العربي الخامس للطاقة المتجددة وكفاءة الطاقة والمعرض المصاحب.</w:t>
            </w:r>
          </w:p>
          <w:p w14:paraId="24B5B570" w14:textId="69FE51C4" w:rsidR="0070587F" w:rsidRPr="0070587F" w:rsidRDefault="00A444BA" w:rsidP="0070587F">
            <w:pPr>
              <w:pStyle w:val="ListParagraph"/>
              <w:keepNext/>
              <w:numPr>
                <w:ilvl w:val="0"/>
                <w:numId w:val="5"/>
              </w:numPr>
              <w:ind w:right="-360"/>
              <w:rPr>
                <w:rFonts w:ascii="Simplified Arabic" w:hAnsi="Simplified Arabic" w:cs="Simplified Arabic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</w:pPr>
            <w:r w:rsidRPr="0070587F">
              <w:rPr>
                <w:rFonts w:ascii="Simplified Arabic" w:hAnsi="Simplified Arabic" w:cs="Simplified Arabic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lastRenderedPageBreak/>
              <w:t xml:space="preserve">إطلاق </w:t>
            </w:r>
            <w:r w:rsidR="00146C26" w:rsidRPr="0070587F">
              <w:rPr>
                <w:rFonts w:ascii="Simplified Arabic" w:hAnsi="Simplified Arabic" w:cs="Simplified Arabic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t xml:space="preserve">برنامج لتبادل الخبرات حول اقتصاديات وتكنولوجيات التبريد في المنطقة </w:t>
            </w:r>
            <w:r w:rsidR="0070587F" w:rsidRPr="0070587F">
              <w:rPr>
                <w:rFonts w:ascii="Simplified Arabic" w:hAnsi="Simplified Arabic" w:cs="Simplified Arabic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t xml:space="preserve">  </w:t>
            </w:r>
          </w:p>
          <w:p w14:paraId="47B0D539" w14:textId="0BADC6F1" w:rsidR="00146C26" w:rsidRPr="0070587F" w:rsidRDefault="00146C26" w:rsidP="0070587F">
            <w:pPr>
              <w:pStyle w:val="ListParagraph"/>
              <w:keepNext/>
              <w:ind w:right="-360"/>
              <w:rPr>
                <w:rFonts w:cs="PT Bold Heading"/>
                <w:b w:val="0"/>
                <w:bCs w:val="0"/>
                <w:color w:val="336600"/>
                <w:szCs w:val="24"/>
                <w:u w:val="single"/>
                <w:rtl/>
                <w:lang w:eastAsia="ko-KR"/>
              </w:rPr>
            </w:pPr>
            <w:r w:rsidRPr="0070587F">
              <w:rPr>
                <w:rFonts w:ascii="Simplified Arabic" w:hAnsi="Simplified Arabic" w:cs="Simplified Arabic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t>العربية.</w:t>
            </w:r>
          </w:p>
        </w:tc>
      </w:tr>
      <w:tr w:rsidR="00B1235C" w:rsidRPr="005B3C54" w14:paraId="0E29B271" w14:textId="77777777" w:rsidTr="0070587F">
        <w:trPr>
          <w:trHeight w:val="422"/>
        </w:trPr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36FB73" w14:textId="69366F04" w:rsidR="00B1235C" w:rsidRDefault="00565D46" w:rsidP="00B7436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13</w:t>
            </w:r>
            <w:r w:rsidR="00B10E61">
              <w:rPr>
                <w:rFonts w:hint="cs"/>
                <w:b/>
                <w:bCs/>
                <w:rtl/>
                <w:lang w:bidi="ar-EG"/>
              </w:rPr>
              <w:t>:15-</w:t>
            </w:r>
            <w:r>
              <w:rPr>
                <w:rFonts w:hint="cs"/>
                <w:b/>
                <w:bCs/>
                <w:rtl/>
                <w:lang w:bidi="ar-EG"/>
              </w:rPr>
              <w:t>13</w:t>
            </w:r>
            <w:r w:rsidR="00B10E61">
              <w:rPr>
                <w:rFonts w:hint="cs"/>
                <w:b/>
                <w:bCs/>
                <w:rtl/>
                <w:lang w:bidi="ar-EG"/>
              </w:rPr>
              <w:t>:45</w:t>
            </w:r>
          </w:p>
        </w:tc>
        <w:tc>
          <w:tcPr>
            <w:tcW w:w="7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70199" w14:textId="1944CD11" w:rsidR="00B10E61" w:rsidRPr="0070587F" w:rsidRDefault="00B10E61" w:rsidP="0070587F">
            <w:pPr>
              <w:keepNext/>
              <w:autoSpaceDE w:val="0"/>
              <w:autoSpaceDN w:val="0"/>
              <w:bidi/>
              <w:spacing w:after="0" w:line="240" w:lineRule="auto"/>
              <w:ind w:right="-360"/>
              <w:rPr>
                <w:rFonts w:cs="PT Bold Heading"/>
                <w:color w:val="336600"/>
                <w:szCs w:val="24"/>
                <w:u w:val="single"/>
                <w:rtl/>
                <w:lang w:eastAsia="ko-KR"/>
              </w:rPr>
            </w:pPr>
            <w:r w:rsidRPr="00087554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>البند</w:t>
            </w:r>
            <w:r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 xml:space="preserve"> الخامس:</w:t>
            </w:r>
            <w:r w:rsidR="0070587F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 xml:space="preserve"> </w:t>
            </w:r>
            <w:r w:rsidRPr="0070587F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>التعاون مع التكتلات والمنظمات الاقليمية والدولية:</w:t>
            </w:r>
          </w:p>
          <w:p w14:paraId="59E517D5" w14:textId="77777777" w:rsidR="00B10E61" w:rsidRPr="00B10E61" w:rsidRDefault="00B10E61" w:rsidP="00DC720D">
            <w:pPr>
              <w:numPr>
                <w:ilvl w:val="0"/>
                <w:numId w:val="6"/>
              </w:numPr>
              <w:bidi/>
              <w:spacing w:after="0" w:line="240" w:lineRule="auto"/>
              <w:ind w:left="714" w:right="-629" w:hanging="357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B10E61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EG"/>
              </w:rPr>
              <w:t>التعاون العربي الصيني</w:t>
            </w:r>
          </w:p>
          <w:p w14:paraId="44D02AA2" w14:textId="77777777" w:rsidR="00B10E61" w:rsidRPr="00B10E61" w:rsidRDefault="00B10E61" w:rsidP="00DC720D">
            <w:pPr>
              <w:numPr>
                <w:ilvl w:val="0"/>
                <w:numId w:val="6"/>
              </w:numPr>
              <w:bidi/>
              <w:spacing w:after="0" w:line="240" w:lineRule="auto"/>
              <w:ind w:left="714" w:right="-629" w:hanging="357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B10E61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التعاون مع الوكالة الدولية للطاقة المتجددة </w:t>
            </w:r>
            <w:r w:rsidRPr="00B10E61">
              <w:rPr>
                <w:rFonts w:ascii="Simplified Arabic" w:hAnsi="Simplified Arabic" w:cs="Simplified Arabic" w:hint="cs"/>
                <w:color w:val="000000"/>
                <w:sz w:val="28"/>
                <w:szCs w:val="28"/>
                <w:lang w:bidi="ar-EG"/>
              </w:rPr>
              <w:t>IRENA</w:t>
            </w:r>
          </w:p>
          <w:p w14:paraId="78591FE6" w14:textId="0D66EEE7" w:rsidR="00B10E61" w:rsidRPr="007D7F24" w:rsidRDefault="007D7F24" w:rsidP="007D7F24">
            <w:pPr>
              <w:keepNext/>
              <w:bidi/>
              <w:ind w:right="-360"/>
              <w:rPr>
                <w:rFonts w:cs="PT Bold Heading"/>
                <w:color w:val="336600"/>
                <w:szCs w:val="24"/>
                <w:u w:val="single"/>
                <w:rtl/>
                <w:lang w:eastAsia="ko-KR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    3.</w:t>
            </w:r>
            <w:r w:rsidR="00B10E61" w:rsidRPr="007D7F24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التعاون </w:t>
            </w:r>
            <w:r w:rsidR="00B10E61" w:rsidRPr="007D7F24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EG"/>
              </w:rPr>
              <w:t>مع الحكومة الألمانية</w:t>
            </w:r>
          </w:p>
        </w:tc>
      </w:tr>
      <w:tr w:rsidR="00B1235C" w:rsidRPr="005B3C54" w14:paraId="493623C6" w14:textId="77777777" w:rsidTr="0070587F">
        <w:trPr>
          <w:trHeight w:val="422"/>
        </w:trPr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4AB08" w14:textId="6FAE07D5" w:rsidR="00B1235C" w:rsidRDefault="00565D46" w:rsidP="00B7436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  <w:r w:rsidR="000D7070">
              <w:rPr>
                <w:rFonts w:hint="cs"/>
                <w:b/>
                <w:bCs/>
                <w:rtl/>
                <w:lang w:bidi="ar-EG"/>
              </w:rPr>
              <w:t>:45-</w:t>
            </w:r>
            <w:r>
              <w:rPr>
                <w:rFonts w:hint="cs"/>
                <w:b/>
                <w:bCs/>
                <w:rtl/>
                <w:lang w:bidi="ar-EG"/>
              </w:rPr>
              <w:t>14</w:t>
            </w:r>
            <w:r w:rsidR="000D7070">
              <w:rPr>
                <w:rFonts w:hint="cs"/>
                <w:b/>
                <w:bCs/>
                <w:rtl/>
                <w:lang w:bidi="ar-EG"/>
              </w:rPr>
              <w:t>:15</w:t>
            </w:r>
          </w:p>
        </w:tc>
        <w:tc>
          <w:tcPr>
            <w:tcW w:w="7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B33F2" w14:textId="0F3BB933" w:rsidR="000D7070" w:rsidRPr="0070587F" w:rsidRDefault="000D7070" w:rsidP="0070587F">
            <w:pPr>
              <w:tabs>
                <w:tab w:val="left" w:pos="295"/>
                <w:tab w:val="right" w:pos="720"/>
              </w:tabs>
              <w:bidi/>
              <w:jc w:val="both"/>
              <w:rPr>
                <w:rFonts w:cs="PT Bold Heading"/>
                <w:color w:val="336600"/>
                <w:szCs w:val="24"/>
                <w:u w:val="single"/>
                <w:rtl/>
                <w:lang w:eastAsia="ko-KR"/>
              </w:rPr>
            </w:pPr>
            <w:bookmarkStart w:id="3" w:name="_Hlk124947702"/>
            <w:r w:rsidRPr="00087554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>البند</w:t>
            </w:r>
            <w:r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 xml:space="preserve"> السادس:</w:t>
            </w:r>
            <w:r w:rsidR="0070587F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 xml:space="preserve"> التحضير </w:t>
            </w:r>
            <w:r w:rsidRPr="0070587F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>القمة العربية التنموية: الاقتصادية والاجتماعية- الدورة الخامسة- موريتانيا</w:t>
            </w:r>
            <w:bookmarkEnd w:id="3"/>
          </w:p>
          <w:p w14:paraId="3D34AA86" w14:textId="77777777" w:rsidR="000D7070" w:rsidRPr="000D7070" w:rsidRDefault="000D7070" w:rsidP="000D7070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295"/>
                <w:tab w:val="right" w:pos="720"/>
              </w:tabs>
              <w:autoSpaceDE/>
              <w:autoSpaceDN/>
              <w:adjustRightInd/>
              <w:ind w:right="-634"/>
              <w:jc w:val="both"/>
              <w:rPr>
                <w:rFonts w:ascii="Simplified Arabic" w:hAnsi="Simplified Arabic" w:cs="Simplified Arabic"/>
                <w:b w:val="0"/>
                <w:bCs w:val="0"/>
                <w:color w:val="000000"/>
                <w:sz w:val="28"/>
                <w:szCs w:val="28"/>
                <w:lang w:bidi="ar-EG"/>
              </w:rPr>
            </w:pPr>
            <w:r w:rsidRPr="000D7070">
              <w:rPr>
                <w:rFonts w:ascii="Simplified Arabic" w:hAnsi="Simplified Arabic" w:cs="Simplified Arabic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t>الاقتصاد الأزرق والطاقات المتجددة</w:t>
            </w:r>
          </w:p>
          <w:p w14:paraId="287EA7D4" w14:textId="77777777" w:rsidR="000D7070" w:rsidRPr="000D7070" w:rsidRDefault="000D7070" w:rsidP="000D7070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295"/>
                <w:tab w:val="right" w:pos="720"/>
              </w:tabs>
              <w:autoSpaceDE/>
              <w:autoSpaceDN/>
              <w:adjustRightInd/>
              <w:ind w:right="-634"/>
              <w:jc w:val="both"/>
              <w:rPr>
                <w:rFonts w:ascii="Simplified Arabic" w:hAnsi="Simplified Arabic" w:cs="Simplified Arabic"/>
                <w:b w:val="0"/>
                <w:bCs w:val="0"/>
                <w:color w:val="000000"/>
                <w:sz w:val="28"/>
                <w:szCs w:val="28"/>
                <w:lang w:bidi="ar-EG"/>
              </w:rPr>
            </w:pPr>
            <w:r w:rsidRPr="000D7070">
              <w:rPr>
                <w:rFonts w:ascii="Simplified Arabic" w:hAnsi="Simplified Arabic" w:cs="Simplified Arabic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t>مقترح مشروع محطات الطاقة الشمسية لصالح المشتركين المنزليين في</w:t>
            </w:r>
          </w:p>
          <w:p w14:paraId="041232DE" w14:textId="5C75E2E5" w:rsidR="00B1235C" w:rsidRPr="00087554" w:rsidRDefault="000D7070" w:rsidP="000D7070">
            <w:pPr>
              <w:keepNext/>
              <w:autoSpaceDE w:val="0"/>
              <w:autoSpaceDN w:val="0"/>
              <w:bidi/>
              <w:spacing w:after="0" w:line="240" w:lineRule="auto"/>
              <w:ind w:right="-360"/>
              <w:rPr>
                <w:rFonts w:cs="PT Bold Heading"/>
                <w:color w:val="336600"/>
                <w:szCs w:val="24"/>
                <w:u w:val="single"/>
                <w:rtl/>
                <w:lang w:eastAsia="ko-KR"/>
              </w:rPr>
            </w:pPr>
            <w:r w:rsidRPr="000D7070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="0070587F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EG"/>
              </w:rPr>
              <w:t xml:space="preserve">       </w:t>
            </w:r>
            <w:r w:rsidRPr="000D7070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EG"/>
              </w:rPr>
              <w:t>المخيمات الفلسطينية</w:t>
            </w:r>
          </w:p>
        </w:tc>
      </w:tr>
      <w:tr w:rsidR="00B1235C" w:rsidRPr="005B3C54" w14:paraId="7012CCA5" w14:textId="77777777" w:rsidTr="0070587F">
        <w:trPr>
          <w:trHeight w:val="422"/>
        </w:trPr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D3CAAF" w14:textId="7225EAE8" w:rsidR="00B1235C" w:rsidRDefault="00565D46" w:rsidP="00B7436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</w:t>
            </w:r>
            <w:r w:rsidR="000D7070">
              <w:rPr>
                <w:rFonts w:hint="cs"/>
                <w:b/>
                <w:bCs/>
                <w:rtl/>
                <w:lang w:bidi="ar-EG"/>
              </w:rPr>
              <w:t>:</w:t>
            </w:r>
            <w:r>
              <w:rPr>
                <w:rFonts w:hint="cs"/>
                <w:b/>
                <w:bCs/>
                <w:rtl/>
                <w:lang w:bidi="ar-EG"/>
              </w:rPr>
              <w:t>45</w:t>
            </w:r>
            <w:r w:rsidR="000D7070">
              <w:rPr>
                <w:rFonts w:hint="cs"/>
                <w:b/>
                <w:bCs/>
                <w:rtl/>
                <w:lang w:bidi="ar-EG"/>
              </w:rPr>
              <w:t>:</w:t>
            </w:r>
            <w:r>
              <w:rPr>
                <w:rFonts w:hint="cs"/>
                <w:b/>
                <w:bCs/>
                <w:rtl/>
                <w:lang w:bidi="ar-EG"/>
              </w:rPr>
              <w:t>14</w:t>
            </w:r>
            <w:r w:rsidR="000D7070">
              <w:rPr>
                <w:rFonts w:hint="cs"/>
                <w:b/>
                <w:bCs/>
                <w:rtl/>
                <w:lang w:bidi="ar-EG"/>
              </w:rPr>
              <w:t>:</w:t>
            </w:r>
            <w:r>
              <w:rPr>
                <w:rFonts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7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5D3B2" w14:textId="6CD62263" w:rsidR="000D7070" w:rsidRPr="0070587F" w:rsidRDefault="000D7070" w:rsidP="0070587F">
            <w:pPr>
              <w:keepNext/>
              <w:autoSpaceDE w:val="0"/>
              <w:autoSpaceDN w:val="0"/>
              <w:bidi/>
              <w:spacing w:after="0" w:line="240" w:lineRule="auto"/>
              <w:ind w:left="150" w:right="-360" w:hanging="150"/>
              <w:jc w:val="both"/>
              <w:rPr>
                <w:rFonts w:cs="PT Bold Heading"/>
                <w:color w:val="336600"/>
                <w:szCs w:val="24"/>
                <w:rtl/>
                <w:lang w:eastAsia="ko-KR"/>
              </w:rPr>
            </w:pPr>
            <w:r w:rsidRPr="0070587F">
              <w:rPr>
                <w:rFonts w:cs="PT Bold Heading" w:hint="cs"/>
                <w:color w:val="336600"/>
                <w:szCs w:val="24"/>
                <w:rtl/>
                <w:lang w:eastAsia="ko-KR"/>
              </w:rPr>
              <w:t xml:space="preserve">البند </w:t>
            </w:r>
            <w:bookmarkStart w:id="4" w:name="_Hlk125055752"/>
            <w:r w:rsidR="0070587F" w:rsidRPr="0070587F">
              <w:rPr>
                <w:rFonts w:cs="PT Bold Heading" w:hint="cs"/>
                <w:color w:val="336600"/>
                <w:szCs w:val="24"/>
                <w:rtl/>
                <w:lang w:eastAsia="ko-KR"/>
              </w:rPr>
              <w:t>السابع: متابع</w:t>
            </w:r>
            <w:r w:rsidR="0070587F" w:rsidRPr="0070587F">
              <w:rPr>
                <w:rFonts w:cs="PT Bold Heading" w:hint="eastAsia"/>
                <w:color w:val="336600"/>
                <w:szCs w:val="24"/>
                <w:rtl/>
                <w:lang w:eastAsia="ko-KR"/>
              </w:rPr>
              <w:t>ة</w:t>
            </w:r>
            <w:r w:rsidRPr="0070587F">
              <w:rPr>
                <w:rFonts w:cs="PT Bold Heading" w:hint="cs"/>
                <w:color w:val="336600"/>
                <w:szCs w:val="24"/>
                <w:rtl/>
                <w:lang w:eastAsia="ko-KR"/>
              </w:rPr>
              <w:t xml:space="preserve"> أمانة المجلس لعمل اللجنة:</w:t>
            </w:r>
          </w:p>
          <w:bookmarkEnd w:id="4"/>
          <w:p w14:paraId="44D744BB" w14:textId="6A954022" w:rsidR="000D7070" w:rsidRPr="0070587F" w:rsidRDefault="000D7070" w:rsidP="0070587F">
            <w:pPr>
              <w:pStyle w:val="ListParagraph"/>
              <w:numPr>
                <w:ilvl w:val="0"/>
                <w:numId w:val="9"/>
              </w:numPr>
              <w:spacing w:line="400" w:lineRule="exact"/>
              <w:jc w:val="both"/>
              <w:rPr>
                <w:rFonts w:ascii="Simplified Arabic" w:hAnsi="Simplified Arabic" w:cs="Simplified Arabic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</w:pPr>
            <w:r w:rsidRPr="0070587F">
              <w:rPr>
                <w:rFonts w:ascii="Simplified Arabic" w:hAnsi="Simplified Arabic" w:cs="Simplified Arabic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t>خارطة طريق توليد الطاقة من النفايات في المنطقة العربية (</w:t>
            </w:r>
            <w:r w:rsidRPr="0070587F">
              <w:rPr>
                <w:rFonts w:ascii="Simplified Arabic" w:hAnsi="Simplified Arabic" w:cs="Simplified Arabic" w:hint="cs"/>
                <w:b w:val="0"/>
                <w:bCs w:val="0"/>
                <w:color w:val="000000"/>
                <w:sz w:val="28"/>
                <w:szCs w:val="28"/>
                <w:lang w:bidi="ar-EG"/>
              </w:rPr>
              <w:t>Waste to Energy</w:t>
            </w:r>
            <w:r w:rsidRPr="0070587F">
              <w:rPr>
                <w:rFonts w:ascii="Simplified Arabic" w:hAnsi="Simplified Arabic" w:cs="Simplified Arabic" w:hint="cs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  <w:t>)</w:t>
            </w:r>
          </w:p>
          <w:p w14:paraId="11749773" w14:textId="3389A8E5" w:rsidR="000D7070" w:rsidRPr="0070587F" w:rsidRDefault="000D7070" w:rsidP="0070587F">
            <w:pPr>
              <w:pStyle w:val="ListParagraph"/>
              <w:numPr>
                <w:ilvl w:val="0"/>
                <w:numId w:val="9"/>
              </w:numPr>
              <w:spacing w:line="400" w:lineRule="exact"/>
              <w:jc w:val="both"/>
              <w:rPr>
                <w:rFonts w:ascii="Simplified Arabic" w:hAnsi="Simplified Arabic" w:cs="Simplified Arabic"/>
                <w:b w:val="0"/>
                <w:bCs w:val="0"/>
                <w:color w:val="000000"/>
                <w:sz w:val="28"/>
                <w:szCs w:val="28"/>
                <w:rtl/>
                <w:lang w:bidi="ar-EG"/>
              </w:rPr>
            </w:pPr>
            <w:r w:rsidRPr="0070587F">
              <w:rPr>
                <w:rFonts w:ascii="Simplified Arabic" w:eastAsia="Times New Roman" w:hAnsi="Simplified Arabic" w:cs="Simplified Arabic" w:hint="cs"/>
                <w:b w:val="0"/>
                <w:bCs w:val="0"/>
                <w:sz w:val="28"/>
                <w:szCs w:val="28"/>
                <w:rtl/>
                <w:lang w:bidi="ar-EG"/>
              </w:rPr>
              <w:t>دليل الطاقة المتجددة وكفاءة الطاقة للدول العربية (الإصدار السادس)</w:t>
            </w:r>
          </w:p>
          <w:p w14:paraId="76B42866" w14:textId="771BF1CA" w:rsidR="000D7070" w:rsidRPr="0070587F" w:rsidRDefault="000D7070" w:rsidP="0070587F">
            <w:pPr>
              <w:pStyle w:val="ListParagraph"/>
              <w:numPr>
                <w:ilvl w:val="0"/>
                <w:numId w:val="9"/>
              </w:numPr>
              <w:spacing w:line="400" w:lineRule="exact"/>
              <w:jc w:val="both"/>
              <w:rPr>
                <w:rFonts w:ascii="Simplified Arabic" w:eastAsia="Times New Roman" w:hAnsi="Simplified Arabic" w:cs="Simplified Arabic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70587F">
              <w:rPr>
                <w:rFonts w:ascii="Simplified Arabic" w:eastAsia="Times New Roman" w:hAnsi="Simplified Arabic" w:cs="Simplified Arabic" w:hint="cs"/>
                <w:b w:val="0"/>
                <w:bCs w:val="0"/>
                <w:sz w:val="28"/>
                <w:szCs w:val="28"/>
                <w:rtl/>
                <w:lang w:bidi="ar-EG"/>
              </w:rPr>
              <w:t>المشروع العربي لشهادات الأنظمة الشمسية الحرارية (شمسي)</w:t>
            </w:r>
          </w:p>
          <w:p w14:paraId="787ED66D" w14:textId="0024044A" w:rsidR="000D7070" w:rsidRPr="0070587F" w:rsidRDefault="000D7070" w:rsidP="0070587F">
            <w:pPr>
              <w:pStyle w:val="ListParagraph"/>
              <w:numPr>
                <w:ilvl w:val="0"/>
                <w:numId w:val="9"/>
              </w:numPr>
              <w:spacing w:line="400" w:lineRule="exact"/>
              <w:jc w:val="both"/>
              <w:rPr>
                <w:rFonts w:ascii="Simplified Arabic" w:hAnsi="Simplified Arabic" w:cs="Simplified Arabic"/>
                <w:b w:val="0"/>
                <w:bCs w:val="0"/>
                <w:color w:val="000000"/>
                <w:sz w:val="28"/>
                <w:szCs w:val="28"/>
              </w:rPr>
            </w:pPr>
            <w:r w:rsidRPr="0070587F">
              <w:rPr>
                <w:rFonts w:ascii="Simplified Arabic" w:eastAsia="Times New Roman" w:hAnsi="Simplified Arabic" w:cs="Simplified Arabic" w:hint="cs"/>
                <w:b w:val="0"/>
                <w:bCs w:val="0"/>
                <w:sz w:val="28"/>
                <w:szCs w:val="28"/>
                <w:rtl/>
                <w:lang w:bidi="ar-EG"/>
              </w:rPr>
              <w:t>البرنامج العربي لمديري الطاقة</w:t>
            </w:r>
            <w:r w:rsidR="0070587F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  <w:lang w:bidi="ar-EG"/>
              </w:rPr>
              <w:t>.</w:t>
            </w:r>
          </w:p>
          <w:p w14:paraId="13138CF2" w14:textId="60C02F25" w:rsidR="000D7070" w:rsidRPr="0070587F" w:rsidRDefault="000D7070" w:rsidP="0070587F">
            <w:pPr>
              <w:pStyle w:val="ListParagraph"/>
              <w:numPr>
                <w:ilvl w:val="0"/>
                <w:numId w:val="9"/>
              </w:numPr>
              <w:spacing w:line="400" w:lineRule="exact"/>
              <w:jc w:val="both"/>
              <w:rPr>
                <w:rFonts w:ascii="Simplified Arabic" w:hAnsi="Simplified Arabic" w:cs="Simplified Arabic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70587F">
              <w:rPr>
                <w:rFonts w:ascii="Simplified Arabic" w:eastAsia="Times New Roman" w:hAnsi="Simplified Arabic" w:cs="Simplified Arabic" w:hint="cs"/>
                <w:b w:val="0"/>
                <w:bCs w:val="0"/>
                <w:sz w:val="28"/>
                <w:szCs w:val="28"/>
                <w:rtl/>
                <w:lang w:bidi="ar-EG"/>
              </w:rPr>
              <w:t>مشاركة إدارة الطاقة في الجلسات الخاصة بالطاقة المتجددة بفعاليات الدورة السابعة والعشرين لمؤتمر الأطراف في اتفاقية الأمم المتحدة الإطارية بشأن تغير المناخ (</w:t>
            </w:r>
            <w:r w:rsidRPr="0070587F">
              <w:rPr>
                <w:rFonts w:ascii="Simplified Arabic" w:eastAsia="Times New Roman" w:hAnsi="Simplified Arabic" w:cs="Simplified Arabic" w:hint="cs"/>
                <w:b w:val="0"/>
                <w:bCs w:val="0"/>
                <w:sz w:val="28"/>
                <w:szCs w:val="28"/>
                <w:lang w:bidi="ar-EG"/>
              </w:rPr>
              <w:t>COP 27</w:t>
            </w:r>
            <w:r w:rsidRPr="0070587F">
              <w:rPr>
                <w:rFonts w:ascii="Simplified Arabic" w:eastAsia="Times New Roman" w:hAnsi="Simplified Arabic" w:cs="Simplified Arabic" w:hint="cs"/>
                <w:b w:val="0"/>
                <w:bCs w:val="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3859D5" w:rsidRPr="005B3C54" w14:paraId="10D727A0" w14:textId="77777777" w:rsidTr="0070587F">
        <w:trPr>
          <w:trHeight w:val="422"/>
        </w:trPr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E46258" w14:textId="265CAA8B" w:rsidR="003859D5" w:rsidRDefault="00565D46" w:rsidP="003859D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</w:t>
            </w:r>
            <w:r w:rsidR="003859D5">
              <w:rPr>
                <w:rFonts w:hint="cs"/>
                <w:b/>
                <w:bCs/>
                <w:rtl/>
                <w:lang w:bidi="ar-EG"/>
              </w:rPr>
              <w:t>:</w:t>
            </w:r>
            <w:r>
              <w:rPr>
                <w:rFonts w:hint="cs"/>
                <w:b/>
                <w:bCs/>
                <w:rtl/>
                <w:lang w:bidi="ar-EG"/>
              </w:rPr>
              <w:t>45</w:t>
            </w:r>
            <w:r w:rsidR="003859D5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15</w:t>
            </w:r>
            <w:r w:rsidR="003859D5">
              <w:rPr>
                <w:rFonts w:hint="cs"/>
                <w:b/>
                <w:bCs/>
                <w:rtl/>
                <w:lang w:bidi="ar-EG"/>
              </w:rPr>
              <w:t>:</w:t>
            </w:r>
            <w:r w:rsidR="00C823A4">
              <w:rPr>
                <w:rFonts w:hint="cs"/>
                <w:b/>
                <w:bCs/>
                <w:rtl/>
                <w:lang w:bidi="ar-EG"/>
              </w:rPr>
              <w:t>00</w:t>
            </w:r>
          </w:p>
        </w:tc>
        <w:tc>
          <w:tcPr>
            <w:tcW w:w="7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9D6FCE" w14:textId="046CF99B" w:rsidR="003859D5" w:rsidRPr="0070587F" w:rsidRDefault="00602299" w:rsidP="0070587F">
            <w:pPr>
              <w:keepNext/>
              <w:autoSpaceDE w:val="0"/>
              <w:autoSpaceDN w:val="0"/>
              <w:bidi/>
              <w:spacing w:after="0" w:line="240" w:lineRule="auto"/>
              <w:ind w:left="150" w:right="-360" w:hanging="150"/>
              <w:rPr>
                <w:rFonts w:cs="PT Bold Heading"/>
                <w:color w:val="336600"/>
                <w:szCs w:val="24"/>
                <w:u w:val="single"/>
                <w:rtl/>
                <w:lang w:eastAsia="ko-KR"/>
              </w:rPr>
            </w:pPr>
            <w:r w:rsidRPr="00602299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 xml:space="preserve">البند </w:t>
            </w:r>
            <w:r w:rsidR="0070587F" w:rsidRPr="00602299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>الثامن:</w:t>
            </w:r>
            <w:r w:rsidR="0070587F" w:rsidRPr="0070587F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 xml:space="preserve"> موع</w:t>
            </w:r>
            <w:r w:rsidR="0070587F" w:rsidRPr="0070587F">
              <w:rPr>
                <w:rFonts w:cs="PT Bold Heading" w:hint="eastAsia"/>
                <w:color w:val="336600"/>
                <w:szCs w:val="24"/>
                <w:u w:val="single"/>
                <w:rtl/>
                <w:lang w:eastAsia="ko-KR"/>
              </w:rPr>
              <w:t>د</w:t>
            </w:r>
            <w:r w:rsidR="003859D5" w:rsidRPr="0070587F">
              <w:rPr>
                <w:rFonts w:cs="PT Bold Heading" w:hint="cs"/>
                <w:color w:val="336600"/>
                <w:szCs w:val="24"/>
                <w:u w:val="single"/>
                <w:rtl/>
                <w:lang w:eastAsia="ko-KR"/>
              </w:rPr>
              <w:t xml:space="preserve"> ومكان الاجتماع القادم للجنة خبراء الطاقة المتجددة وكفاءة الطاقة</w:t>
            </w:r>
          </w:p>
        </w:tc>
      </w:tr>
      <w:tr w:rsidR="00FF57DD" w:rsidRPr="005B3C54" w14:paraId="1C7506B3" w14:textId="77777777" w:rsidTr="00986073">
        <w:trPr>
          <w:trHeight w:val="627"/>
        </w:trPr>
        <w:tc>
          <w:tcPr>
            <w:tcW w:w="9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7DAD7B" w14:textId="3C3C1130" w:rsidR="00FF57DD" w:rsidRPr="00FF57DD" w:rsidRDefault="00FF57DD" w:rsidP="00FF57DD">
            <w:pPr>
              <w:ind w:left="108"/>
              <w:jc w:val="center"/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الاربعاء</w:t>
            </w:r>
            <w:r w:rsidRPr="0023553A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 المواف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ــ</w:t>
            </w:r>
            <w:r w:rsidRPr="0023553A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ق: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23553A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 /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23553A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2023 </w:t>
            </w:r>
            <w:r w:rsidRPr="002E63BA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2E63BA">
              <w:rPr>
                <w:rFonts w:cs="PT Bold Heading"/>
                <w:b/>
                <w:bCs/>
                <w:sz w:val="28"/>
                <w:szCs w:val="28"/>
                <w:rtl/>
                <w:lang w:bidi="ar-EG"/>
              </w:rPr>
              <w:t>القاعة</w:t>
            </w: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 xml:space="preserve"> الاندلسية</w:t>
            </w:r>
            <w:r w:rsidRPr="002E63BA">
              <w:rPr>
                <w:rFonts w:cs="PT Bold Heading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3859D5" w:rsidRPr="005B3C54" w14:paraId="269F1E21" w14:textId="77777777" w:rsidTr="0070587F">
        <w:trPr>
          <w:trHeight w:val="537"/>
        </w:trPr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8747FF" w14:textId="68F47E72" w:rsidR="003859D5" w:rsidRPr="00364B31" w:rsidRDefault="0070587F" w:rsidP="003859D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="003859D5" w:rsidRPr="00C3143F">
              <w:rPr>
                <w:rFonts w:hint="cs"/>
                <w:b/>
                <w:bCs/>
                <w:rtl/>
                <w:lang w:bidi="ar-EG"/>
              </w:rPr>
              <w:t>:00</w:t>
            </w:r>
            <w:r w:rsidR="003859D5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12</w:t>
            </w:r>
            <w:r w:rsidR="003859D5">
              <w:rPr>
                <w:rFonts w:hint="cs"/>
                <w:b/>
                <w:bCs/>
                <w:rtl/>
                <w:lang w:bidi="ar-EG"/>
              </w:rPr>
              <w:t>:</w:t>
            </w:r>
            <w:r>
              <w:rPr>
                <w:rFonts w:hint="cs"/>
                <w:b/>
                <w:bCs/>
                <w:rtl/>
                <w:lang w:bidi="ar-EG"/>
              </w:rPr>
              <w:t>0</w:t>
            </w:r>
            <w:r w:rsidR="003859D5">
              <w:rPr>
                <w:rFonts w:hint="cs"/>
                <w:b/>
                <w:bCs/>
                <w:rtl/>
                <w:lang w:bidi="ar-EG"/>
              </w:rPr>
              <w:t>0</w:t>
            </w:r>
          </w:p>
        </w:tc>
        <w:tc>
          <w:tcPr>
            <w:tcW w:w="7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E1E1C5" w14:textId="6C15BD96" w:rsidR="003859D5" w:rsidRPr="007F7856" w:rsidRDefault="00E8376B" w:rsidP="0070587F">
            <w:pPr>
              <w:keepNext/>
              <w:autoSpaceDE w:val="0"/>
              <w:autoSpaceDN w:val="0"/>
              <w:bidi/>
              <w:spacing w:after="0" w:line="240" w:lineRule="auto"/>
              <w:ind w:right="-360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استكمال</w:t>
            </w:r>
            <w:r w:rsidR="00882D9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المناقشة</w:t>
            </w:r>
          </w:p>
        </w:tc>
      </w:tr>
      <w:tr w:rsidR="003859D5" w:rsidRPr="005B3C54" w14:paraId="695C51B2" w14:textId="77777777" w:rsidTr="0070587F">
        <w:trPr>
          <w:trHeight w:val="537"/>
        </w:trPr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0D3E4B" w14:textId="32B7DB67" w:rsidR="003859D5" w:rsidRPr="003A1EDE" w:rsidRDefault="0070587F" w:rsidP="003859D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  <w:r w:rsidR="003859D5" w:rsidRPr="00C3143F">
              <w:rPr>
                <w:rFonts w:hint="cs"/>
                <w:b/>
                <w:bCs/>
                <w:rtl/>
                <w:lang w:bidi="ar-EG"/>
              </w:rPr>
              <w:t>:</w:t>
            </w:r>
            <w:r>
              <w:rPr>
                <w:rFonts w:hint="cs"/>
                <w:b/>
                <w:bCs/>
                <w:rtl/>
                <w:lang w:bidi="ar-EG"/>
              </w:rPr>
              <w:t>00</w:t>
            </w:r>
            <w:r w:rsidR="003859D5">
              <w:rPr>
                <w:rFonts w:hint="cs"/>
                <w:b/>
                <w:bCs/>
                <w:rtl/>
                <w:lang w:bidi="ar-EG"/>
              </w:rPr>
              <w:t>-12:</w:t>
            </w:r>
            <w:r>
              <w:rPr>
                <w:rFonts w:hint="cs"/>
                <w:b/>
                <w:bCs/>
                <w:rtl/>
                <w:lang w:bidi="ar-EG"/>
              </w:rPr>
              <w:t>30</w:t>
            </w:r>
          </w:p>
        </w:tc>
        <w:tc>
          <w:tcPr>
            <w:tcW w:w="7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65A449" w14:textId="3B823AA1" w:rsidR="003859D5" w:rsidRPr="005B3C54" w:rsidRDefault="0070587F" w:rsidP="0070587F">
            <w:pPr>
              <w:keepNext/>
              <w:autoSpaceDE w:val="0"/>
              <w:autoSpaceDN w:val="0"/>
              <w:bidi/>
              <w:spacing w:after="0" w:line="240" w:lineRule="auto"/>
              <w:ind w:right="-36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0587F">
              <w:rPr>
                <w:rFonts w:ascii="Times New Roman" w:eastAsia="Times New Roman" w:hAnsi="Times New Roman" w:cs="PT Bold Heading" w:hint="cs"/>
                <w:b/>
                <w:bCs/>
                <w:color w:val="960000"/>
                <w:sz w:val="28"/>
                <w:szCs w:val="28"/>
                <w:rtl/>
                <w:lang w:eastAsia="ar-SA"/>
              </w:rPr>
              <w:t>استراحة قهوة</w:t>
            </w:r>
          </w:p>
        </w:tc>
      </w:tr>
      <w:tr w:rsidR="003859D5" w:rsidRPr="005B3C54" w14:paraId="77260120" w14:textId="77777777" w:rsidTr="0070587F">
        <w:trPr>
          <w:trHeight w:val="485"/>
        </w:trPr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B6F6F4" w14:textId="6E4D51A8" w:rsidR="003859D5" w:rsidRPr="00C3143F" w:rsidRDefault="003859D5" w:rsidP="003859D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12:</w:t>
            </w:r>
            <w:r w:rsidR="0070587F">
              <w:rPr>
                <w:rFonts w:hint="cs"/>
                <w:b/>
                <w:bCs/>
                <w:rtl/>
                <w:lang w:bidi="ar-EG"/>
              </w:rPr>
              <w:t>30</w:t>
            </w: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70587F">
              <w:rPr>
                <w:rFonts w:hint="cs"/>
                <w:b/>
                <w:bCs/>
                <w:rtl/>
                <w:lang w:bidi="ar-EG"/>
              </w:rPr>
              <w:t>14</w:t>
            </w:r>
            <w:r>
              <w:rPr>
                <w:rFonts w:hint="cs"/>
                <w:b/>
                <w:bCs/>
                <w:rtl/>
                <w:lang w:bidi="ar-EG"/>
              </w:rPr>
              <w:t>:00</w:t>
            </w:r>
          </w:p>
        </w:tc>
        <w:tc>
          <w:tcPr>
            <w:tcW w:w="7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2CA797" w14:textId="776D0E26" w:rsidR="0070587F" w:rsidRPr="00374DA1" w:rsidRDefault="0070587F" w:rsidP="0070587F">
            <w:pPr>
              <w:keepNext/>
              <w:autoSpaceDE w:val="0"/>
              <w:autoSpaceDN w:val="0"/>
              <w:bidi/>
              <w:spacing w:after="0" w:line="240" w:lineRule="auto"/>
              <w:ind w:right="-360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التقرير وتوصيات اللجنة</w:t>
            </w:r>
          </w:p>
        </w:tc>
      </w:tr>
    </w:tbl>
    <w:p w14:paraId="412DB50B" w14:textId="77777777" w:rsidR="00AC5DFC" w:rsidRPr="00F17871" w:rsidRDefault="00AC5DFC" w:rsidP="0070587F">
      <w:pPr>
        <w:bidi/>
        <w:rPr>
          <w:rFonts w:ascii="Simplified Arabic" w:hAnsi="Simplified Arabic" w:cs="Simplified Arabic"/>
          <w:sz w:val="28"/>
          <w:szCs w:val="28"/>
          <w:lang w:bidi="ar-EG"/>
        </w:rPr>
      </w:pPr>
    </w:p>
    <w:sectPr w:rsidR="00AC5DFC" w:rsidRPr="00F17871" w:rsidSect="00705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7DCEF" w14:textId="77777777" w:rsidR="00D65D71" w:rsidRDefault="00D65D71" w:rsidP="00DA665B">
      <w:pPr>
        <w:spacing w:after="0" w:line="240" w:lineRule="auto"/>
      </w:pPr>
      <w:r>
        <w:separator/>
      </w:r>
    </w:p>
  </w:endnote>
  <w:endnote w:type="continuationSeparator" w:id="0">
    <w:p w14:paraId="2D4FD609" w14:textId="77777777" w:rsidR="00D65D71" w:rsidRDefault="00D65D71" w:rsidP="00DA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R HEAD1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21B6E" w14:textId="77777777" w:rsidR="00DA665B" w:rsidRDefault="00DA6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855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1A9C8" w14:textId="408303D7" w:rsidR="00DA665B" w:rsidRDefault="00D65D71" w:rsidP="009C586B">
        <w:pPr>
          <w:pStyle w:val="Footer"/>
        </w:pPr>
      </w:p>
    </w:sdtContent>
  </w:sdt>
  <w:p w14:paraId="2B7EE394" w14:textId="77777777" w:rsidR="00DA665B" w:rsidRDefault="00DA6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98B8" w14:textId="77777777" w:rsidR="00DA665B" w:rsidRDefault="00DA6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36183" w14:textId="77777777" w:rsidR="00D65D71" w:rsidRDefault="00D65D71" w:rsidP="00DA665B">
      <w:pPr>
        <w:spacing w:after="0" w:line="240" w:lineRule="auto"/>
      </w:pPr>
      <w:r>
        <w:separator/>
      </w:r>
    </w:p>
  </w:footnote>
  <w:footnote w:type="continuationSeparator" w:id="0">
    <w:p w14:paraId="2ED13F80" w14:textId="77777777" w:rsidR="00D65D71" w:rsidRDefault="00D65D71" w:rsidP="00DA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C7F8" w14:textId="77777777" w:rsidR="00DA665B" w:rsidRDefault="00DA6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BA4F" w14:textId="77777777" w:rsidR="00DA665B" w:rsidRDefault="00DA66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EF316" w14:textId="77777777" w:rsidR="00DA665B" w:rsidRDefault="00DA6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6E88"/>
    <w:multiLevelType w:val="hybridMultilevel"/>
    <w:tmpl w:val="AADE8186"/>
    <w:lvl w:ilvl="0" w:tplc="980ECC4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F751E"/>
    <w:multiLevelType w:val="hybridMultilevel"/>
    <w:tmpl w:val="AFB89F9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CC66A0"/>
    <w:multiLevelType w:val="hybridMultilevel"/>
    <w:tmpl w:val="6B82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81404"/>
    <w:multiLevelType w:val="multilevel"/>
    <w:tmpl w:val="D56E6CF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9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4" w15:restartNumberingAfterBreak="0">
    <w:nsid w:val="42296516"/>
    <w:multiLevelType w:val="hybridMultilevel"/>
    <w:tmpl w:val="3A148A80"/>
    <w:lvl w:ilvl="0" w:tplc="C69833D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B42EE"/>
    <w:multiLevelType w:val="hybridMultilevel"/>
    <w:tmpl w:val="436296E8"/>
    <w:lvl w:ilvl="0" w:tplc="E71CB578">
      <w:start w:val="1"/>
      <w:numFmt w:val="decimal"/>
      <w:lvlText w:val="%1."/>
      <w:lvlJc w:val="left"/>
      <w:pPr>
        <w:ind w:left="720" w:hanging="360"/>
      </w:pPr>
      <w:rPr>
        <w:rFonts w:ascii="Simplified Arabic" w:eastAsia="Batang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935BC"/>
    <w:multiLevelType w:val="hybridMultilevel"/>
    <w:tmpl w:val="9D068744"/>
    <w:lvl w:ilvl="0" w:tplc="DD745E8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D7171"/>
    <w:multiLevelType w:val="multilevel"/>
    <w:tmpl w:val="7EA878E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9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8" w15:restartNumberingAfterBreak="0">
    <w:nsid w:val="7AC93FDB"/>
    <w:multiLevelType w:val="hybridMultilevel"/>
    <w:tmpl w:val="F3C67852"/>
    <w:lvl w:ilvl="0" w:tplc="9D64AFA6">
      <w:start w:val="1"/>
      <w:numFmt w:val="decimal"/>
      <w:lvlText w:val="%1."/>
      <w:lvlJc w:val="left"/>
      <w:pPr>
        <w:ind w:left="660" w:hanging="390"/>
      </w:pPr>
      <w:rPr>
        <w:rFonts w:asciiTheme="minorHAnsi" w:hAnsiTheme="minorHAnsi"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B8"/>
    <w:rsid w:val="000832F0"/>
    <w:rsid w:val="000B615C"/>
    <w:rsid w:val="000D4C39"/>
    <w:rsid w:val="000D7070"/>
    <w:rsid w:val="00146C26"/>
    <w:rsid w:val="00166279"/>
    <w:rsid w:val="00351E2F"/>
    <w:rsid w:val="00360268"/>
    <w:rsid w:val="00364B31"/>
    <w:rsid w:val="003653FA"/>
    <w:rsid w:val="003859D5"/>
    <w:rsid w:val="0043080E"/>
    <w:rsid w:val="004337D7"/>
    <w:rsid w:val="0047338B"/>
    <w:rsid w:val="004B5DE0"/>
    <w:rsid w:val="004E11F2"/>
    <w:rsid w:val="00547241"/>
    <w:rsid w:val="00554EA4"/>
    <w:rsid w:val="00565D46"/>
    <w:rsid w:val="005B7C55"/>
    <w:rsid w:val="00602299"/>
    <w:rsid w:val="00615878"/>
    <w:rsid w:val="00670274"/>
    <w:rsid w:val="006A5704"/>
    <w:rsid w:val="006D44D7"/>
    <w:rsid w:val="00702263"/>
    <w:rsid w:val="0070587F"/>
    <w:rsid w:val="00740A2E"/>
    <w:rsid w:val="007767FD"/>
    <w:rsid w:val="007D7F24"/>
    <w:rsid w:val="00807636"/>
    <w:rsid w:val="00882D9E"/>
    <w:rsid w:val="008F1357"/>
    <w:rsid w:val="00954184"/>
    <w:rsid w:val="00986073"/>
    <w:rsid w:val="009C586B"/>
    <w:rsid w:val="009D4C7E"/>
    <w:rsid w:val="00A444BA"/>
    <w:rsid w:val="00AC5DFC"/>
    <w:rsid w:val="00B10E61"/>
    <w:rsid w:val="00B1235C"/>
    <w:rsid w:val="00BB4BB8"/>
    <w:rsid w:val="00C823A4"/>
    <w:rsid w:val="00D06A0F"/>
    <w:rsid w:val="00D5660A"/>
    <w:rsid w:val="00D65D71"/>
    <w:rsid w:val="00D80B1B"/>
    <w:rsid w:val="00DA665B"/>
    <w:rsid w:val="00DC573B"/>
    <w:rsid w:val="00DC720D"/>
    <w:rsid w:val="00E01056"/>
    <w:rsid w:val="00E233BE"/>
    <w:rsid w:val="00E8376B"/>
    <w:rsid w:val="00EF3D50"/>
    <w:rsid w:val="00F17871"/>
    <w:rsid w:val="00F73B95"/>
    <w:rsid w:val="00F94A7F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8404"/>
  <w15:chartTrackingRefBased/>
  <w15:docId w15:val="{34910ACD-0969-4032-A266-5AD9DA22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6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5B"/>
  </w:style>
  <w:style w:type="paragraph" w:styleId="Footer">
    <w:name w:val="footer"/>
    <w:basedOn w:val="Normal"/>
    <w:link w:val="FooterChar"/>
    <w:uiPriority w:val="99"/>
    <w:unhideWhenUsed/>
    <w:rsid w:val="00DA66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5B"/>
  </w:style>
  <w:style w:type="paragraph" w:styleId="ListParagraph">
    <w:name w:val="List Paragraph"/>
    <w:aliases w:val="References,123 List Paragraph,Paragraphe de liste1,List Paragraph1,List Paragraph3,سرد الفقرات,List Paragraph2,Sommaire,Numbered list,Paragraphe de liste du rapport,List ParagraphCxSpLast,List ParagraphCxSpLastCxSpLast"/>
    <w:basedOn w:val="Normal"/>
    <w:link w:val="ListParagraphChar"/>
    <w:uiPriority w:val="34"/>
    <w:qFormat/>
    <w:rsid w:val="00D06A0F"/>
    <w:pPr>
      <w:widowControl w:val="0"/>
      <w:autoSpaceDE w:val="0"/>
      <w:autoSpaceDN w:val="0"/>
      <w:bidi/>
      <w:adjustRightInd w:val="0"/>
      <w:spacing w:after="0" w:line="240" w:lineRule="auto"/>
      <w:ind w:left="720"/>
      <w:contextualSpacing/>
    </w:pPr>
    <w:rPr>
      <w:rFonts w:ascii="Times New Roman" w:eastAsia="Batang" w:hAnsi="Times New Roman" w:cs="Times New Roman"/>
      <w:b/>
      <w:bCs/>
      <w:kern w:val="16"/>
      <w:sz w:val="24"/>
      <w:szCs w:val="30"/>
      <w:lang w:val="en-GB" w:eastAsia="ar-SA"/>
    </w:rPr>
  </w:style>
  <w:style w:type="character" w:customStyle="1" w:styleId="ListParagraphChar">
    <w:name w:val="List Paragraph Char"/>
    <w:aliases w:val="References Char,123 List Paragraph Char,Paragraphe de liste1 Char,List Paragraph1 Char,List Paragraph3 Char,سرد الفقرات Char,List Paragraph2 Char,Sommaire Char,Numbered list Char,Paragraphe de liste du rapport Char"/>
    <w:link w:val="ListParagraph"/>
    <w:uiPriority w:val="34"/>
    <w:qFormat/>
    <w:locked/>
    <w:rsid w:val="00D06A0F"/>
    <w:rPr>
      <w:rFonts w:ascii="Times New Roman" w:eastAsia="Batang" w:hAnsi="Times New Roman" w:cs="Times New Roman"/>
      <w:b/>
      <w:bCs/>
      <w:kern w:val="16"/>
      <w:sz w:val="24"/>
      <w:szCs w:val="3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8c35ddc9-1a22-4579-a5a1-00395820b33b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77C253-D642-4C4B-AF11-9C81E97D1703}"/>
</file>

<file path=customXml/itemProps2.xml><?xml version="1.0" encoding="utf-8"?>
<ds:datastoreItem xmlns:ds="http://schemas.openxmlformats.org/officeDocument/2006/customXml" ds:itemID="{F633A357-7FC7-41D1-B0B6-FAD1DA820B16}"/>
</file>

<file path=customXml/itemProps3.xml><?xml version="1.0" encoding="utf-8"?>
<ds:datastoreItem xmlns:ds="http://schemas.openxmlformats.org/officeDocument/2006/customXml" ds:itemID="{0FE8AEE4-05AC-4CA2-BA73-49C8F6F5B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farah reguieg</dc:creator>
  <cp:keywords/>
  <dc:description/>
  <cp:lastModifiedBy>Jamila Youssef Ibrahim Matar</cp:lastModifiedBy>
  <cp:revision>3</cp:revision>
  <cp:lastPrinted>2023-03-08T09:17:00Z</cp:lastPrinted>
  <dcterms:created xsi:type="dcterms:W3CDTF">2023-03-08T10:26:00Z</dcterms:created>
  <dcterms:modified xsi:type="dcterms:W3CDTF">2023-03-08T10:26:00Z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