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960" w:rsidRPr="00174691" w:rsidRDefault="004705BA" w:rsidP="00661C56">
      <w:pPr>
        <w:spacing w:line="276" w:lineRule="auto"/>
        <w:jc w:val="both"/>
        <w:rPr>
          <w:sz w:val="28"/>
          <w:rtl/>
        </w:rPr>
      </w:pPr>
      <w:r>
        <w:rPr>
          <w:noProof/>
          <w:rtl/>
        </w:rPr>
        <mc:AlternateContent>
          <mc:Choice Requires="wpg">
            <w:drawing>
              <wp:anchor distT="0" distB="0" distL="114300" distR="114300" simplePos="0" relativeHeight="251658752" behindDoc="0" locked="0" layoutInCell="1" allowOverlap="1" wp14:anchorId="36BA5CC0" wp14:editId="268509A5">
                <wp:simplePos x="0" y="0"/>
                <wp:positionH relativeFrom="column">
                  <wp:posOffset>3745865</wp:posOffset>
                </wp:positionH>
                <wp:positionV relativeFrom="paragraph">
                  <wp:posOffset>-97790</wp:posOffset>
                </wp:positionV>
                <wp:extent cx="2629535" cy="2143125"/>
                <wp:effectExtent l="0" t="0" r="0" b="9525"/>
                <wp:wrapNone/>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9535" cy="2143125"/>
                          <a:chOff x="7975" y="780"/>
                          <a:chExt cx="3405" cy="3225"/>
                        </a:xfrm>
                      </wpg:grpSpPr>
                      <wps:wsp>
                        <wps:cNvPr id="23" name="Text Box 19"/>
                        <wps:cNvSpPr txBox="1">
                          <a:spLocks noChangeArrowheads="1"/>
                        </wps:cNvSpPr>
                        <wps:spPr bwMode="auto">
                          <a:xfrm>
                            <a:off x="7975" y="780"/>
                            <a:ext cx="3405" cy="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A3" w:rsidRDefault="00305DA3" w:rsidP="00104FD9">
                              <w:pPr>
                                <w:jc w:val="center"/>
                                <w:rPr>
                                  <w:b w:val="0"/>
                                  <w:bCs w:val="0"/>
                                  <w:rtl/>
                                  <w:lang w:bidi="ar-EG"/>
                                </w:rPr>
                              </w:pPr>
                              <w:r>
                                <w:rPr>
                                  <w:noProof/>
                                </w:rPr>
                                <w:drawing>
                                  <wp:inline distT="0" distB="0" distL="0" distR="0" wp14:anchorId="7E9181C3" wp14:editId="2F2C0975">
                                    <wp:extent cx="802005" cy="802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02005" cy="802005"/>
                                            </a:xfrm>
                                            <a:prstGeom prst="rect">
                                              <a:avLst/>
                                            </a:prstGeom>
                                            <a:noFill/>
                                            <a:ln>
                                              <a:noFill/>
                                            </a:ln>
                                          </pic:spPr>
                                        </pic:pic>
                                      </a:graphicData>
                                    </a:graphic>
                                  </wp:inline>
                                </w:drawing>
                              </w:r>
                            </w:p>
                            <w:p w:rsidR="00305DA3" w:rsidRPr="00E76D18" w:rsidRDefault="00305DA3" w:rsidP="00104FD9">
                              <w:pPr>
                                <w:jc w:val="center"/>
                                <w:rPr>
                                  <w:rFonts w:asciiTheme="majorBidi" w:hAnsiTheme="majorBidi" w:cstheme="majorBidi"/>
                                  <w:b w:val="0"/>
                                  <w:bCs w:val="0"/>
                                  <w:rtl/>
                                </w:rPr>
                              </w:pPr>
                              <w:r w:rsidRPr="00E76D18">
                                <w:rPr>
                                  <w:rFonts w:asciiTheme="majorBidi" w:hAnsiTheme="majorBidi" w:cstheme="majorBidi"/>
                                  <w:rtl/>
                                </w:rPr>
                                <w:t>الأمانة العامة</w:t>
                              </w:r>
                            </w:p>
                            <w:p w:rsidR="00305DA3" w:rsidRPr="00E76D18" w:rsidRDefault="00305DA3" w:rsidP="00104FD9">
                              <w:pPr>
                                <w:jc w:val="center"/>
                                <w:rPr>
                                  <w:rFonts w:asciiTheme="majorBidi" w:hAnsiTheme="majorBidi" w:cstheme="majorBidi"/>
                                  <w:b w:val="0"/>
                                  <w:bCs w:val="0"/>
                                  <w:rtl/>
                                </w:rPr>
                              </w:pPr>
                              <w:r w:rsidRPr="00E76D18">
                                <w:rPr>
                                  <w:rFonts w:asciiTheme="majorBidi" w:hAnsiTheme="majorBidi" w:cstheme="majorBidi"/>
                                  <w:rtl/>
                                </w:rPr>
                                <w:t>القطاع الاقتصادي</w:t>
                              </w:r>
                            </w:p>
                            <w:p w:rsidR="00305DA3" w:rsidRPr="00E76D18" w:rsidRDefault="00305DA3" w:rsidP="00104FD9">
                              <w:pPr>
                                <w:jc w:val="center"/>
                                <w:rPr>
                                  <w:rFonts w:asciiTheme="majorBidi" w:hAnsiTheme="majorBidi" w:cstheme="majorBidi"/>
                                  <w:b w:val="0"/>
                                  <w:bCs w:val="0"/>
                                  <w:rtl/>
                                </w:rPr>
                              </w:pPr>
                              <w:r w:rsidRPr="00E76D18">
                                <w:rPr>
                                  <w:rFonts w:asciiTheme="majorBidi" w:hAnsiTheme="majorBidi" w:cstheme="majorBidi"/>
                                  <w:rtl/>
                                </w:rPr>
                                <w:t>إدارة تنمية الاتصالات وتقنية المعلومات</w:t>
                              </w:r>
                            </w:p>
                            <w:p w:rsidR="00305DA3" w:rsidRPr="00E76D18" w:rsidRDefault="00305DA3" w:rsidP="00104FD9">
                              <w:pPr>
                                <w:jc w:val="center"/>
                                <w:rPr>
                                  <w:rFonts w:asciiTheme="majorBidi" w:hAnsiTheme="majorBidi" w:cstheme="majorBidi"/>
                                  <w:b w:val="0"/>
                                  <w:bCs w:val="0"/>
                                  <w:rtl/>
                                </w:rPr>
                              </w:pPr>
                              <w:r w:rsidRPr="00E76D18">
                                <w:rPr>
                                  <w:rFonts w:asciiTheme="majorBidi" w:hAnsiTheme="majorBidi" w:cstheme="majorBidi"/>
                                  <w:rtl/>
                                </w:rPr>
                                <w:t>الأمانة الفنية لمجلس الوزراء العرب</w:t>
                              </w:r>
                            </w:p>
                            <w:p w:rsidR="00305DA3" w:rsidRPr="00E76D18" w:rsidRDefault="00305DA3" w:rsidP="00104FD9">
                              <w:pPr>
                                <w:jc w:val="center"/>
                                <w:rPr>
                                  <w:rFonts w:asciiTheme="majorBidi" w:hAnsiTheme="majorBidi" w:cstheme="majorBidi"/>
                                  <w:b w:val="0"/>
                                  <w:bCs w:val="0"/>
                                </w:rPr>
                              </w:pPr>
                              <w:r w:rsidRPr="00E76D18">
                                <w:rPr>
                                  <w:rFonts w:asciiTheme="majorBidi" w:hAnsiTheme="majorBidi" w:cstheme="majorBidi"/>
                                  <w:rtl/>
                                </w:rPr>
                                <w:t>للاتصالات والمعلومات</w:t>
                              </w:r>
                            </w:p>
                            <w:p w:rsidR="00305DA3" w:rsidRPr="00721749" w:rsidRDefault="00305DA3" w:rsidP="00397855">
                              <w:pPr>
                                <w:rPr>
                                  <w:b w:val="0"/>
                                  <w:bCs w:val="0"/>
                                </w:rPr>
                              </w:pPr>
                            </w:p>
                          </w:txbxContent>
                        </wps:txbx>
                        <wps:bodyPr rot="0" vert="horz" wrap="square" lIns="91440" tIns="45720" rIns="91440" bIns="45720" anchor="t" anchorCtr="0" upright="1">
                          <a:noAutofit/>
                        </wps:bodyPr>
                      </wps:wsp>
                      <wps:wsp>
                        <wps:cNvPr id="24" name="Line 20"/>
                        <wps:cNvCnPr>
                          <a:cxnSpLocks noChangeShapeType="1"/>
                        </wps:cNvCnPr>
                        <wps:spPr bwMode="auto">
                          <a:xfrm>
                            <a:off x="9070" y="3645"/>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BA5CC0" id="Group 27" o:spid="_x0000_s1026" style="position:absolute;left:0;text-align:left;margin-left:294.95pt;margin-top:-7.7pt;width:207.05pt;height:168.75pt;z-index:251658752" coordorigin="7975,780" coordsize="3405,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">
                <v:shapetype id="_x0000_t202" coordsize="21600,21600" o:spt="202" path="m,l,21600r21600,l21600,xe">
                  <v:stroke joinstyle="miter"/>
                  <v:path gradientshapeok="t" o:connecttype="rect"/>
                </v:shapetype>
                <v:shape id="Text Box 19" o:spid="_x0000_s1027" type="#_x0000_t202" style="position:absolute;left:7975;top:780;width:3405;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305DA3" w:rsidRDefault="00305DA3" w:rsidP="00104FD9">
                        <w:pPr>
                          <w:jc w:val="center"/>
                          <w:rPr>
                            <w:b w:val="0"/>
                            <w:bCs w:val="0"/>
                            <w:rtl/>
                            <w:lang w:bidi="ar-EG"/>
                          </w:rPr>
                        </w:pPr>
                        <w:r>
                          <w:rPr>
                            <w:noProof/>
                          </w:rPr>
                          <w:drawing>
                            <wp:inline distT="0" distB="0" distL="0" distR="0" wp14:anchorId="7E9181C3" wp14:editId="2F2C0975">
                              <wp:extent cx="802005" cy="802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02005" cy="802005"/>
                                      </a:xfrm>
                                      <a:prstGeom prst="rect">
                                        <a:avLst/>
                                      </a:prstGeom>
                                      <a:noFill/>
                                      <a:ln>
                                        <a:noFill/>
                                      </a:ln>
                                    </pic:spPr>
                                  </pic:pic>
                                </a:graphicData>
                              </a:graphic>
                            </wp:inline>
                          </w:drawing>
                        </w:r>
                      </w:p>
                      <w:p w:rsidR="00305DA3" w:rsidRPr="00E76D18" w:rsidRDefault="00305DA3" w:rsidP="00104FD9">
                        <w:pPr>
                          <w:jc w:val="center"/>
                          <w:rPr>
                            <w:rFonts w:asciiTheme="majorBidi" w:hAnsiTheme="majorBidi" w:cstheme="majorBidi"/>
                            <w:b w:val="0"/>
                            <w:bCs w:val="0"/>
                            <w:rtl/>
                          </w:rPr>
                        </w:pPr>
                        <w:r w:rsidRPr="00E76D18">
                          <w:rPr>
                            <w:rFonts w:asciiTheme="majorBidi" w:hAnsiTheme="majorBidi" w:cstheme="majorBidi"/>
                            <w:rtl/>
                          </w:rPr>
                          <w:t>الأمانة العامة</w:t>
                        </w:r>
                      </w:p>
                      <w:p w:rsidR="00305DA3" w:rsidRPr="00E76D18" w:rsidRDefault="00305DA3" w:rsidP="00104FD9">
                        <w:pPr>
                          <w:jc w:val="center"/>
                          <w:rPr>
                            <w:rFonts w:asciiTheme="majorBidi" w:hAnsiTheme="majorBidi" w:cstheme="majorBidi"/>
                            <w:b w:val="0"/>
                            <w:bCs w:val="0"/>
                            <w:rtl/>
                          </w:rPr>
                        </w:pPr>
                        <w:r w:rsidRPr="00E76D18">
                          <w:rPr>
                            <w:rFonts w:asciiTheme="majorBidi" w:hAnsiTheme="majorBidi" w:cstheme="majorBidi"/>
                            <w:rtl/>
                          </w:rPr>
                          <w:t>القطاع الاقتصادي</w:t>
                        </w:r>
                      </w:p>
                      <w:p w:rsidR="00305DA3" w:rsidRPr="00E76D18" w:rsidRDefault="00305DA3" w:rsidP="00104FD9">
                        <w:pPr>
                          <w:jc w:val="center"/>
                          <w:rPr>
                            <w:rFonts w:asciiTheme="majorBidi" w:hAnsiTheme="majorBidi" w:cstheme="majorBidi"/>
                            <w:b w:val="0"/>
                            <w:bCs w:val="0"/>
                            <w:rtl/>
                          </w:rPr>
                        </w:pPr>
                        <w:r w:rsidRPr="00E76D18">
                          <w:rPr>
                            <w:rFonts w:asciiTheme="majorBidi" w:hAnsiTheme="majorBidi" w:cstheme="majorBidi"/>
                            <w:rtl/>
                          </w:rPr>
                          <w:t>إدارة تنمية الاتصالات وتقنية المعلومات</w:t>
                        </w:r>
                      </w:p>
                      <w:p w:rsidR="00305DA3" w:rsidRPr="00E76D18" w:rsidRDefault="00305DA3" w:rsidP="00104FD9">
                        <w:pPr>
                          <w:jc w:val="center"/>
                          <w:rPr>
                            <w:rFonts w:asciiTheme="majorBidi" w:hAnsiTheme="majorBidi" w:cstheme="majorBidi"/>
                            <w:b w:val="0"/>
                            <w:bCs w:val="0"/>
                            <w:rtl/>
                          </w:rPr>
                        </w:pPr>
                        <w:r w:rsidRPr="00E76D18">
                          <w:rPr>
                            <w:rFonts w:asciiTheme="majorBidi" w:hAnsiTheme="majorBidi" w:cstheme="majorBidi"/>
                            <w:rtl/>
                          </w:rPr>
                          <w:t>الأمانة الفنية لمجلس الوزراء العرب</w:t>
                        </w:r>
                      </w:p>
                      <w:p w:rsidR="00305DA3" w:rsidRPr="00E76D18" w:rsidRDefault="00305DA3" w:rsidP="00104FD9">
                        <w:pPr>
                          <w:jc w:val="center"/>
                          <w:rPr>
                            <w:rFonts w:asciiTheme="majorBidi" w:hAnsiTheme="majorBidi" w:cstheme="majorBidi"/>
                            <w:b w:val="0"/>
                            <w:bCs w:val="0"/>
                          </w:rPr>
                        </w:pPr>
                        <w:r w:rsidRPr="00E76D18">
                          <w:rPr>
                            <w:rFonts w:asciiTheme="majorBidi" w:hAnsiTheme="majorBidi" w:cstheme="majorBidi"/>
                            <w:rtl/>
                          </w:rPr>
                          <w:t>للاتصالات والمعلومات</w:t>
                        </w:r>
                      </w:p>
                      <w:p w:rsidR="00305DA3" w:rsidRPr="00721749" w:rsidRDefault="00305DA3" w:rsidP="00397855">
                        <w:pPr>
                          <w:rPr>
                            <w:b w:val="0"/>
                            <w:bCs w:val="0"/>
                          </w:rPr>
                        </w:pPr>
                      </w:p>
                    </w:txbxContent>
                  </v:textbox>
                </v:shape>
                <v:line id="Line 20" o:spid="_x0000_s1028" style="position:absolute;visibility:visible;mso-wrap-style:square" from="9070,3645" to="10330,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group>
            </w:pict>
          </mc:Fallback>
        </mc:AlternateContent>
      </w:r>
    </w:p>
    <w:p w:rsidR="00E80960" w:rsidRPr="00174691" w:rsidRDefault="00E80960" w:rsidP="00452727">
      <w:pPr>
        <w:spacing w:line="276" w:lineRule="auto"/>
        <w:ind w:left="720"/>
        <w:jc w:val="both"/>
        <w:rPr>
          <w:sz w:val="28"/>
        </w:rPr>
      </w:pPr>
    </w:p>
    <w:p w:rsidR="00E80960" w:rsidRPr="00174691" w:rsidRDefault="00E80960" w:rsidP="00452727">
      <w:pPr>
        <w:spacing w:line="276" w:lineRule="auto"/>
        <w:ind w:left="720"/>
        <w:jc w:val="both"/>
        <w:rPr>
          <w:sz w:val="28"/>
        </w:rPr>
      </w:pPr>
    </w:p>
    <w:p w:rsidR="00E80960" w:rsidRPr="00174691" w:rsidRDefault="00E80960" w:rsidP="00452727">
      <w:pPr>
        <w:spacing w:line="276" w:lineRule="auto"/>
        <w:ind w:left="720"/>
        <w:jc w:val="both"/>
        <w:rPr>
          <w:sz w:val="28"/>
          <w:rtl/>
        </w:rPr>
      </w:pPr>
    </w:p>
    <w:p w:rsidR="00E80960" w:rsidRPr="00174691" w:rsidRDefault="00E80960" w:rsidP="00452727">
      <w:pPr>
        <w:spacing w:line="276" w:lineRule="auto"/>
        <w:ind w:left="720"/>
        <w:jc w:val="both"/>
        <w:rPr>
          <w:sz w:val="28"/>
          <w:rtl/>
        </w:rPr>
      </w:pPr>
    </w:p>
    <w:p w:rsidR="00E80960" w:rsidRPr="00174691" w:rsidRDefault="00E80960" w:rsidP="00452727">
      <w:pPr>
        <w:spacing w:line="276" w:lineRule="auto"/>
        <w:ind w:left="720"/>
        <w:jc w:val="both"/>
        <w:rPr>
          <w:sz w:val="28"/>
          <w:rtl/>
        </w:rPr>
      </w:pPr>
    </w:p>
    <w:p w:rsidR="00E80960" w:rsidRPr="00174691" w:rsidRDefault="00E80960" w:rsidP="00452727">
      <w:pPr>
        <w:spacing w:line="276" w:lineRule="auto"/>
        <w:ind w:left="-34"/>
        <w:jc w:val="both"/>
        <w:rPr>
          <w:sz w:val="28"/>
          <w:rtl/>
        </w:rPr>
      </w:pPr>
    </w:p>
    <w:p w:rsidR="00E80960" w:rsidRPr="00174691" w:rsidRDefault="004705BA" w:rsidP="00452727">
      <w:pPr>
        <w:spacing w:line="276" w:lineRule="auto"/>
        <w:ind w:left="-34"/>
        <w:jc w:val="both"/>
        <w:rPr>
          <w:sz w:val="28"/>
          <w:rtl/>
        </w:rPr>
      </w:pPr>
      <w:r>
        <w:rPr>
          <w:noProof/>
          <w:rtl/>
        </w:rPr>
        <mc:AlternateContent>
          <mc:Choice Requires="wps">
            <w:drawing>
              <wp:anchor distT="0" distB="0" distL="114300" distR="114300" simplePos="0" relativeHeight="251660800" behindDoc="0" locked="0" layoutInCell="1" allowOverlap="1">
                <wp:simplePos x="0" y="0"/>
                <wp:positionH relativeFrom="column">
                  <wp:posOffset>-73660</wp:posOffset>
                </wp:positionH>
                <wp:positionV relativeFrom="paragraph">
                  <wp:posOffset>62865</wp:posOffset>
                </wp:positionV>
                <wp:extent cx="2457450" cy="390525"/>
                <wp:effectExtent l="190500" t="209550" r="19050" b="2857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90525"/>
                        </a:xfrm>
                        <a:prstGeom prst="roundRect">
                          <a:avLst>
                            <a:gd name="adj" fmla="val 16667"/>
                          </a:avLst>
                        </a:prstGeom>
                        <a:solidFill>
                          <a:srgbClr val="FFFFFF"/>
                        </a:solidFill>
                        <a:ln w="19050">
                          <a:solidFill>
                            <a:srgbClr val="000000"/>
                          </a:solidFill>
                          <a:round/>
                          <a:headEnd/>
                          <a:tailEnd/>
                        </a:ln>
                        <a:effectLst>
                          <a:prstShdw prst="shdw13" dist="135003" dir="13728844">
                            <a:srgbClr val="808080">
                              <a:alpha val="50000"/>
                            </a:srgbClr>
                          </a:prstShdw>
                        </a:effectLst>
                      </wps:spPr>
                      <wps:txbx>
                        <w:txbxContent>
                          <w:p w:rsidR="00305DA3" w:rsidRPr="00EB2307" w:rsidRDefault="00305DA3" w:rsidP="009D1883">
                            <w:pPr>
                              <w:jc w:val="center"/>
                              <w:rPr>
                                <w:rFonts w:cs="Times New Roman"/>
                                <w:sz w:val="26"/>
                                <w:szCs w:val="26"/>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9" style="position:absolute;left:0;text-align:left;margin-left:-5.8pt;margin-top:4.95pt;width:193.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" strokeweight="1.5pt">
                <v:shadow on="t" type="double" opacity=".5" color2="shadow add(102)" offset="-7pt,-8pt" offset2="-14pt,-16pt"/>
                <v:textbox>
                  <w:txbxContent>
                    <w:p w:rsidR="00305DA3" w:rsidRPr="00EB2307" w:rsidRDefault="00305DA3" w:rsidP="009D1883">
                      <w:pPr>
                        <w:jc w:val="center"/>
                        <w:rPr>
                          <w:rFonts w:cs="Times New Roman"/>
                          <w:sz w:val="26"/>
                          <w:szCs w:val="26"/>
                          <w:lang w:bidi="ar-EG"/>
                        </w:rPr>
                      </w:pPr>
                    </w:p>
                  </w:txbxContent>
                </v:textbox>
              </v:roundrect>
            </w:pict>
          </mc:Fallback>
        </mc:AlternateContent>
      </w:r>
    </w:p>
    <w:p w:rsidR="00E80960" w:rsidRPr="00174691" w:rsidRDefault="00E80960" w:rsidP="00452727">
      <w:pPr>
        <w:spacing w:line="276" w:lineRule="auto"/>
        <w:ind w:left="-34"/>
        <w:jc w:val="both"/>
        <w:rPr>
          <w:sz w:val="28"/>
        </w:rPr>
      </w:pPr>
    </w:p>
    <w:p w:rsidR="00E80960" w:rsidRPr="00174691" w:rsidRDefault="00E80960" w:rsidP="00452727">
      <w:pPr>
        <w:spacing w:line="276" w:lineRule="auto"/>
        <w:ind w:left="-34"/>
        <w:jc w:val="both"/>
        <w:rPr>
          <w:sz w:val="28"/>
          <w:rtl/>
        </w:rPr>
      </w:pPr>
    </w:p>
    <w:p w:rsidR="00E80960" w:rsidRPr="00174691" w:rsidRDefault="00E80960" w:rsidP="00452727">
      <w:pPr>
        <w:spacing w:line="276" w:lineRule="auto"/>
        <w:ind w:left="-34"/>
        <w:jc w:val="both"/>
        <w:rPr>
          <w:sz w:val="28"/>
          <w:rtl/>
        </w:rPr>
      </w:pPr>
    </w:p>
    <w:p w:rsidR="00E80960" w:rsidRPr="00174691" w:rsidRDefault="00E80960" w:rsidP="00452727">
      <w:pPr>
        <w:spacing w:line="276" w:lineRule="auto"/>
        <w:ind w:left="-34"/>
        <w:jc w:val="both"/>
        <w:rPr>
          <w:sz w:val="28"/>
          <w:rtl/>
        </w:rPr>
      </w:pPr>
    </w:p>
    <w:p w:rsidR="00E80960" w:rsidRPr="00174691" w:rsidRDefault="004705BA" w:rsidP="00452727">
      <w:pPr>
        <w:spacing w:line="276" w:lineRule="auto"/>
        <w:ind w:left="-34"/>
        <w:jc w:val="both"/>
        <w:rPr>
          <w:sz w:val="28"/>
          <w:rtl/>
        </w:rPr>
      </w:pPr>
      <w:r>
        <w:rPr>
          <w:noProof/>
          <w:rtl/>
        </w:rPr>
        <mc:AlternateContent>
          <mc:Choice Requires="wps">
            <w:drawing>
              <wp:anchor distT="0" distB="0" distL="114300" distR="114300" simplePos="0" relativeHeight="251656704" behindDoc="0" locked="0" layoutInCell="1" allowOverlap="1">
                <wp:simplePos x="0" y="0"/>
                <wp:positionH relativeFrom="column">
                  <wp:posOffset>1072036</wp:posOffset>
                </wp:positionH>
                <wp:positionV relativeFrom="paragraph">
                  <wp:posOffset>89451</wp:posOffset>
                </wp:positionV>
                <wp:extent cx="4131945" cy="2225615"/>
                <wp:effectExtent l="209550" t="228600" r="20955" b="2286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1945" cy="2225615"/>
                        </a:xfrm>
                        <a:prstGeom prst="roundRect">
                          <a:avLst>
                            <a:gd name="adj" fmla="val 16667"/>
                          </a:avLst>
                        </a:prstGeom>
                        <a:solidFill>
                          <a:srgbClr val="FFFFFF"/>
                        </a:solidFill>
                        <a:ln w="38100">
                          <a:solidFill>
                            <a:srgbClr val="000000"/>
                          </a:solidFill>
                          <a:round/>
                          <a:headEnd/>
                          <a:tailEnd/>
                        </a:ln>
                        <a:effectLst>
                          <a:prstShdw prst="shdw13" dist="135003" dir="13728844">
                            <a:srgbClr val="808080">
                              <a:alpha val="50000"/>
                            </a:srgbClr>
                          </a:prstShdw>
                        </a:effectLst>
                      </wps:spPr>
                      <wps:txbx>
                        <w:txbxContent>
                          <w:p w:rsidR="00305DA3" w:rsidRPr="008A301B" w:rsidRDefault="00305DA3" w:rsidP="004E51F7">
                            <w:pPr>
                              <w:spacing w:line="192" w:lineRule="auto"/>
                              <w:jc w:val="center"/>
                              <w:rPr>
                                <w:rFonts w:ascii="Arial" w:hAnsi="Arial" w:cs="PT Bold Heading"/>
                                <w:b w:val="0"/>
                                <w:bCs w:val="0"/>
                                <w:sz w:val="44"/>
                                <w:szCs w:val="44"/>
                                <w:rtl/>
                                <w:lang w:bidi="ar-EG"/>
                              </w:rPr>
                            </w:pPr>
                            <w:r>
                              <w:rPr>
                                <w:rFonts w:ascii="Arial" w:hAnsi="Arial" w:cs="PT Bold Heading"/>
                                <w:b w:val="0"/>
                                <w:bCs w:val="0"/>
                                <w:sz w:val="44"/>
                                <w:szCs w:val="44"/>
                                <w:rtl/>
                                <w:lang w:bidi="ar-EG"/>
                              </w:rPr>
                              <w:t xml:space="preserve">الاجتماع </w:t>
                            </w:r>
                            <w:r>
                              <w:rPr>
                                <w:rFonts w:ascii="Arial" w:hAnsi="Arial" w:cs="PT Bold Heading" w:hint="cs"/>
                                <w:b w:val="0"/>
                                <w:bCs w:val="0"/>
                                <w:sz w:val="44"/>
                                <w:szCs w:val="44"/>
                                <w:rtl/>
                                <w:lang w:bidi="ar-EG"/>
                              </w:rPr>
                              <w:t>الثامن والأربعون</w:t>
                            </w:r>
                          </w:p>
                          <w:p w:rsidR="00305DA3" w:rsidRPr="008A301B" w:rsidRDefault="00305DA3" w:rsidP="004E51F7">
                            <w:pPr>
                              <w:spacing w:line="192" w:lineRule="auto"/>
                              <w:jc w:val="center"/>
                              <w:rPr>
                                <w:rFonts w:ascii="Arial" w:hAnsi="Arial" w:cs="PT Bold Heading"/>
                                <w:b w:val="0"/>
                                <w:bCs w:val="0"/>
                                <w:sz w:val="44"/>
                                <w:szCs w:val="44"/>
                                <w:rtl/>
                                <w:lang w:bidi="ar-EG"/>
                              </w:rPr>
                            </w:pPr>
                            <w:r w:rsidRPr="008A301B">
                              <w:rPr>
                                <w:rFonts w:ascii="Arial" w:hAnsi="Arial" w:cs="PT Bold Heading"/>
                                <w:b w:val="0"/>
                                <w:bCs w:val="0"/>
                                <w:sz w:val="44"/>
                                <w:szCs w:val="44"/>
                                <w:rtl/>
                                <w:lang w:bidi="ar-EG"/>
                              </w:rPr>
                              <w:t xml:space="preserve">للجنة العربية الدائمة </w:t>
                            </w:r>
                            <w:r>
                              <w:rPr>
                                <w:rFonts w:ascii="Arial" w:hAnsi="Arial" w:cs="PT Bold Heading"/>
                                <w:b w:val="0"/>
                                <w:bCs w:val="0"/>
                                <w:sz w:val="44"/>
                                <w:szCs w:val="44"/>
                                <w:rtl/>
                                <w:lang w:bidi="ar-EG"/>
                              </w:rPr>
                              <w:br/>
                            </w:r>
                            <w:r w:rsidRPr="008A301B">
                              <w:rPr>
                                <w:rFonts w:ascii="Arial" w:hAnsi="Arial" w:cs="PT Bold Heading"/>
                                <w:b w:val="0"/>
                                <w:bCs w:val="0"/>
                                <w:sz w:val="44"/>
                                <w:szCs w:val="44"/>
                                <w:rtl/>
                                <w:lang w:bidi="ar-EG"/>
                              </w:rPr>
                              <w:t>للاتصالات والمعلومات</w:t>
                            </w:r>
                          </w:p>
                          <w:p w:rsidR="00305DA3" w:rsidRPr="00C36DD7" w:rsidRDefault="00305DA3" w:rsidP="004C101E">
                            <w:pPr>
                              <w:spacing w:line="192" w:lineRule="auto"/>
                              <w:jc w:val="center"/>
                              <w:rPr>
                                <w:rFonts w:cs="PT Bold Heading"/>
                              </w:rPr>
                            </w:pPr>
                            <w:r w:rsidRPr="00FF6ED6">
                              <w:rPr>
                                <w:rFonts w:ascii="Arial" w:hAnsi="Arial" w:cs="PT Bold Heading"/>
                                <w:b w:val="0"/>
                                <w:bCs w:val="0"/>
                                <w:sz w:val="40"/>
                                <w:szCs w:val="40"/>
                                <w:rtl/>
                                <w:lang w:bidi="ar-EG"/>
                              </w:rPr>
                              <w:t>(</w:t>
                            </w:r>
                            <w:r w:rsidRPr="004C101E">
                              <w:rPr>
                                <w:rFonts w:ascii="Arial" w:hAnsi="Arial" w:cs="PT Bold Heading"/>
                                <w:b w:val="0"/>
                                <w:bCs w:val="0"/>
                                <w:sz w:val="40"/>
                                <w:szCs w:val="40"/>
                                <w:rtl/>
                                <w:lang w:bidi="ar-EG"/>
                              </w:rPr>
                              <w:t>عن بعد</w:t>
                            </w:r>
                            <w:r w:rsidRPr="006B02DF">
                              <w:rPr>
                                <w:rFonts w:cs="PT Bold Heading" w:hint="cs"/>
                                <w:sz w:val="40"/>
                                <w:szCs w:val="40"/>
                                <w:rtl/>
                                <w:lang w:bidi="ar-EG"/>
                              </w:rPr>
                              <w:t xml:space="preserve">: </w:t>
                            </w:r>
                            <w:r>
                              <w:rPr>
                                <w:rFonts w:cs="PT Bold Heading"/>
                                <w:sz w:val="40"/>
                                <w:szCs w:val="40"/>
                                <w:lang w:bidi="ar-EG"/>
                              </w:rPr>
                              <w:t>20</w:t>
                            </w:r>
                            <w:r>
                              <w:rPr>
                                <w:rFonts w:cs="Cambria" w:hint="cs"/>
                                <w:sz w:val="40"/>
                                <w:szCs w:val="40"/>
                                <w:rtl/>
                                <w:lang w:bidi="ar-EG"/>
                              </w:rPr>
                              <w:t>-21</w:t>
                            </w:r>
                            <w:r w:rsidRPr="006B02DF">
                              <w:rPr>
                                <w:rFonts w:cs="PT Bold Heading" w:hint="cs"/>
                                <w:sz w:val="40"/>
                                <w:szCs w:val="40"/>
                                <w:rtl/>
                                <w:lang w:bidi="ar-EG"/>
                              </w:rPr>
                              <w:t>/</w:t>
                            </w:r>
                            <w:r>
                              <w:rPr>
                                <w:rFonts w:cs="PT Bold Heading" w:hint="cs"/>
                                <w:sz w:val="40"/>
                                <w:szCs w:val="40"/>
                                <w:rtl/>
                                <w:lang w:bidi="ar-EG"/>
                              </w:rPr>
                              <w:t>12</w:t>
                            </w:r>
                            <w:r w:rsidRPr="006B02DF">
                              <w:rPr>
                                <w:rFonts w:cs="PT Bold Heading" w:hint="cs"/>
                                <w:sz w:val="40"/>
                                <w:szCs w:val="40"/>
                                <w:rtl/>
                                <w:lang w:bidi="ar-EG"/>
                              </w:rPr>
                              <w:t>/2021</w:t>
                            </w:r>
                            <w:r w:rsidRPr="006B02DF">
                              <w:rPr>
                                <w:rFonts w:cs="PT Bold Heading"/>
                                <w:b w:val="0"/>
                                <w:bCs w:val="0"/>
                                <w:sz w:val="40"/>
                                <w:szCs w:val="40"/>
                                <w:rtl/>
                                <w:lang w:bidi="ar-EG"/>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84.4pt;margin-top:7.05pt;width:325.35pt;height:17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" strokeweight="3pt">
                <v:shadow on="t" type="double" opacity=".5" color2="shadow add(102)" offset="-7pt,-8pt" offset2="-14pt,-16pt"/>
                <v:textbox>
                  <w:txbxContent>
                    <w:p w:rsidR="00305DA3" w:rsidRPr="008A301B" w:rsidRDefault="00305DA3" w:rsidP="004E51F7">
                      <w:pPr>
                        <w:spacing w:line="192" w:lineRule="auto"/>
                        <w:jc w:val="center"/>
                        <w:rPr>
                          <w:rFonts w:ascii="Arial" w:hAnsi="Arial" w:cs="PT Bold Heading"/>
                          <w:b w:val="0"/>
                          <w:bCs w:val="0"/>
                          <w:sz w:val="44"/>
                          <w:szCs w:val="44"/>
                          <w:rtl/>
                          <w:lang w:bidi="ar-EG"/>
                        </w:rPr>
                      </w:pPr>
                      <w:r>
                        <w:rPr>
                          <w:rFonts w:ascii="Arial" w:hAnsi="Arial" w:cs="PT Bold Heading"/>
                          <w:b w:val="0"/>
                          <w:bCs w:val="0"/>
                          <w:sz w:val="44"/>
                          <w:szCs w:val="44"/>
                          <w:rtl/>
                          <w:lang w:bidi="ar-EG"/>
                        </w:rPr>
                        <w:t xml:space="preserve">الاجتماع </w:t>
                      </w:r>
                      <w:r>
                        <w:rPr>
                          <w:rFonts w:ascii="Arial" w:hAnsi="Arial" w:cs="PT Bold Heading" w:hint="cs"/>
                          <w:b w:val="0"/>
                          <w:bCs w:val="0"/>
                          <w:sz w:val="44"/>
                          <w:szCs w:val="44"/>
                          <w:rtl/>
                          <w:lang w:bidi="ar-EG"/>
                        </w:rPr>
                        <w:t>الثامن والأربعون</w:t>
                      </w:r>
                    </w:p>
                    <w:p w:rsidR="00305DA3" w:rsidRPr="008A301B" w:rsidRDefault="00305DA3" w:rsidP="004E51F7">
                      <w:pPr>
                        <w:spacing w:line="192" w:lineRule="auto"/>
                        <w:jc w:val="center"/>
                        <w:rPr>
                          <w:rFonts w:ascii="Arial" w:hAnsi="Arial" w:cs="PT Bold Heading"/>
                          <w:b w:val="0"/>
                          <w:bCs w:val="0"/>
                          <w:sz w:val="44"/>
                          <w:szCs w:val="44"/>
                          <w:rtl/>
                          <w:lang w:bidi="ar-EG"/>
                        </w:rPr>
                      </w:pPr>
                      <w:r w:rsidRPr="008A301B">
                        <w:rPr>
                          <w:rFonts w:ascii="Arial" w:hAnsi="Arial" w:cs="PT Bold Heading"/>
                          <w:b w:val="0"/>
                          <w:bCs w:val="0"/>
                          <w:sz w:val="44"/>
                          <w:szCs w:val="44"/>
                          <w:rtl/>
                          <w:lang w:bidi="ar-EG"/>
                        </w:rPr>
                        <w:t xml:space="preserve">للجنة العربية الدائمة </w:t>
                      </w:r>
                      <w:r>
                        <w:rPr>
                          <w:rFonts w:ascii="Arial" w:hAnsi="Arial" w:cs="PT Bold Heading"/>
                          <w:b w:val="0"/>
                          <w:bCs w:val="0"/>
                          <w:sz w:val="44"/>
                          <w:szCs w:val="44"/>
                          <w:rtl/>
                          <w:lang w:bidi="ar-EG"/>
                        </w:rPr>
                        <w:br/>
                      </w:r>
                      <w:r w:rsidRPr="008A301B">
                        <w:rPr>
                          <w:rFonts w:ascii="Arial" w:hAnsi="Arial" w:cs="PT Bold Heading"/>
                          <w:b w:val="0"/>
                          <w:bCs w:val="0"/>
                          <w:sz w:val="44"/>
                          <w:szCs w:val="44"/>
                          <w:rtl/>
                          <w:lang w:bidi="ar-EG"/>
                        </w:rPr>
                        <w:t>للاتصالات والمعلومات</w:t>
                      </w:r>
                    </w:p>
                    <w:p w:rsidR="00305DA3" w:rsidRPr="00C36DD7" w:rsidRDefault="00305DA3" w:rsidP="004C101E">
                      <w:pPr>
                        <w:spacing w:line="192" w:lineRule="auto"/>
                        <w:jc w:val="center"/>
                        <w:rPr>
                          <w:rFonts w:cs="PT Bold Heading"/>
                        </w:rPr>
                      </w:pPr>
                      <w:r w:rsidRPr="00FF6ED6">
                        <w:rPr>
                          <w:rFonts w:ascii="Arial" w:hAnsi="Arial" w:cs="PT Bold Heading"/>
                          <w:b w:val="0"/>
                          <w:bCs w:val="0"/>
                          <w:sz w:val="40"/>
                          <w:szCs w:val="40"/>
                          <w:rtl/>
                          <w:lang w:bidi="ar-EG"/>
                        </w:rPr>
                        <w:t>(</w:t>
                      </w:r>
                      <w:r w:rsidRPr="004C101E">
                        <w:rPr>
                          <w:rFonts w:ascii="Arial" w:hAnsi="Arial" w:cs="PT Bold Heading"/>
                          <w:b w:val="0"/>
                          <w:bCs w:val="0"/>
                          <w:sz w:val="40"/>
                          <w:szCs w:val="40"/>
                          <w:rtl/>
                          <w:lang w:bidi="ar-EG"/>
                        </w:rPr>
                        <w:t>عن بعد</w:t>
                      </w:r>
                      <w:r w:rsidRPr="006B02DF">
                        <w:rPr>
                          <w:rFonts w:cs="PT Bold Heading" w:hint="cs"/>
                          <w:sz w:val="40"/>
                          <w:szCs w:val="40"/>
                          <w:rtl/>
                          <w:lang w:bidi="ar-EG"/>
                        </w:rPr>
                        <w:t xml:space="preserve">: </w:t>
                      </w:r>
                      <w:r>
                        <w:rPr>
                          <w:rFonts w:cs="PT Bold Heading"/>
                          <w:sz w:val="40"/>
                          <w:szCs w:val="40"/>
                          <w:lang w:bidi="ar-EG"/>
                        </w:rPr>
                        <w:t>20</w:t>
                      </w:r>
                      <w:r>
                        <w:rPr>
                          <w:rFonts w:cs="Cambria" w:hint="cs"/>
                          <w:sz w:val="40"/>
                          <w:szCs w:val="40"/>
                          <w:rtl/>
                          <w:lang w:bidi="ar-EG"/>
                        </w:rPr>
                        <w:t>-21</w:t>
                      </w:r>
                      <w:r w:rsidRPr="006B02DF">
                        <w:rPr>
                          <w:rFonts w:cs="PT Bold Heading" w:hint="cs"/>
                          <w:sz w:val="40"/>
                          <w:szCs w:val="40"/>
                          <w:rtl/>
                          <w:lang w:bidi="ar-EG"/>
                        </w:rPr>
                        <w:t>/</w:t>
                      </w:r>
                      <w:r>
                        <w:rPr>
                          <w:rFonts w:cs="PT Bold Heading" w:hint="cs"/>
                          <w:sz w:val="40"/>
                          <w:szCs w:val="40"/>
                          <w:rtl/>
                          <w:lang w:bidi="ar-EG"/>
                        </w:rPr>
                        <w:t>12</w:t>
                      </w:r>
                      <w:r w:rsidRPr="006B02DF">
                        <w:rPr>
                          <w:rFonts w:cs="PT Bold Heading" w:hint="cs"/>
                          <w:sz w:val="40"/>
                          <w:szCs w:val="40"/>
                          <w:rtl/>
                          <w:lang w:bidi="ar-EG"/>
                        </w:rPr>
                        <w:t>/2021</w:t>
                      </w:r>
                      <w:r w:rsidRPr="006B02DF">
                        <w:rPr>
                          <w:rFonts w:cs="PT Bold Heading"/>
                          <w:b w:val="0"/>
                          <w:bCs w:val="0"/>
                          <w:sz w:val="40"/>
                          <w:szCs w:val="40"/>
                          <w:rtl/>
                          <w:lang w:bidi="ar-EG"/>
                        </w:rPr>
                        <w:t>)</w:t>
                      </w:r>
                    </w:p>
                  </w:txbxContent>
                </v:textbox>
              </v:roundrect>
            </w:pict>
          </mc:Fallback>
        </mc:AlternateContent>
      </w:r>
    </w:p>
    <w:p w:rsidR="00E80960" w:rsidRPr="00174691" w:rsidRDefault="00E80960" w:rsidP="00452727">
      <w:pPr>
        <w:spacing w:line="276" w:lineRule="auto"/>
        <w:ind w:left="-34"/>
        <w:jc w:val="both"/>
        <w:rPr>
          <w:sz w:val="28"/>
          <w:rtl/>
        </w:rPr>
      </w:pPr>
    </w:p>
    <w:p w:rsidR="00E80960" w:rsidRPr="00174691" w:rsidRDefault="00E80960" w:rsidP="00452727">
      <w:pPr>
        <w:spacing w:line="276" w:lineRule="auto"/>
        <w:ind w:left="-34"/>
        <w:jc w:val="both"/>
        <w:rPr>
          <w:sz w:val="28"/>
          <w:rtl/>
        </w:rPr>
      </w:pPr>
    </w:p>
    <w:p w:rsidR="00E80960" w:rsidRPr="00174691" w:rsidRDefault="00E80960" w:rsidP="00452727">
      <w:pPr>
        <w:spacing w:line="276" w:lineRule="auto"/>
        <w:ind w:left="-34"/>
        <w:jc w:val="both"/>
        <w:rPr>
          <w:sz w:val="28"/>
          <w:rtl/>
        </w:rPr>
      </w:pPr>
    </w:p>
    <w:p w:rsidR="00E80960" w:rsidRPr="00174691" w:rsidRDefault="00E80960" w:rsidP="00452727">
      <w:pPr>
        <w:spacing w:line="276" w:lineRule="auto"/>
        <w:ind w:left="-34"/>
        <w:jc w:val="both"/>
        <w:rPr>
          <w:sz w:val="28"/>
          <w:rtl/>
        </w:rPr>
      </w:pPr>
    </w:p>
    <w:p w:rsidR="00E80960" w:rsidRPr="00174691" w:rsidRDefault="00E80960" w:rsidP="00452727">
      <w:pPr>
        <w:spacing w:line="276" w:lineRule="auto"/>
        <w:ind w:left="-34"/>
        <w:jc w:val="both"/>
        <w:rPr>
          <w:sz w:val="28"/>
          <w:rtl/>
        </w:rPr>
      </w:pPr>
    </w:p>
    <w:p w:rsidR="00E80960" w:rsidRPr="00174691" w:rsidRDefault="00E80960" w:rsidP="00452727">
      <w:pPr>
        <w:spacing w:line="276" w:lineRule="auto"/>
        <w:ind w:left="-34"/>
        <w:jc w:val="both"/>
        <w:rPr>
          <w:sz w:val="28"/>
          <w:rtl/>
        </w:rPr>
      </w:pPr>
    </w:p>
    <w:p w:rsidR="00E80960" w:rsidRPr="00174691" w:rsidRDefault="00E80960" w:rsidP="00452727">
      <w:pPr>
        <w:spacing w:line="276" w:lineRule="auto"/>
        <w:ind w:left="-34"/>
        <w:jc w:val="both"/>
        <w:rPr>
          <w:sz w:val="28"/>
          <w:rtl/>
        </w:rPr>
      </w:pPr>
    </w:p>
    <w:p w:rsidR="00E80960" w:rsidRPr="00174691" w:rsidRDefault="00E80960" w:rsidP="00452727">
      <w:pPr>
        <w:spacing w:line="276" w:lineRule="auto"/>
        <w:ind w:left="-34"/>
        <w:jc w:val="both"/>
        <w:rPr>
          <w:sz w:val="28"/>
          <w:rtl/>
        </w:rPr>
      </w:pPr>
    </w:p>
    <w:p w:rsidR="00E80960" w:rsidRPr="00174691" w:rsidRDefault="00E80960" w:rsidP="00452727">
      <w:pPr>
        <w:spacing w:line="276" w:lineRule="auto"/>
        <w:ind w:left="-34"/>
        <w:jc w:val="both"/>
        <w:rPr>
          <w:sz w:val="28"/>
        </w:rPr>
      </w:pPr>
    </w:p>
    <w:p w:rsidR="00E80960" w:rsidRPr="00174691" w:rsidRDefault="00E80960" w:rsidP="00452727">
      <w:pPr>
        <w:spacing w:line="276" w:lineRule="auto"/>
        <w:ind w:left="-34"/>
        <w:jc w:val="both"/>
        <w:rPr>
          <w:rFonts w:ascii="Arial" w:hAnsi="Arial" w:cs="PT Bold Heading"/>
          <w:b w:val="0"/>
          <w:bCs w:val="0"/>
          <w:sz w:val="44"/>
          <w:szCs w:val="44"/>
          <w:rtl/>
        </w:rPr>
      </w:pPr>
    </w:p>
    <w:p w:rsidR="00E80960" w:rsidRPr="00174691" w:rsidRDefault="00E80960" w:rsidP="00452727">
      <w:pPr>
        <w:spacing w:line="276" w:lineRule="auto"/>
        <w:ind w:left="-34"/>
        <w:jc w:val="center"/>
        <w:rPr>
          <w:sz w:val="28"/>
          <w:rtl/>
        </w:rPr>
      </w:pPr>
      <w:r w:rsidRPr="00174691">
        <w:rPr>
          <w:rFonts w:ascii="Arial" w:hAnsi="Arial" w:cs="PT Bold Heading"/>
          <w:b w:val="0"/>
          <w:bCs w:val="0"/>
          <w:sz w:val="44"/>
          <w:szCs w:val="44"/>
          <w:rtl/>
        </w:rPr>
        <w:t xml:space="preserve">مشروع جدول </w:t>
      </w:r>
      <w:r>
        <w:rPr>
          <w:rFonts w:ascii="Arial" w:hAnsi="Arial" w:cs="PT Bold Heading"/>
          <w:b w:val="0"/>
          <w:bCs w:val="0"/>
          <w:sz w:val="44"/>
          <w:szCs w:val="44"/>
          <w:rtl/>
        </w:rPr>
        <w:t>ال</w:t>
      </w:r>
      <w:r w:rsidRPr="00174691">
        <w:rPr>
          <w:rFonts w:ascii="Arial" w:hAnsi="Arial" w:cs="PT Bold Heading"/>
          <w:b w:val="0"/>
          <w:bCs w:val="0"/>
          <w:sz w:val="44"/>
          <w:szCs w:val="44"/>
          <w:rtl/>
        </w:rPr>
        <w:t>أعمال</w:t>
      </w:r>
    </w:p>
    <w:p w:rsidR="00A746A2" w:rsidRDefault="00A746A2" w:rsidP="00452727">
      <w:pPr>
        <w:rPr>
          <w:sz w:val="28"/>
        </w:rPr>
      </w:pPr>
      <w:r>
        <w:rPr>
          <w:sz w:val="28"/>
        </w:rPr>
        <w:br w:type="page"/>
      </w:r>
    </w:p>
    <w:p w:rsidR="006B02DF" w:rsidRPr="000B6ED5" w:rsidRDefault="006B02DF" w:rsidP="006B02DF">
      <w:pPr>
        <w:spacing w:line="192" w:lineRule="auto"/>
        <w:jc w:val="center"/>
        <w:rPr>
          <w:rFonts w:cs="Andalus"/>
          <w:sz w:val="32"/>
          <w:szCs w:val="32"/>
          <w:rtl/>
        </w:rPr>
      </w:pPr>
      <w:r w:rsidRPr="000B6ED5">
        <w:rPr>
          <w:rFonts w:cs="Andalus"/>
          <w:sz w:val="32"/>
          <w:szCs w:val="32"/>
          <w:rtl/>
        </w:rPr>
        <w:lastRenderedPageBreak/>
        <w:t>مشروع بنود جدول أعمال الاجتماع</w:t>
      </w:r>
      <w:r>
        <w:rPr>
          <w:rFonts w:cs="Andalus"/>
          <w:sz w:val="32"/>
          <w:szCs w:val="32"/>
          <w:rtl/>
        </w:rPr>
        <w:t xml:space="preserve"> (</w:t>
      </w:r>
      <w:r w:rsidR="00584400">
        <w:rPr>
          <w:rFonts w:cs="Andalus" w:hint="cs"/>
          <w:sz w:val="32"/>
          <w:szCs w:val="32"/>
          <w:rtl/>
        </w:rPr>
        <w:t>48</w:t>
      </w:r>
      <w:r>
        <w:rPr>
          <w:rFonts w:cs="Andalus"/>
          <w:sz w:val="32"/>
          <w:szCs w:val="32"/>
          <w:rtl/>
        </w:rPr>
        <w:t>)</w:t>
      </w:r>
    </w:p>
    <w:p w:rsidR="006B02DF" w:rsidRPr="000B6ED5" w:rsidRDefault="006B02DF" w:rsidP="006B02DF">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6B02DF" w:rsidRPr="000B6ED5" w:rsidRDefault="006B02DF" w:rsidP="004C101E">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 20-21/12/2021</w:t>
      </w:r>
      <w:r w:rsidRPr="000B6ED5">
        <w:rPr>
          <w:rFonts w:cs="Andalus"/>
          <w:sz w:val="32"/>
          <w:szCs w:val="32"/>
          <w:u w:val="single"/>
          <w:rtl/>
        </w:rPr>
        <w:t>)</w:t>
      </w:r>
    </w:p>
    <w:p w:rsidR="006B02DF" w:rsidRPr="00D57523" w:rsidRDefault="006B02DF" w:rsidP="006B02DF">
      <w:pPr>
        <w:spacing w:line="276" w:lineRule="auto"/>
        <w:jc w:val="center"/>
        <w:rPr>
          <w:rFonts w:ascii="Bell MT" w:hAnsi="Bell MT" w:cs="Arabic Transparent"/>
          <w:sz w:val="16"/>
          <w:szCs w:val="16"/>
          <w:u w:val="single"/>
          <w:rtl/>
        </w:rPr>
      </w:pPr>
    </w:p>
    <w:p w:rsidR="006B02DF" w:rsidRDefault="006B02DF" w:rsidP="006B02DF">
      <w:pPr>
        <w:spacing w:line="276" w:lineRule="auto"/>
        <w:rPr>
          <w:rFonts w:ascii="Simplified Arabic" w:hAnsi="Simplified Arabic" w:cs="Arabic Transparent"/>
          <w:sz w:val="32"/>
          <w:szCs w:val="32"/>
          <w:rtl/>
        </w:rPr>
      </w:pPr>
    </w:p>
    <w:tbl>
      <w:tblPr>
        <w:bidiVisual/>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8791"/>
      </w:tblGrid>
      <w:tr w:rsidR="00E720AB" w:rsidRPr="00C7393B" w:rsidTr="007F2867">
        <w:trPr>
          <w:tblHeader/>
          <w:jc w:val="center"/>
        </w:trPr>
        <w:tc>
          <w:tcPr>
            <w:tcW w:w="1419" w:type="dxa"/>
            <w:tcBorders>
              <w:top w:val="double" w:sz="4" w:space="0" w:color="auto"/>
              <w:left w:val="double" w:sz="4" w:space="0" w:color="auto"/>
              <w:bottom w:val="double" w:sz="4" w:space="0" w:color="auto"/>
            </w:tcBorders>
            <w:shd w:val="clear" w:color="auto" w:fill="FFCC99"/>
            <w:vAlign w:val="center"/>
          </w:tcPr>
          <w:p w:rsidR="00E720AB" w:rsidRPr="00C7393B" w:rsidRDefault="00E720AB" w:rsidP="00FE6272">
            <w:pPr>
              <w:jc w:val="center"/>
              <w:rPr>
                <w:b w:val="0"/>
                <w:bCs w:val="0"/>
                <w:sz w:val="32"/>
                <w:szCs w:val="32"/>
                <w:rtl/>
                <w:lang w:bidi="ar-EG"/>
              </w:rPr>
            </w:pPr>
            <w:r w:rsidRPr="00C7393B">
              <w:rPr>
                <w:sz w:val="32"/>
                <w:szCs w:val="32"/>
                <w:rtl/>
                <w:lang w:bidi="ar-EG"/>
              </w:rPr>
              <w:br w:type="page"/>
              <w:t>البند</w:t>
            </w:r>
          </w:p>
        </w:tc>
        <w:tc>
          <w:tcPr>
            <w:tcW w:w="8791" w:type="dxa"/>
            <w:tcBorders>
              <w:top w:val="double" w:sz="4" w:space="0" w:color="auto"/>
              <w:bottom w:val="double" w:sz="4" w:space="0" w:color="auto"/>
              <w:right w:val="double" w:sz="4" w:space="0" w:color="auto"/>
            </w:tcBorders>
            <w:shd w:val="clear" w:color="auto" w:fill="FFCC99"/>
            <w:vAlign w:val="center"/>
          </w:tcPr>
          <w:p w:rsidR="00E720AB" w:rsidRPr="00C7393B" w:rsidRDefault="00E720AB" w:rsidP="00FE6272">
            <w:pPr>
              <w:jc w:val="center"/>
              <w:rPr>
                <w:b w:val="0"/>
                <w:bCs w:val="0"/>
                <w:sz w:val="32"/>
                <w:szCs w:val="32"/>
                <w:rtl/>
                <w:lang w:bidi="ar-EG"/>
              </w:rPr>
            </w:pPr>
            <w:r w:rsidRPr="00C7393B">
              <w:rPr>
                <w:sz w:val="32"/>
                <w:szCs w:val="32"/>
                <w:rtl/>
                <w:lang w:bidi="ar-EG"/>
              </w:rPr>
              <w:t>الموضوع</w:t>
            </w:r>
          </w:p>
        </w:tc>
      </w:tr>
      <w:tr w:rsidR="00E720AB" w:rsidRPr="00F63FA7" w:rsidTr="007F2867">
        <w:trPr>
          <w:trHeight w:val="2695"/>
          <w:jc w:val="center"/>
        </w:trPr>
        <w:tc>
          <w:tcPr>
            <w:tcW w:w="1419" w:type="dxa"/>
            <w:tcBorders>
              <w:left w:val="double" w:sz="4" w:space="0" w:color="auto"/>
            </w:tcBorders>
            <w:vAlign w:val="center"/>
          </w:tcPr>
          <w:p w:rsidR="00E720AB" w:rsidRPr="00C33F5C" w:rsidRDefault="00E720AB" w:rsidP="00FE6272">
            <w:pPr>
              <w:jc w:val="center"/>
              <w:rPr>
                <w:rFonts w:asciiTheme="majorBidi" w:hAnsiTheme="majorBidi" w:cstheme="majorBidi"/>
                <w:sz w:val="28"/>
                <w:rtl/>
                <w:lang w:bidi="ar-EG"/>
              </w:rPr>
            </w:pPr>
            <w:r w:rsidRPr="00C33F5C">
              <w:rPr>
                <w:rFonts w:asciiTheme="majorBidi" w:hAnsiTheme="majorBidi" w:cstheme="majorBidi"/>
                <w:sz w:val="28"/>
                <w:rtl/>
                <w:lang w:bidi="ar-EG"/>
              </w:rPr>
              <w:t>أولا</w:t>
            </w:r>
          </w:p>
        </w:tc>
        <w:tc>
          <w:tcPr>
            <w:tcW w:w="8791" w:type="dxa"/>
            <w:tcBorders>
              <w:right w:val="double" w:sz="4" w:space="0" w:color="auto"/>
            </w:tcBorders>
          </w:tcPr>
          <w:p w:rsidR="00E720AB" w:rsidRPr="004A60D0" w:rsidRDefault="00E720AB" w:rsidP="00172538">
            <w:pPr>
              <w:spacing w:before="120"/>
              <w:rPr>
                <w:rFonts w:asciiTheme="majorBidi" w:hAnsiTheme="majorBidi" w:cstheme="majorBidi"/>
                <w:b w:val="0"/>
                <w:bCs w:val="0"/>
                <w:sz w:val="28"/>
                <w:rtl/>
                <w:lang w:bidi="ar-EG"/>
              </w:rPr>
            </w:pPr>
            <w:r w:rsidRPr="004A60D0">
              <w:rPr>
                <w:rFonts w:asciiTheme="majorBidi" w:hAnsiTheme="majorBidi" w:cstheme="majorBidi"/>
                <w:sz w:val="28"/>
                <w:rtl/>
                <w:lang w:bidi="ar-EG"/>
              </w:rPr>
              <w:t>نتائج اجتماعات فرق العمل التابعة للجنة العربية الدائمة للاتصالات والمعلومات</w:t>
            </w:r>
          </w:p>
          <w:p w:rsidR="00E720AB" w:rsidRPr="004A60D0" w:rsidRDefault="00E720AB" w:rsidP="00C81224">
            <w:pPr>
              <w:pStyle w:val="ListParagraph"/>
              <w:numPr>
                <w:ilvl w:val="0"/>
                <w:numId w:val="5"/>
              </w:numPr>
              <w:ind w:left="443" w:right="509"/>
              <w:rPr>
                <w:rFonts w:asciiTheme="majorBidi" w:hAnsiTheme="majorBidi" w:cstheme="majorBidi"/>
                <w:b w:val="0"/>
                <w:bCs/>
                <w:sz w:val="28"/>
                <w:szCs w:val="28"/>
                <w:lang w:bidi="ar-EG"/>
              </w:rPr>
            </w:pPr>
            <w:r w:rsidRPr="004A60D0">
              <w:rPr>
                <w:rFonts w:asciiTheme="majorBidi" w:hAnsiTheme="majorBidi" w:cstheme="majorBidi"/>
                <w:b w:val="0"/>
                <w:sz w:val="26"/>
                <w:szCs w:val="26"/>
                <w:rtl/>
                <w:lang w:bidi="ar-EG"/>
              </w:rPr>
              <w:t>نتائج أعمال فريق العمل العربي للطيف الترددي.</w:t>
            </w:r>
          </w:p>
          <w:p w:rsidR="00E720AB" w:rsidRDefault="00E720AB" w:rsidP="00C81224">
            <w:pPr>
              <w:pStyle w:val="ListParagraph"/>
              <w:numPr>
                <w:ilvl w:val="0"/>
                <w:numId w:val="5"/>
              </w:numPr>
              <w:ind w:left="443" w:right="509"/>
              <w:rPr>
                <w:rFonts w:asciiTheme="majorBidi" w:hAnsiTheme="majorBidi" w:cstheme="majorBidi"/>
                <w:b w:val="0"/>
                <w:sz w:val="26"/>
                <w:szCs w:val="26"/>
                <w:lang w:bidi="ar-EG"/>
              </w:rPr>
            </w:pPr>
            <w:r w:rsidRPr="004A60D0">
              <w:rPr>
                <w:rFonts w:asciiTheme="majorBidi" w:hAnsiTheme="majorBidi" w:cstheme="majorBidi" w:hint="cs"/>
                <w:b w:val="0"/>
                <w:sz w:val="26"/>
                <w:szCs w:val="26"/>
                <w:rtl/>
                <w:lang w:bidi="ar-EG"/>
              </w:rPr>
              <w:t>فريق العمل العربي للذكاء الاصطناعي.</w:t>
            </w:r>
          </w:p>
          <w:p w:rsidR="00E720AB" w:rsidRPr="00C33F5C" w:rsidRDefault="00E720AB" w:rsidP="00C81224">
            <w:pPr>
              <w:pStyle w:val="ListParagraph"/>
              <w:numPr>
                <w:ilvl w:val="0"/>
                <w:numId w:val="5"/>
              </w:numPr>
              <w:ind w:left="443" w:right="509"/>
              <w:rPr>
                <w:rFonts w:asciiTheme="majorBidi" w:hAnsiTheme="majorBidi" w:cstheme="majorBidi"/>
                <w:b w:val="0"/>
                <w:bCs/>
                <w:sz w:val="26"/>
                <w:szCs w:val="26"/>
                <w:lang w:bidi="ar-EG"/>
              </w:rPr>
            </w:pPr>
            <w:r w:rsidRPr="00C33F5C">
              <w:rPr>
                <w:rFonts w:asciiTheme="majorBidi" w:hAnsiTheme="majorBidi" w:cstheme="majorBidi"/>
                <w:b w:val="0"/>
                <w:sz w:val="26"/>
                <w:szCs w:val="26"/>
                <w:rtl/>
                <w:lang w:bidi="ar-EG"/>
              </w:rPr>
              <w:t>نتائج أعمال فريق العمل العربي لشئون التقييس.</w:t>
            </w:r>
          </w:p>
          <w:p w:rsidR="00E720AB" w:rsidRPr="00C33F5C" w:rsidRDefault="00E720AB" w:rsidP="00C81224">
            <w:pPr>
              <w:pStyle w:val="ListParagraph"/>
              <w:numPr>
                <w:ilvl w:val="0"/>
                <w:numId w:val="5"/>
              </w:numPr>
              <w:ind w:left="443" w:right="509"/>
              <w:rPr>
                <w:rFonts w:asciiTheme="majorBidi" w:hAnsiTheme="majorBidi" w:cstheme="majorBidi"/>
                <w:b w:val="0"/>
                <w:bCs/>
                <w:sz w:val="26"/>
                <w:szCs w:val="26"/>
                <w:lang w:bidi="ar-EG"/>
              </w:rPr>
            </w:pPr>
            <w:r w:rsidRPr="00C33F5C">
              <w:rPr>
                <w:rFonts w:asciiTheme="majorBidi" w:hAnsiTheme="majorBidi" w:cstheme="majorBidi"/>
                <w:b w:val="0"/>
                <w:sz w:val="26"/>
                <w:szCs w:val="26"/>
                <w:rtl/>
                <w:lang w:bidi="ar-EG"/>
              </w:rPr>
              <w:t xml:space="preserve">نتائج أعمال فريق العمل </w:t>
            </w:r>
            <w:r>
              <w:rPr>
                <w:rFonts w:asciiTheme="majorBidi" w:hAnsiTheme="majorBidi" w:cstheme="majorBidi" w:hint="cs"/>
                <w:b w:val="0"/>
                <w:sz w:val="26"/>
                <w:szCs w:val="26"/>
                <w:rtl/>
                <w:lang w:bidi="ar-EG"/>
              </w:rPr>
              <w:t xml:space="preserve">للتحضير لمؤتمر المندوبين المفوضين </w:t>
            </w:r>
            <w:r>
              <w:rPr>
                <w:rFonts w:asciiTheme="majorBidi" w:hAnsiTheme="majorBidi" w:cstheme="majorBidi"/>
                <w:b w:val="0"/>
                <w:sz w:val="26"/>
                <w:szCs w:val="26"/>
                <w:lang w:bidi="ar-EG"/>
              </w:rPr>
              <w:t>PP-22</w:t>
            </w:r>
            <w:r>
              <w:rPr>
                <w:rFonts w:asciiTheme="majorBidi" w:hAnsiTheme="majorBidi" w:cstheme="majorBidi" w:hint="cs"/>
                <w:b w:val="0"/>
                <w:sz w:val="26"/>
                <w:szCs w:val="26"/>
                <w:rtl/>
                <w:lang w:bidi="ar-EG"/>
              </w:rPr>
              <w:t>.</w:t>
            </w:r>
          </w:p>
          <w:p w:rsidR="00E720AB" w:rsidRPr="00CC6A67" w:rsidRDefault="00E720AB" w:rsidP="00C81224">
            <w:pPr>
              <w:pStyle w:val="ListParagraph"/>
              <w:numPr>
                <w:ilvl w:val="0"/>
                <w:numId w:val="5"/>
              </w:numPr>
              <w:ind w:left="443" w:right="509"/>
              <w:rPr>
                <w:rFonts w:asciiTheme="majorBidi" w:hAnsiTheme="majorBidi" w:cstheme="majorBidi"/>
                <w:b w:val="0"/>
                <w:bCs/>
                <w:sz w:val="26"/>
                <w:szCs w:val="26"/>
                <w:lang w:bidi="ar-EG"/>
              </w:rPr>
            </w:pPr>
            <w:r w:rsidRPr="00C33F5C">
              <w:rPr>
                <w:rFonts w:asciiTheme="majorBidi" w:hAnsiTheme="majorBidi" w:cstheme="majorBidi"/>
                <w:b w:val="0"/>
                <w:sz w:val="26"/>
                <w:szCs w:val="26"/>
                <w:rtl/>
                <w:lang w:bidi="ar-EG"/>
              </w:rPr>
              <w:t xml:space="preserve">نتائج أعمال فريق العمل العربي </w:t>
            </w:r>
            <w:r>
              <w:rPr>
                <w:rFonts w:asciiTheme="majorBidi" w:hAnsiTheme="majorBidi" w:cstheme="majorBidi" w:hint="cs"/>
                <w:b w:val="0"/>
                <w:sz w:val="26"/>
                <w:szCs w:val="26"/>
                <w:rtl/>
                <w:lang w:bidi="ar-EG"/>
              </w:rPr>
              <w:t>ل</w:t>
            </w:r>
            <w:r w:rsidRPr="00CC6A67">
              <w:rPr>
                <w:rFonts w:asciiTheme="majorBidi" w:hAnsiTheme="majorBidi"/>
                <w:b w:val="0"/>
                <w:sz w:val="26"/>
                <w:szCs w:val="26"/>
                <w:rtl/>
                <w:lang w:bidi="ar-EG"/>
              </w:rPr>
              <w:t>لتحضير للمؤتمر العالمي لتنمية الاتصالات</w:t>
            </w:r>
            <w:r w:rsidRPr="00C33F5C">
              <w:rPr>
                <w:rFonts w:asciiTheme="majorBidi" w:hAnsiTheme="majorBidi" w:cstheme="majorBidi"/>
                <w:b w:val="0"/>
                <w:sz w:val="26"/>
                <w:szCs w:val="26"/>
                <w:rtl/>
                <w:lang w:bidi="ar-EG"/>
              </w:rPr>
              <w:t>.</w:t>
            </w:r>
          </w:p>
          <w:p w:rsidR="00E720AB" w:rsidRPr="004A60D0" w:rsidRDefault="00E720AB" w:rsidP="00C81224">
            <w:pPr>
              <w:pStyle w:val="ListParagraph"/>
              <w:numPr>
                <w:ilvl w:val="0"/>
                <w:numId w:val="5"/>
              </w:numPr>
              <w:ind w:left="443" w:right="509"/>
              <w:rPr>
                <w:rFonts w:asciiTheme="majorBidi" w:hAnsiTheme="majorBidi" w:cstheme="majorBidi"/>
                <w:b w:val="0"/>
                <w:bCs/>
                <w:sz w:val="28"/>
                <w:szCs w:val="28"/>
                <w:lang w:bidi="ar-EG"/>
              </w:rPr>
            </w:pPr>
            <w:r w:rsidRPr="004A60D0">
              <w:rPr>
                <w:rFonts w:asciiTheme="majorBidi" w:hAnsiTheme="majorBidi" w:cstheme="majorBidi"/>
                <w:b w:val="0"/>
                <w:sz w:val="26"/>
                <w:szCs w:val="26"/>
                <w:rtl/>
                <w:lang w:bidi="ar-EG"/>
              </w:rPr>
              <w:t>نتائج أعمال فريق بلورة الاستراتيجية العربية للاتصالات والمعلومات</w:t>
            </w:r>
          </w:p>
        </w:tc>
      </w:tr>
      <w:tr w:rsidR="00E720AB" w:rsidRPr="00F63FA7" w:rsidTr="007F2867">
        <w:trPr>
          <w:trHeight w:val="567"/>
          <w:jc w:val="center"/>
        </w:trPr>
        <w:tc>
          <w:tcPr>
            <w:tcW w:w="1419" w:type="dxa"/>
            <w:tcBorders>
              <w:left w:val="double" w:sz="4" w:space="0" w:color="auto"/>
            </w:tcBorders>
            <w:vAlign w:val="center"/>
          </w:tcPr>
          <w:p w:rsidR="00E720AB" w:rsidRPr="00C33F5C" w:rsidRDefault="00E720AB" w:rsidP="00FE6272">
            <w:pPr>
              <w:jc w:val="center"/>
              <w:rPr>
                <w:rFonts w:asciiTheme="majorBidi" w:hAnsiTheme="majorBidi" w:cstheme="majorBidi"/>
                <w:sz w:val="28"/>
                <w:rtl/>
                <w:lang w:bidi="ar-EG"/>
              </w:rPr>
            </w:pPr>
            <w:r w:rsidRPr="00C33F5C">
              <w:rPr>
                <w:rFonts w:asciiTheme="majorBidi" w:hAnsiTheme="majorBidi" w:cstheme="majorBidi"/>
                <w:sz w:val="28"/>
                <w:rtl/>
                <w:lang w:bidi="ar-EG"/>
              </w:rPr>
              <w:t>ثانيا</w:t>
            </w:r>
          </w:p>
        </w:tc>
        <w:tc>
          <w:tcPr>
            <w:tcW w:w="8791" w:type="dxa"/>
            <w:tcBorders>
              <w:right w:val="double" w:sz="4" w:space="0" w:color="auto"/>
            </w:tcBorders>
            <w:vAlign w:val="center"/>
          </w:tcPr>
          <w:p w:rsidR="00E720AB" w:rsidRPr="004A60D0" w:rsidRDefault="00E720AB" w:rsidP="00FE6272">
            <w:pPr>
              <w:ind w:right="509"/>
              <w:rPr>
                <w:rFonts w:asciiTheme="majorBidi" w:hAnsiTheme="majorBidi" w:cstheme="majorBidi"/>
                <w:sz w:val="28"/>
                <w:lang w:bidi="ar-EG"/>
              </w:rPr>
            </w:pPr>
            <w:r w:rsidRPr="004A60D0">
              <w:rPr>
                <w:rFonts w:asciiTheme="majorBidi" w:hAnsiTheme="majorBidi" w:cstheme="majorBidi"/>
                <w:sz w:val="28"/>
                <w:rtl/>
                <w:lang w:bidi="ar-EG"/>
              </w:rPr>
              <w:t>القضايا الخاصة بفلسطين.</w:t>
            </w:r>
          </w:p>
        </w:tc>
      </w:tr>
      <w:tr w:rsidR="00E720AB" w:rsidRPr="00F63FA7" w:rsidTr="007F2867">
        <w:trPr>
          <w:trHeight w:val="1402"/>
          <w:jc w:val="center"/>
        </w:trPr>
        <w:tc>
          <w:tcPr>
            <w:tcW w:w="1419" w:type="dxa"/>
            <w:tcBorders>
              <w:left w:val="double" w:sz="4" w:space="0" w:color="auto"/>
            </w:tcBorders>
            <w:vAlign w:val="center"/>
          </w:tcPr>
          <w:p w:rsidR="00E720AB" w:rsidRPr="00C33F5C" w:rsidRDefault="00E720AB" w:rsidP="00FE6272">
            <w:pPr>
              <w:jc w:val="center"/>
              <w:rPr>
                <w:rFonts w:asciiTheme="majorBidi" w:hAnsiTheme="majorBidi" w:cstheme="majorBidi"/>
                <w:sz w:val="28"/>
                <w:rtl/>
                <w:lang w:bidi="ar-EG"/>
              </w:rPr>
            </w:pPr>
            <w:r w:rsidRPr="00C33F5C">
              <w:rPr>
                <w:rFonts w:asciiTheme="majorBidi" w:hAnsiTheme="majorBidi" w:cstheme="majorBidi"/>
                <w:sz w:val="28"/>
                <w:rtl/>
                <w:lang w:bidi="ar-EG"/>
              </w:rPr>
              <w:t>ثالثا</w:t>
            </w:r>
          </w:p>
        </w:tc>
        <w:tc>
          <w:tcPr>
            <w:tcW w:w="8791" w:type="dxa"/>
            <w:tcBorders>
              <w:right w:val="double" w:sz="4" w:space="0" w:color="auto"/>
            </w:tcBorders>
          </w:tcPr>
          <w:p w:rsidR="00E720AB" w:rsidRPr="00C33F5C" w:rsidRDefault="00E720AB" w:rsidP="00172538">
            <w:pPr>
              <w:spacing w:before="120"/>
              <w:rPr>
                <w:rFonts w:asciiTheme="majorBidi" w:hAnsiTheme="majorBidi" w:cstheme="majorBidi"/>
                <w:b w:val="0"/>
                <w:bCs w:val="0"/>
                <w:sz w:val="28"/>
                <w:rtl/>
                <w:lang w:bidi="ar-EG"/>
              </w:rPr>
            </w:pPr>
            <w:r w:rsidRPr="00C33F5C">
              <w:rPr>
                <w:rFonts w:asciiTheme="majorBidi" w:hAnsiTheme="majorBidi" w:cstheme="majorBidi"/>
                <w:sz w:val="28"/>
                <w:rtl/>
                <w:lang w:bidi="ar-EG"/>
              </w:rPr>
              <w:t>نشاط الأجهزة التي تتمتع بصفة مراقب في أعمال مجلس الوزراء العرب للاتصالات والمعلومات:</w:t>
            </w:r>
          </w:p>
          <w:p w:rsidR="00E720AB" w:rsidRPr="00C33F5C" w:rsidRDefault="00E720AB" w:rsidP="00C81224">
            <w:pPr>
              <w:pStyle w:val="ListParagraph"/>
              <w:numPr>
                <w:ilvl w:val="0"/>
                <w:numId w:val="4"/>
              </w:numPr>
              <w:ind w:left="289" w:right="510" w:hanging="289"/>
              <w:rPr>
                <w:rFonts w:asciiTheme="majorBidi" w:hAnsiTheme="majorBidi" w:cstheme="majorBidi"/>
                <w:b w:val="0"/>
                <w:bCs/>
                <w:sz w:val="26"/>
                <w:szCs w:val="26"/>
                <w:rtl/>
                <w:lang w:bidi="ar-EG"/>
              </w:rPr>
            </w:pPr>
            <w:r w:rsidRPr="00C33F5C">
              <w:rPr>
                <w:rFonts w:asciiTheme="majorBidi" w:hAnsiTheme="majorBidi" w:cstheme="majorBidi"/>
                <w:b w:val="0"/>
                <w:sz w:val="26"/>
                <w:szCs w:val="26"/>
                <w:rtl/>
                <w:lang w:bidi="ar-EG"/>
              </w:rPr>
              <w:t>نشاط المكتب الإقليمي العربي للاتحاد الدولي للاتصالات.</w:t>
            </w:r>
          </w:p>
          <w:p w:rsidR="00E720AB" w:rsidRPr="00C33F5C" w:rsidRDefault="00E720AB" w:rsidP="00C81224">
            <w:pPr>
              <w:pStyle w:val="ListParagraph"/>
              <w:numPr>
                <w:ilvl w:val="0"/>
                <w:numId w:val="4"/>
              </w:numPr>
              <w:ind w:left="289" w:right="510" w:hanging="289"/>
              <w:rPr>
                <w:rFonts w:asciiTheme="majorBidi" w:hAnsiTheme="majorBidi" w:cstheme="majorBidi"/>
                <w:b w:val="0"/>
                <w:bCs/>
                <w:sz w:val="26"/>
                <w:szCs w:val="26"/>
                <w:rtl/>
                <w:lang w:bidi="ar-EG"/>
              </w:rPr>
            </w:pPr>
            <w:r w:rsidRPr="00C33F5C">
              <w:rPr>
                <w:rFonts w:asciiTheme="majorBidi" w:hAnsiTheme="majorBidi" w:cstheme="majorBidi"/>
                <w:b w:val="0"/>
                <w:sz w:val="26"/>
                <w:szCs w:val="26"/>
                <w:rtl/>
                <w:lang w:bidi="ar-EG"/>
              </w:rPr>
              <w:t>نشاط المنظمة العربية لتكنولوجيات الاتصال والمعلومات.</w:t>
            </w:r>
          </w:p>
          <w:p w:rsidR="00E720AB" w:rsidRPr="003711C0" w:rsidRDefault="00E720AB" w:rsidP="00C81224">
            <w:pPr>
              <w:pStyle w:val="ListParagraph"/>
              <w:numPr>
                <w:ilvl w:val="0"/>
                <w:numId w:val="4"/>
              </w:numPr>
              <w:ind w:left="289" w:right="510" w:hanging="289"/>
              <w:rPr>
                <w:rFonts w:asciiTheme="majorBidi" w:hAnsiTheme="majorBidi" w:cstheme="majorBidi"/>
                <w:sz w:val="28"/>
                <w:szCs w:val="28"/>
                <w:lang w:bidi="ar-EG"/>
              </w:rPr>
            </w:pPr>
            <w:r w:rsidRPr="00C33F5C">
              <w:rPr>
                <w:rFonts w:asciiTheme="majorBidi" w:hAnsiTheme="majorBidi" w:cstheme="majorBidi"/>
                <w:b w:val="0"/>
                <w:sz w:val="26"/>
                <w:szCs w:val="26"/>
                <w:rtl/>
                <w:lang w:bidi="ar-EG"/>
              </w:rPr>
              <w:t>نشاط الشبكة العربية لهيئات تنظيم الاتصالات وتقنية المعلومات.</w:t>
            </w:r>
          </w:p>
          <w:p w:rsidR="00E720AB" w:rsidRPr="00B50616" w:rsidRDefault="00E720AB" w:rsidP="00172538">
            <w:pPr>
              <w:pStyle w:val="ListParagraph"/>
              <w:numPr>
                <w:ilvl w:val="0"/>
                <w:numId w:val="4"/>
              </w:numPr>
              <w:spacing w:after="120"/>
              <w:ind w:left="289" w:right="510" w:hanging="289"/>
              <w:rPr>
                <w:rFonts w:asciiTheme="majorBidi" w:hAnsiTheme="majorBidi" w:cstheme="majorBidi"/>
                <w:sz w:val="28"/>
                <w:szCs w:val="28"/>
                <w:lang w:bidi="ar-EG"/>
              </w:rPr>
            </w:pPr>
            <w:r w:rsidRPr="004662B4">
              <w:rPr>
                <w:rFonts w:asciiTheme="majorBidi" w:hAnsiTheme="majorBidi" w:cstheme="majorBidi"/>
                <w:b w:val="0"/>
                <w:sz w:val="26"/>
                <w:szCs w:val="26"/>
                <w:rtl/>
                <w:lang w:bidi="ar-EG"/>
              </w:rPr>
              <w:t>نشاط المركز الصيني العربي لنقل التكنولوجيا بالأكاديمية العربية للعلوم والتكنولوجيا والنقل البحري</w:t>
            </w:r>
          </w:p>
        </w:tc>
      </w:tr>
      <w:tr w:rsidR="00E720AB" w:rsidRPr="00F63FA7" w:rsidTr="007F2867">
        <w:trPr>
          <w:trHeight w:val="521"/>
          <w:jc w:val="center"/>
        </w:trPr>
        <w:tc>
          <w:tcPr>
            <w:tcW w:w="1419" w:type="dxa"/>
            <w:tcBorders>
              <w:left w:val="double" w:sz="4" w:space="0" w:color="auto"/>
            </w:tcBorders>
            <w:vAlign w:val="center"/>
          </w:tcPr>
          <w:p w:rsidR="00E720AB" w:rsidRPr="00C33F5C" w:rsidRDefault="00E720AB" w:rsidP="00FE6272">
            <w:pPr>
              <w:jc w:val="center"/>
              <w:rPr>
                <w:rFonts w:asciiTheme="majorBidi" w:hAnsiTheme="majorBidi" w:cstheme="majorBidi"/>
                <w:sz w:val="28"/>
                <w:rtl/>
                <w:lang w:bidi="ar-EG"/>
              </w:rPr>
            </w:pPr>
            <w:r w:rsidRPr="00C33F5C">
              <w:rPr>
                <w:rFonts w:asciiTheme="majorBidi" w:hAnsiTheme="majorBidi" w:cstheme="majorBidi"/>
                <w:sz w:val="28"/>
                <w:rtl/>
                <w:lang w:bidi="ar-EG"/>
              </w:rPr>
              <w:t>رابعا</w:t>
            </w:r>
          </w:p>
        </w:tc>
        <w:tc>
          <w:tcPr>
            <w:tcW w:w="8791" w:type="dxa"/>
            <w:tcBorders>
              <w:right w:val="double" w:sz="4" w:space="0" w:color="auto"/>
            </w:tcBorders>
            <w:vAlign w:val="center"/>
          </w:tcPr>
          <w:p w:rsidR="00E720AB" w:rsidRPr="002B7E1F" w:rsidRDefault="007F2867" w:rsidP="00172538">
            <w:pPr>
              <w:spacing w:before="120" w:after="120"/>
              <w:ind w:right="509"/>
              <w:rPr>
                <w:rFonts w:asciiTheme="majorBidi" w:hAnsiTheme="majorBidi" w:cstheme="majorBidi"/>
                <w:b w:val="0"/>
                <w:sz w:val="26"/>
                <w:szCs w:val="26"/>
                <w:lang w:bidi="ar-EG"/>
              </w:rPr>
            </w:pPr>
            <w:r>
              <w:rPr>
                <w:rFonts w:asciiTheme="majorBidi" w:hAnsiTheme="majorBidi" w:cstheme="majorBidi" w:hint="cs"/>
                <w:sz w:val="28"/>
                <w:rtl/>
                <w:lang w:bidi="ar-EG"/>
              </w:rPr>
              <w:t>التعاون العربي الروسي في مجال أمن المعلومات الدولي</w:t>
            </w:r>
          </w:p>
        </w:tc>
      </w:tr>
      <w:tr w:rsidR="00E720AB" w:rsidRPr="00F63FA7" w:rsidTr="007F2867">
        <w:trPr>
          <w:trHeight w:val="1994"/>
          <w:jc w:val="center"/>
        </w:trPr>
        <w:tc>
          <w:tcPr>
            <w:tcW w:w="1419" w:type="dxa"/>
            <w:tcBorders>
              <w:left w:val="double" w:sz="4" w:space="0" w:color="auto"/>
            </w:tcBorders>
            <w:vAlign w:val="center"/>
          </w:tcPr>
          <w:p w:rsidR="00E720AB" w:rsidRPr="00C33F5C" w:rsidRDefault="00E720AB" w:rsidP="00FE6272">
            <w:pPr>
              <w:jc w:val="center"/>
              <w:rPr>
                <w:rFonts w:asciiTheme="majorBidi" w:hAnsiTheme="majorBidi" w:cstheme="majorBidi"/>
                <w:sz w:val="28"/>
                <w:rtl/>
                <w:lang w:bidi="ar-EG"/>
              </w:rPr>
            </w:pPr>
            <w:r w:rsidRPr="00C33F5C">
              <w:rPr>
                <w:rFonts w:asciiTheme="majorBidi" w:hAnsiTheme="majorBidi" w:cstheme="majorBidi"/>
                <w:sz w:val="28"/>
                <w:rtl/>
                <w:lang w:bidi="ar-EG"/>
              </w:rPr>
              <w:t>خامسا</w:t>
            </w:r>
          </w:p>
        </w:tc>
        <w:tc>
          <w:tcPr>
            <w:tcW w:w="8791" w:type="dxa"/>
            <w:tcBorders>
              <w:right w:val="double" w:sz="4" w:space="0" w:color="auto"/>
            </w:tcBorders>
          </w:tcPr>
          <w:p w:rsidR="005A2EF7" w:rsidRDefault="005A2EF7" w:rsidP="00172538">
            <w:pPr>
              <w:spacing w:before="120"/>
              <w:ind w:right="337"/>
              <w:rPr>
                <w:rFonts w:asciiTheme="majorBidi" w:hAnsiTheme="majorBidi" w:cs="Times New Roman"/>
                <w:sz w:val="28"/>
                <w:lang w:bidi="ar-EG"/>
              </w:rPr>
            </w:pPr>
            <w:r w:rsidRPr="005A2EF7">
              <w:rPr>
                <w:rFonts w:asciiTheme="majorBidi" w:hAnsiTheme="majorBidi" w:cs="Times New Roman"/>
                <w:sz w:val="28"/>
                <w:rtl/>
                <w:lang w:bidi="ar-EG"/>
              </w:rPr>
              <w:t xml:space="preserve">التعاون العربي المشترك مع المجموعات والمنظمات الإقليمية </w:t>
            </w:r>
            <w:r w:rsidR="002905A0">
              <w:rPr>
                <w:rFonts w:asciiTheme="majorBidi" w:hAnsiTheme="majorBidi" w:cs="Times New Roman" w:hint="cs"/>
                <w:sz w:val="28"/>
                <w:rtl/>
                <w:lang w:bidi="ar-EG"/>
              </w:rPr>
              <w:t xml:space="preserve">والشركاء أصحاب المصلحة </w:t>
            </w:r>
            <w:r w:rsidRPr="005A2EF7">
              <w:rPr>
                <w:rFonts w:asciiTheme="majorBidi" w:hAnsiTheme="majorBidi" w:cs="Times New Roman"/>
                <w:sz w:val="28"/>
                <w:rtl/>
                <w:lang w:bidi="ar-EG"/>
              </w:rPr>
              <w:t>في مجال الاتصالات وتقنية المعلومات:</w:t>
            </w:r>
          </w:p>
          <w:p w:rsidR="00E720AB" w:rsidRPr="009C2820" w:rsidRDefault="00E720AB" w:rsidP="00C81224">
            <w:pPr>
              <w:pStyle w:val="ListParagraph"/>
              <w:numPr>
                <w:ilvl w:val="0"/>
                <w:numId w:val="29"/>
              </w:numPr>
              <w:rPr>
                <w:rFonts w:asciiTheme="majorBidi" w:hAnsiTheme="majorBidi" w:cstheme="majorBidi"/>
                <w:sz w:val="28"/>
                <w:lang w:bidi="ar-EG"/>
              </w:rPr>
            </w:pPr>
            <w:r w:rsidRPr="002B7E1F">
              <w:rPr>
                <w:rFonts w:asciiTheme="majorBidi" w:hAnsiTheme="majorBidi" w:cstheme="majorBidi" w:hint="cs"/>
                <w:b w:val="0"/>
                <w:sz w:val="26"/>
                <w:szCs w:val="26"/>
                <w:rtl/>
                <w:lang w:bidi="ar-EG"/>
              </w:rPr>
              <w:t xml:space="preserve">التعاون </w:t>
            </w:r>
            <w:r>
              <w:rPr>
                <w:rFonts w:asciiTheme="majorBidi" w:hAnsiTheme="majorBidi" w:cstheme="majorBidi" w:hint="cs"/>
                <w:b w:val="0"/>
                <w:sz w:val="26"/>
                <w:szCs w:val="26"/>
                <w:rtl/>
                <w:lang w:bidi="ar-EG"/>
              </w:rPr>
              <w:t xml:space="preserve">مع </w:t>
            </w:r>
            <w:r w:rsidRPr="009C2820">
              <w:rPr>
                <w:rFonts w:asciiTheme="majorBidi" w:hAnsiTheme="majorBidi"/>
                <w:b w:val="0"/>
                <w:sz w:val="26"/>
                <w:szCs w:val="26"/>
                <w:rtl/>
                <w:lang w:bidi="ar-EG"/>
              </w:rPr>
              <w:t>م</w:t>
            </w:r>
            <w:r>
              <w:rPr>
                <w:rFonts w:asciiTheme="majorBidi" w:hAnsiTheme="majorBidi" w:hint="cs"/>
                <w:b w:val="0"/>
                <w:sz w:val="26"/>
                <w:szCs w:val="26"/>
                <w:rtl/>
                <w:lang w:bidi="ar-EG"/>
              </w:rPr>
              <w:t>نظ</w:t>
            </w:r>
            <w:r w:rsidRPr="009C2820">
              <w:rPr>
                <w:rFonts w:asciiTheme="majorBidi" w:hAnsiTheme="majorBidi"/>
                <w:b w:val="0"/>
                <w:sz w:val="26"/>
                <w:szCs w:val="26"/>
                <w:rtl/>
                <w:lang w:bidi="ar-EG"/>
              </w:rPr>
              <w:t>مة "</w:t>
            </w:r>
            <w:r>
              <w:rPr>
                <w:rFonts w:asciiTheme="majorBidi" w:hAnsiTheme="majorBidi" w:hint="cs"/>
                <w:b w:val="0"/>
                <w:sz w:val="26"/>
                <w:szCs w:val="26"/>
                <w:rtl/>
                <w:lang w:bidi="ar-EG"/>
              </w:rPr>
              <w:t>ر</w:t>
            </w:r>
            <w:r w:rsidRPr="009C2820">
              <w:rPr>
                <w:rFonts w:asciiTheme="majorBidi" w:hAnsiTheme="majorBidi"/>
                <w:b w:val="0"/>
                <w:sz w:val="26"/>
                <w:szCs w:val="26"/>
                <w:rtl/>
                <w:lang w:bidi="ar-EG"/>
              </w:rPr>
              <w:t>ا</w:t>
            </w:r>
            <w:r w:rsidRPr="009C2820">
              <w:rPr>
                <w:rFonts w:asciiTheme="majorBidi" w:hAnsiTheme="majorBidi" w:hint="cs"/>
                <w:b w:val="0"/>
                <w:sz w:val="26"/>
                <w:szCs w:val="26"/>
                <w:rtl/>
                <w:lang w:bidi="ar-EG"/>
              </w:rPr>
              <w:t>ی</w:t>
            </w:r>
            <w:r w:rsidRPr="009C2820">
              <w:rPr>
                <w:rFonts w:asciiTheme="majorBidi" w:hAnsiTheme="majorBidi" w:hint="eastAsia"/>
                <w:b w:val="0"/>
                <w:sz w:val="26"/>
                <w:szCs w:val="26"/>
                <w:rtl/>
                <w:lang w:bidi="ar-EG"/>
              </w:rPr>
              <w:t>ب</w:t>
            </w:r>
            <w:r w:rsidRPr="009C2820">
              <w:rPr>
                <w:rFonts w:asciiTheme="majorBidi" w:hAnsiTheme="majorBidi"/>
                <w:b w:val="0"/>
                <w:sz w:val="26"/>
                <w:szCs w:val="26"/>
                <w:rtl/>
                <w:lang w:bidi="ar-EG"/>
              </w:rPr>
              <w:t xml:space="preserve"> ان س</w:t>
            </w:r>
            <w:r>
              <w:rPr>
                <w:rFonts w:asciiTheme="majorBidi" w:hAnsiTheme="majorBidi" w:hint="cs"/>
                <w:b w:val="0"/>
                <w:sz w:val="26"/>
                <w:szCs w:val="26"/>
                <w:rtl/>
                <w:lang w:bidi="ar-EG"/>
              </w:rPr>
              <w:t>ي</w:t>
            </w:r>
            <w:r w:rsidRPr="009C2820">
              <w:rPr>
                <w:rFonts w:asciiTheme="majorBidi" w:hAnsiTheme="majorBidi"/>
                <w:b w:val="0"/>
                <w:sz w:val="26"/>
                <w:szCs w:val="26"/>
                <w:rtl/>
                <w:lang w:bidi="ar-EG"/>
              </w:rPr>
              <w:t xml:space="preserve"> س</w:t>
            </w:r>
            <w:r>
              <w:rPr>
                <w:rFonts w:asciiTheme="majorBidi" w:hAnsiTheme="majorBidi" w:hint="cs"/>
                <w:b w:val="0"/>
                <w:sz w:val="26"/>
                <w:szCs w:val="26"/>
                <w:rtl/>
                <w:lang w:bidi="ar-EG"/>
              </w:rPr>
              <w:t>ي</w:t>
            </w:r>
            <w:r w:rsidRPr="009C2820">
              <w:rPr>
                <w:rFonts w:asciiTheme="majorBidi" w:hAnsiTheme="majorBidi"/>
                <w:b w:val="0"/>
                <w:sz w:val="26"/>
                <w:szCs w:val="26"/>
                <w:rtl/>
                <w:lang w:bidi="ar-EG"/>
              </w:rPr>
              <w:t>"</w:t>
            </w:r>
            <w:r>
              <w:rPr>
                <w:rFonts w:asciiTheme="majorBidi" w:hAnsiTheme="majorBidi" w:hint="cs"/>
                <w:b w:val="0"/>
                <w:sz w:val="26"/>
                <w:szCs w:val="26"/>
                <w:rtl/>
                <w:lang w:bidi="ar-EG"/>
              </w:rPr>
              <w:t xml:space="preserve"> </w:t>
            </w:r>
            <w:r>
              <w:rPr>
                <w:rFonts w:asciiTheme="majorBidi" w:hAnsiTheme="majorBidi"/>
                <w:b w:val="0"/>
                <w:sz w:val="26"/>
                <w:szCs w:val="26"/>
                <w:lang w:bidi="ar-EG"/>
              </w:rPr>
              <w:t>(RIPE NCC)</w:t>
            </w:r>
            <w:r w:rsidR="002905A0">
              <w:rPr>
                <w:rFonts w:asciiTheme="majorBidi" w:hAnsiTheme="majorBidi" w:hint="cs"/>
                <w:b w:val="0"/>
                <w:sz w:val="26"/>
                <w:szCs w:val="26"/>
                <w:rtl/>
                <w:lang w:bidi="ar-EG"/>
              </w:rPr>
              <w:t>.</w:t>
            </w:r>
          </w:p>
          <w:p w:rsidR="00E720AB" w:rsidRPr="002905A0" w:rsidRDefault="00E720AB" w:rsidP="00C81224">
            <w:pPr>
              <w:pStyle w:val="ListParagraph"/>
              <w:numPr>
                <w:ilvl w:val="0"/>
                <w:numId w:val="29"/>
              </w:numPr>
              <w:rPr>
                <w:rFonts w:asciiTheme="majorBidi" w:hAnsiTheme="majorBidi" w:cstheme="majorBidi"/>
                <w:sz w:val="28"/>
                <w:lang w:bidi="ar-EG"/>
              </w:rPr>
            </w:pPr>
            <w:r w:rsidRPr="009C2820">
              <w:rPr>
                <w:rFonts w:asciiTheme="majorBidi" w:hAnsiTheme="majorBidi" w:cstheme="majorBidi" w:hint="cs"/>
                <w:b w:val="0"/>
                <w:sz w:val="26"/>
                <w:szCs w:val="26"/>
                <w:rtl/>
                <w:lang w:bidi="ar-EG"/>
              </w:rPr>
              <w:t xml:space="preserve">التعاون مع </w:t>
            </w:r>
            <w:r w:rsidRPr="009C2820">
              <w:rPr>
                <w:rFonts w:asciiTheme="majorBidi" w:hAnsiTheme="majorBidi" w:cstheme="majorBidi"/>
                <w:b w:val="0"/>
                <w:sz w:val="26"/>
                <w:szCs w:val="26"/>
                <w:rtl/>
                <w:lang w:bidi="ar-EG"/>
              </w:rPr>
              <w:t>الاتحاد العربي للاتصالات والإنترنت</w:t>
            </w:r>
            <w:r>
              <w:rPr>
                <w:rFonts w:asciiTheme="majorBidi" w:hAnsiTheme="majorBidi" w:cstheme="majorBidi" w:hint="cs"/>
                <w:b w:val="0"/>
                <w:sz w:val="26"/>
                <w:szCs w:val="26"/>
                <w:rtl/>
                <w:lang w:bidi="ar-EG"/>
              </w:rPr>
              <w:t>.</w:t>
            </w:r>
          </w:p>
          <w:p w:rsidR="002905A0" w:rsidRPr="0079726C" w:rsidRDefault="002905A0" w:rsidP="00C81224">
            <w:pPr>
              <w:pStyle w:val="ListParagraph"/>
              <w:numPr>
                <w:ilvl w:val="0"/>
                <w:numId w:val="29"/>
              </w:numPr>
              <w:rPr>
                <w:rFonts w:asciiTheme="majorBidi" w:hAnsiTheme="majorBidi" w:cstheme="majorBidi"/>
                <w:sz w:val="28"/>
                <w:rtl/>
                <w:lang w:bidi="ar-EG"/>
              </w:rPr>
            </w:pPr>
            <w:r w:rsidRPr="002905A0">
              <w:rPr>
                <w:rFonts w:asciiTheme="majorBidi" w:hAnsiTheme="majorBidi" w:cstheme="majorBidi" w:hint="cs"/>
                <w:b w:val="0"/>
                <w:sz w:val="26"/>
                <w:szCs w:val="26"/>
                <w:rtl/>
                <w:lang w:bidi="ar-EG"/>
              </w:rPr>
              <w:t>التعاون مع الشركاء وأصحاب المصلحة والشركات الدولية العاملة في مجال الاتصالات وتكنولوجيا الاتصالات</w:t>
            </w:r>
            <w:r>
              <w:rPr>
                <w:rFonts w:asciiTheme="majorBidi" w:hAnsiTheme="majorBidi" w:cstheme="majorBidi" w:hint="cs"/>
                <w:b w:val="0"/>
                <w:sz w:val="26"/>
                <w:szCs w:val="26"/>
                <w:rtl/>
                <w:lang w:bidi="ar-EG"/>
              </w:rPr>
              <w:t>.</w:t>
            </w:r>
          </w:p>
        </w:tc>
      </w:tr>
      <w:tr w:rsidR="00E720AB" w:rsidRPr="00F63FA7" w:rsidTr="007F2867">
        <w:trPr>
          <w:trHeight w:val="567"/>
          <w:jc w:val="center"/>
        </w:trPr>
        <w:tc>
          <w:tcPr>
            <w:tcW w:w="1419" w:type="dxa"/>
            <w:tcBorders>
              <w:left w:val="double" w:sz="4" w:space="0" w:color="auto"/>
            </w:tcBorders>
            <w:vAlign w:val="center"/>
          </w:tcPr>
          <w:p w:rsidR="00E720AB" w:rsidRPr="00C33F5C" w:rsidRDefault="00E720AB" w:rsidP="00FE6272">
            <w:pPr>
              <w:jc w:val="center"/>
              <w:rPr>
                <w:rFonts w:asciiTheme="majorBidi" w:hAnsiTheme="majorBidi" w:cstheme="majorBidi"/>
                <w:sz w:val="28"/>
                <w:rtl/>
                <w:lang w:bidi="ar-EG"/>
              </w:rPr>
            </w:pPr>
            <w:r w:rsidRPr="00C33F5C">
              <w:rPr>
                <w:rFonts w:asciiTheme="majorBidi" w:hAnsiTheme="majorBidi" w:cstheme="majorBidi"/>
                <w:sz w:val="28"/>
                <w:rtl/>
                <w:lang w:bidi="ar-EG"/>
              </w:rPr>
              <w:t>سادسا</w:t>
            </w:r>
          </w:p>
        </w:tc>
        <w:tc>
          <w:tcPr>
            <w:tcW w:w="8791" w:type="dxa"/>
            <w:tcBorders>
              <w:right w:val="double" w:sz="4" w:space="0" w:color="auto"/>
            </w:tcBorders>
            <w:vAlign w:val="center"/>
          </w:tcPr>
          <w:p w:rsidR="00E720AB" w:rsidRPr="009A02CB" w:rsidRDefault="00305DA3" w:rsidP="00172538">
            <w:pPr>
              <w:spacing w:before="120" w:after="120"/>
              <w:ind w:right="509"/>
              <w:rPr>
                <w:rFonts w:asciiTheme="majorBidi" w:hAnsiTheme="majorBidi" w:cstheme="majorBidi"/>
                <w:sz w:val="28"/>
                <w:lang w:bidi="ar-EG"/>
              </w:rPr>
            </w:pPr>
            <w:r>
              <w:rPr>
                <w:rFonts w:asciiTheme="majorBidi" w:hAnsiTheme="majorBidi" w:cstheme="majorBidi" w:hint="cs"/>
                <w:sz w:val="28"/>
                <w:rtl/>
                <w:lang w:bidi="ar-EG"/>
              </w:rPr>
              <w:t xml:space="preserve">موضوعات </w:t>
            </w:r>
            <w:r w:rsidR="007F2867">
              <w:rPr>
                <w:rFonts w:asciiTheme="majorBidi" w:hAnsiTheme="majorBidi" w:cstheme="majorBidi" w:hint="cs"/>
                <w:sz w:val="28"/>
                <w:rtl/>
                <w:lang w:bidi="ar-EG"/>
              </w:rPr>
              <w:t>الاقتصاد الرقمي</w:t>
            </w:r>
          </w:p>
        </w:tc>
      </w:tr>
      <w:tr w:rsidR="00E720AB" w:rsidRPr="00F63FA7" w:rsidTr="007F2867">
        <w:trPr>
          <w:trHeight w:val="567"/>
          <w:jc w:val="center"/>
        </w:trPr>
        <w:tc>
          <w:tcPr>
            <w:tcW w:w="1419" w:type="dxa"/>
            <w:tcBorders>
              <w:left w:val="double" w:sz="4" w:space="0" w:color="auto"/>
            </w:tcBorders>
            <w:vAlign w:val="center"/>
          </w:tcPr>
          <w:p w:rsidR="00E720AB" w:rsidRPr="00C33F5C" w:rsidRDefault="00E720AB" w:rsidP="00FE6272">
            <w:pPr>
              <w:jc w:val="center"/>
              <w:rPr>
                <w:rFonts w:asciiTheme="majorBidi" w:hAnsiTheme="majorBidi" w:cstheme="majorBidi"/>
                <w:sz w:val="28"/>
                <w:rtl/>
                <w:lang w:bidi="ar-EG"/>
              </w:rPr>
            </w:pPr>
            <w:r w:rsidRPr="00C33F5C">
              <w:rPr>
                <w:rFonts w:asciiTheme="majorBidi" w:hAnsiTheme="majorBidi" w:cstheme="majorBidi"/>
                <w:sz w:val="28"/>
                <w:rtl/>
                <w:lang w:bidi="ar-EG"/>
              </w:rPr>
              <w:t>سابعا</w:t>
            </w:r>
          </w:p>
        </w:tc>
        <w:tc>
          <w:tcPr>
            <w:tcW w:w="8791" w:type="dxa"/>
            <w:tcBorders>
              <w:right w:val="double" w:sz="4" w:space="0" w:color="auto"/>
            </w:tcBorders>
            <w:vAlign w:val="center"/>
          </w:tcPr>
          <w:p w:rsidR="00E720AB" w:rsidRPr="00C33F5C" w:rsidRDefault="00E720AB" w:rsidP="00FE6272">
            <w:pPr>
              <w:ind w:right="509"/>
              <w:rPr>
                <w:rFonts w:asciiTheme="majorBidi" w:hAnsiTheme="majorBidi" w:cstheme="majorBidi"/>
                <w:sz w:val="28"/>
                <w:rtl/>
                <w:lang w:bidi="ar-EG"/>
              </w:rPr>
            </w:pPr>
            <w:r w:rsidRPr="00C33F5C">
              <w:rPr>
                <w:rFonts w:asciiTheme="majorBidi" w:hAnsiTheme="majorBidi" w:cstheme="majorBidi"/>
                <w:sz w:val="28"/>
                <w:rtl/>
                <w:lang w:bidi="ar-EG"/>
              </w:rPr>
              <w:t>المبادرة العربية لحوكمة الإنترنت في المنطقة العربية</w:t>
            </w:r>
          </w:p>
        </w:tc>
      </w:tr>
      <w:tr w:rsidR="00E720AB" w:rsidRPr="00F63FA7" w:rsidTr="007F2867">
        <w:trPr>
          <w:trHeight w:val="567"/>
          <w:jc w:val="center"/>
        </w:trPr>
        <w:tc>
          <w:tcPr>
            <w:tcW w:w="1419" w:type="dxa"/>
            <w:tcBorders>
              <w:left w:val="double" w:sz="4" w:space="0" w:color="auto"/>
            </w:tcBorders>
            <w:vAlign w:val="center"/>
          </w:tcPr>
          <w:p w:rsidR="00E720AB" w:rsidRPr="00C33F5C" w:rsidRDefault="00E720AB" w:rsidP="00FE6272">
            <w:pPr>
              <w:jc w:val="center"/>
              <w:rPr>
                <w:rFonts w:asciiTheme="majorBidi" w:hAnsiTheme="majorBidi" w:cstheme="majorBidi"/>
                <w:sz w:val="28"/>
                <w:rtl/>
                <w:lang w:bidi="ar-EG"/>
              </w:rPr>
            </w:pPr>
            <w:r w:rsidRPr="00C33F5C">
              <w:rPr>
                <w:rFonts w:asciiTheme="majorBidi" w:hAnsiTheme="majorBidi" w:cstheme="majorBidi"/>
                <w:sz w:val="28"/>
                <w:rtl/>
                <w:lang w:bidi="ar-EG"/>
              </w:rPr>
              <w:t>ثامنا</w:t>
            </w:r>
          </w:p>
        </w:tc>
        <w:tc>
          <w:tcPr>
            <w:tcW w:w="8791" w:type="dxa"/>
            <w:tcBorders>
              <w:right w:val="double" w:sz="4" w:space="0" w:color="auto"/>
            </w:tcBorders>
            <w:vAlign w:val="center"/>
          </w:tcPr>
          <w:p w:rsidR="00E720AB" w:rsidRPr="00C33F5C" w:rsidRDefault="00E720AB" w:rsidP="00FE6272">
            <w:pPr>
              <w:ind w:right="509"/>
              <w:rPr>
                <w:rFonts w:asciiTheme="majorBidi" w:hAnsiTheme="majorBidi" w:cstheme="majorBidi"/>
                <w:sz w:val="28"/>
                <w:lang w:bidi="ar-EG"/>
              </w:rPr>
            </w:pPr>
            <w:r w:rsidRPr="00C33F5C">
              <w:rPr>
                <w:rFonts w:asciiTheme="majorBidi" w:hAnsiTheme="majorBidi" w:cstheme="majorBidi"/>
                <w:sz w:val="28"/>
                <w:rtl/>
                <w:lang w:bidi="ar-EG"/>
              </w:rPr>
              <w:t>مبادرة العاصمة العربية الرقمية</w:t>
            </w:r>
          </w:p>
        </w:tc>
      </w:tr>
      <w:tr w:rsidR="00BA2343" w:rsidRPr="00F63FA7" w:rsidTr="007F2867">
        <w:trPr>
          <w:trHeight w:val="567"/>
          <w:jc w:val="center"/>
        </w:trPr>
        <w:tc>
          <w:tcPr>
            <w:tcW w:w="1419" w:type="dxa"/>
            <w:tcBorders>
              <w:left w:val="double" w:sz="4" w:space="0" w:color="auto"/>
            </w:tcBorders>
            <w:vAlign w:val="center"/>
          </w:tcPr>
          <w:p w:rsidR="00BA2343" w:rsidRPr="00C33F5C" w:rsidRDefault="00BA2343" w:rsidP="00BA2343">
            <w:pPr>
              <w:jc w:val="center"/>
              <w:rPr>
                <w:rFonts w:asciiTheme="majorBidi" w:hAnsiTheme="majorBidi" w:cstheme="majorBidi"/>
                <w:sz w:val="28"/>
                <w:rtl/>
                <w:lang w:bidi="ar-EG"/>
              </w:rPr>
            </w:pPr>
            <w:r w:rsidRPr="00C33F5C">
              <w:rPr>
                <w:rFonts w:asciiTheme="majorBidi" w:hAnsiTheme="majorBidi" w:cstheme="majorBidi"/>
                <w:sz w:val="28"/>
                <w:rtl/>
                <w:lang w:bidi="ar-EG"/>
              </w:rPr>
              <w:t>تاسعا</w:t>
            </w:r>
          </w:p>
        </w:tc>
        <w:tc>
          <w:tcPr>
            <w:tcW w:w="8791" w:type="dxa"/>
            <w:tcBorders>
              <w:right w:val="double" w:sz="4" w:space="0" w:color="auto"/>
            </w:tcBorders>
            <w:vAlign w:val="center"/>
          </w:tcPr>
          <w:p w:rsidR="007D6C33" w:rsidRPr="007D6C33" w:rsidRDefault="00BA2343" w:rsidP="007D6C33">
            <w:pPr>
              <w:ind w:right="509"/>
              <w:rPr>
                <w:rFonts w:asciiTheme="majorBidi" w:hAnsiTheme="majorBidi" w:cs="Times New Roman"/>
                <w:sz w:val="28"/>
                <w:rtl/>
                <w:lang w:bidi="ar-EG"/>
              </w:rPr>
            </w:pPr>
            <w:r w:rsidRPr="00BA2343">
              <w:rPr>
                <w:rFonts w:asciiTheme="majorBidi" w:hAnsiTheme="majorBidi" w:cs="Times New Roman"/>
                <w:sz w:val="28"/>
                <w:rtl/>
                <w:lang w:bidi="ar-EG"/>
              </w:rPr>
              <w:t>المبادر</w:t>
            </w:r>
            <w:r w:rsidR="007D6C33">
              <w:rPr>
                <w:rFonts w:asciiTheme="majorBidi" w:hAnsiTheme="majorBidi" w:cs="Times New Roman" w:hint="cs"/>
                <w:sz w:val="28"/>
                <w:rtl/>
                <w:lang w:bidi="ar-EG"/>
              </w:rPr>
              <w:t>ات</w:t>
            </w:r>
            <w:r w:rsidRPr="00BA2343">
              <w:rPr>
                <w:rFonts w:asciiTheme="majorBidi" w:hAnsiTheme="majorBidi" w:cs="Times New Roman"/>
                <w:sz w:val="28"/>
                <w:rtl/>
                <w:lang w:bidi="ar-EG"/>
              </w:rPr>
              <w:t xml:space="preserve"> المقترحة من دولة فلسطين </w:t>
            </w:r>
          </w:p>
        </w:tc>
      </w:tr>
      <w:tr w:rsidR="006C4185" w:rsidRPr="00F63FA7" w:rsidTr="00305DA3">
        <w:trPr>
          <w:trHeight w:val="567"/>
          <w:jc w:val="center"/>
        </w:trPr>
        <w:tc>
          <w:tcPr>
            <w:tcW w:w="1419" w:type="dxa"/>
            <w:tcBorders>
              <w:left w:val="double" w:sz="4" w:space="0" w:color="auto"/>
            </w:tcBorders>
          </w:tcPr>
          <w:p w:rsidR="006C4185" w:rsidRPr="00C33F5C" w:rsidRDefault="006C4185" w:rsidP="00305DA3">
            <w:pPr>
              <w:jc w:val="center"/>
              <w:rPr>
                <w:rFonts w:asciiTheme="majorBidi" w:hAnsiTheme="majorBidi" w:cstheme="majorBidi"/>
                <w:sz w:val="28"/>
                <w:rtl/>
                <w:lang w:bidi="ar-EG"/>
              </w:rPr>
            </w:pPr>
            <w:r w:rsidRPr="00DA5AE0">
              <w:rPr>
                <w:rtl/>
              </w:rPr>
              <w:t>عاشرا</w:t>
            </w:r>
          </w:p>
        </w:tc>
        <w:tc>
          <w:tcPr>
            <w:tcW w:w="8791" w:type="dxa"/>
            <w:tcBorders>
              <w:right w:val="double" w:sz="4" w:space="0" w:color="auto"/>
            </w:tcBorders>
            <w:vAlign w:val="center"/>
          </w:tcPr>
          <w:p w:rsidR="006C4185" w:rsidRPr="00BA2343" w:rsidRDefault="006C4185" w:rsidP="007D6C33">
            <w:pPr>
              <w:ind w:right="509"/>
              <w:rPr>
                <w:rFonts w:asciiTheme="majorBidi" w:hAnsiTheme="majorBidi" w:cs="Times New Roman"/>
                <w:sz w:val="28"/>
                <w:lang w:bidi="ar-EG"/>
              </w:rPr>
            </w:pPr>
            <w:r>
              <w:rPr>
                <w:rFonts w:asciiTheme="majorBidi" w:hAnsiTheme="majorBidi" w:cs="Times New Roman" w:hint="cs"/>
                <w:sz w:val="28"/>
                <w:rtl/>
                <w:lang w:bidi="ar-EG"/>
              </w:rPr>
              <w:t xml:space="preserve">نتائج المنتدى العالمي لسياسات الاتصالات وتكنولوجيا المعلومات </w:t>
            </w:r>
            <w:r>
              <w:rPr>
                <w:rFonts w:asciiTheme="majorBidi" w:hAnsiTheme="majorBidi" w:cs="Times New Roman"/>
                <w:sz w:val="28"/>
                <w:lang w:bidi="ar-EG"/>
              </w:rPr>
              <w:t>WTPF-21</w:t>
            </w:r>
          </w:p>
        </w:tc>
      </w:tr>
      <w:tr w:rsidR="006C4185" w:rsidRPr="00F63FA7" w:rsidTr="00172538">
        <w:trPr>
          <w:trHeight w:val="567"/>
          <w:jc w:val="center"/>
        </w:trPr>
        <w:tc>
          <w:tcPr>
            <w:tcW w:w="1419" w:type="dxa"/>
            <w:tcBorders>
              <w:left w:val="double" w:sz="4" w:space="0" w:color="auto"/>
            </w:tcBorders>
          </w:tcPr>
          <w:p w:rsidR="006C4185" w:rsidRPr="00C33F5C" w:rsidRDefault="006C4185" w:rsidP="00305DA3">
            <w:pPr>
              <w:jc w:val="center"/>
              <w:rPr>
                <w:rFonts w:asciiTheme="majorBidi" w:hAnsiTheme="majorBidi" w:cstheme="majorBidi"/>
                <w:sz w:val="28"/>
                <w:lang w:bidi="ar-EG"/>
              </w:rPr>
            </w:pPr>
            <w:r w:rsidRPr="00DA5AE0">
              <w:rPr>
                <w:rtl/>
              </w:rPr>
              <w:t>حادي عشر</w:t>
            </w:r>
          </w:p>
        </w:tc>
        <w:tc>
          <w:tcPr>
            <w:tcW w:w="8791" w:type="dxa"/>
            <w:tcBorders>
              <w:right w:val="double" w:sz="4" w:space="0" w:color="auto"/>
            </w:tcBorders>
            <w:vAlign w:val="center"/>
          </w:tcPr>
          <w:p w:rsidR="006C4185" w:rsidRPr="00BA2343" w:rsidRDefault="006C4185" w:rsidP="00172538">
            <w:pPr>
              <w:spacing w:before="120" w:after="120"/>
              <w:ind w:right="509"/>
              <w:jc w:val="both"/>
              <w:rPr>
                <w:rFonts w:asciiTheme="majorBidi" w:hAnsiTheme="majorBidi" w:cs="Times New Roman"/>
                <w:sz w:val="28"/>
                <w:rtl/>
                <w:lang w:bidi="ar-EG"/>
              </w:rPr>
            </w:pPr>
            <w:r>
              <w:rPr>
                <w:rFonts w:asciiTheme="majorBidi" w:hAnsiTheme="majorBidi" w:cs="Times New Roman" w:hint="cs"/>
                <w:sz w:val="28"/>
                <w:rtl/>
                <w:lang w:bidi="ar-EG"/>
              </w:rPr>
              <w:t>دور الاتصالات وتكنولوجيا المعلومات في الإنذار المبكر وآليات التنبيه للحد من مخاطر الكوارث في المنطقة العربية</w:t>
            </w:r>
          </w:p>
        </w:tc>
      </w:tr>
      <w:tr w:rsidR="006C4185" w:rsidRPr="00F63FA7" w:rsidTr="00172538">
        <w:trPr>
          <w:trHeight w:val="567"/>
          <w:jc w:val="center"/>
        </w:trPr>
        <w:tc>
          <w:tcPr>
            <w:tcW w:w="1419" w:type="dxa"/>
            <w:tcBorders>
              <w:left w:val="double" w:sz="4" w:space="0" w:color="auto"/>
            </w:tcBorders>
            <w:vAlign w:val="center"/>
          </w:tcPr>
          <w:p w:rsidR="006C4185" w:rsidRPr="00C33F5C" w:rsidRDefault="006C4185" w:rsidP="00305DA3">
            <w:pPr>
              <w:jc w:val="center"/>
              <w:rPr>
                <w:rFonts w:asciiTheme="majorBidi" w:hAnsiTheme="majorBidi" w:cstheme="majorBidi"/>
                <w:sz w:val="28"/>
                <w:lang w:bidi="ar-EG"/>
              </w:rPr>
            </w:pPr>
            <w:r>
              <w:rPr>
                <w:rFonts w:asciiTheme="majorBidi" w:hAnsiTheme="majorBidi" w:cstheme="majorBidi" w:hint="cs"/>
                <w:sz w:val="28"/>
                <w:rtl/>
                <w:lang w:bidi="ar-EG"/>
              </w:rPr>
              <w:t>ثاني عشر</w:t>
            </w:r>
          </w:p>
        </w:tc>
        <w:tc>
          <w:tcPr>
            <w:tcW w:w="8791" w:type="dxa"/>
            <w:tcBorders>
              <w:right w:val="double" w:sz="4" w:space="0" w:color="auto"/>
            </w:tcBorders>
            <w:vAlign w:val="center"/>
          </w:tcPr>
          <w:p w:rsidR="006C4185" w:rsidRPr="00C33F5C" w:rsidRDefault="006C4185" w:rsidP="007F2867">
            <w:pPr>
              <w:ind w:right="509"/>
              <w:rPr>
                <w:rFonts w:asciiTheme="majorBidi" w:hAnsiTheme="majorBidi" w:cstheme="majorBidi"/>
                <w:sz w:val="28"/>
                <w:rtl/>
                <w:lang w:bidi="ar-EG"/>
              </w:rPr>
            </w:pPr>
            <w:r w:rsidRPr="00C33F5C">
              <w:rPr>
                <w:rFonts w:asciiTheme="majorBidi" w:hAnsiTheme="majorBidi" w:cstheme="majorBidi"/>
                <w:sz w:val="28"/>
                <w:rtl/>
                <w:lang w:bidi="ar-EG"/>
              </w:rPr>
              <w:t>موعد ومكان الاجتماع (</w:t>
            </w:r>
            <w:r>
              <w:rPr>
                <w:rFonts w:asciiTheme="majorBidi" w:hAnsiTheme="majorBidi" w:cstheme="majorBidi" w:hint="cs"/>
                <w:sz w:val="28"/>
                <w:rtl/>
                <w:lang w:bidi="ar-EG"/>
              </w:rPr>
              <w:t>49</w:t>
            </w:r>
            <w:r w:rsidRPr="00C33F5C">
              <w:rPr>
                <w:rFonts w:asciiTheme="majorBidi" w:hAnsiTheme="majorBidi" w:cstheme="majorBidi"/>
                <w:sz w:val="28"/>
                <w:rtl/>
                <w:lang w:bidi="ar-EG"/>
              </w:rPr>
              <w:t>) للجنة</w:t>
            </w:r>
            <w:r>
              <w:rPr>
                <w:rFonts w:asciiTheme="majorBidi" w:hAnsiTheme="majorBidi" w:cstheme="majorBidi" w:hint="cs"/>
                <w:sz w:val="28"/>
                <w:rtl/>
                <w:lang w:bidi="ar-EG"/>
              </w:rPr>
              <w:t xml:space="preserve"> </w:t>
            </w:r>
            <w:r w:rsidRPr="00C33F5C">
              <w:rPr>
                <w:rFonts w:asciiTheme="majorBidi" w:hAnsiTheme="majorBidi" w:cstheme="majorBidi"/>
                <w:sz w:val="28"/>
                <w:rtl/>
                <w:lang w:bidi="ar-EG"/>
              </w:rPr>
              <w:t>العربية الدائمة للاتصالات والمعلومات</w:t>
            </w:r>
          </w:p>
        </w:tc>
      </w:tr>
      <w:tr w:rsidR="00BA2343" w:rsidRPr="00F63FA7" w:rsidTr="007F2867">
        <w:trPr>
          <w:trHeight w:val="567"/>
          <w:jc w:val="center"/>
        </w:trPr>
        <w:tc>
          <w:tcPr>
            <w:tcW w:w="1419" w:type="dxa"/>
            <w:tcBorders>
              <w:left w:val="double" w:sz="4" w:space="0" w:color="auto"/>
            </w:tcBorders>
            <w:vAlign w:val="center"/>
          </w:tcPr>
          <w:p w:rsidR="00BA2343" w:rsidRPr="00C33F5C" w:rsidRDefault="007F2867" w:rsidP="006C4185">
            <w:pPr>
              <w:jc w:val="center"/>
              <w:rPr>
                <w:rFonts w:asciiTheme="majorBidi" w:hAnsiTheme="majorBidi" w:cstheme="majorBidi"/>
                <w:sz w:val="28"/>
                <w:lang w:bidi="ar-EG"/>
              </w:rPr>
            </w:pPr>
            <w:r>
              <w:rPr>
                <w:rFonts w:asciiTheme="majorBidi" w:hAnsiTheme="majorBidi" w:cstheme="majorBidi" w:hint="cs"/>
                <w:sz w:val="28"/>
                <w:rtl/>
                <w:lang w:bidi="ar-EG"/>
              </w:rPr>
              <w:t>ثا</w:t>
            </w:r>
            <w:r w:rsidR="006C4185">
              <w:rPr>
                <w:rFonts w:asciiTheme="majorBidi" w:hAnsiTheme="majorBidi" w:cstheme="majorBidi" w:hint="cs"/>
                <w:sz w:val="28"/>
                <w:rtl/>
                <w:lang w:bidi="ar-EG"/>
              </w:rPr>
              <w:t>لث</w:t>
            </w:r>
            <w:r>
              <w:rPr>
                <w:rFonts w:asciiTheme="majorBidi" w:hAnsiTheme="majorBidi" w:cstheme="majorBidi" w:hint="cs"/>
                <w:sz w:val="28"/>
                <w:rtl/>
                <w:lang w:bidi="ar-EG"/>
              </w:rPr>
              <w:t xml:space="preserve"> عشر</w:t>
            </w:r>
          </w:p>
        </w:tc>
        <w:tc>
          <w:tcPr>
            <w:tcW w:w="8791" w:type="dxa"/>
            <w:tcBorders>
              <w:right w:val="double" w:sz="4" w:space="0" w:color="auto"/>
            </w:tcBorders>
            <w:vAlign w:val="center"/>
          </w:tcPr>
          <w:p w:rsidR="00BA2343" w:rsidRPr="00C33F5C" w:rsidRDefault="00BA2343" w:rsidP="00BA2343">
            <w:pPr>
              <w:ind w:right="509"/>
              <w:rPr>
                <w:rFonts w:asciiTheme="majorBidi" w:hAnsiTheme="majorBidi" w:cstheme="majorBidi"/>
                <w:sz w:val="28"/>
                <w:rtl/>
                <w:lang w:bidi="ar-EG"/>
              </w:rPr>
            </w:pPr>
            <w:r w:rsidRPr="00C33F5C">
              <w:rPr>
                <w:rFonts w:asciiTheme="majorBidi" w:hAnsiTheme="majorBidi" w:cstheme="majorBidi"/>
                <w:sz w:val="28"/>
                <w:rtl/>
                <w:lang w:bidi="ar-EG"/>
              </w:rPr>
              <w:t>ما يستجد من أعمال</w:t>
            </w:r>
          </w:p>
        </w:tc>
      </w:tr>
    </w:tbl>
    <w:p w:rsidR="00584400" w:rsidRDefault="00584400" w:rsidP="006B02DF">
      <w:pPr>
        <w:spacing w:line="276" w:lineRule="auto"/>
        <w:rPr>
          <w:rFonts w:ascii="Simplified Arabic" w:hAnsi="Simplified Arabic" w:cs="Arabic Transparent"/>
          <w:sz w:val="32"/>
          <w:szCs w:val="32"/>
          <w:rtl/>
        </w:rPr>
      </w:pPr>
    </w:p>
    <w:p w:rsidR="00F0253E" w:rsidRDefault="00F0253E" w:rsidP="006B02DF">
      <w:pPr>
        <w:spacing w:line="192" w:lineRule="auto"/>
        <w:jc w:val="center"/>
        <w:rPr>
          <w:rFonts w:ascii="Simplified Arabic" w:hAnsi="Simplified Arabic" w:cs="Arabic Transparent"/>
          <w:sz w:val="36"/>
          <w:szCs w:val="36"/>
        </w:rPr>
      </w:pPr>
    </w:p>
    <w:p w:rsidR="006B02DF" w:rsidRPr="006B02DF" w:rsidRDefault="006B02DF">
      <w:pPr>
        <w:bidi w:val="0"/>
        <w:rPr>
          <w:rFonts w:cs="Times New Roman"/>
          <w:b w:val="0"/>
          <w:bCs w:val="0"/>
          <w:sz w:val="32"/>
          <w:szCs w:val="32"/>
          <w:rtl/>
        </w:rPr>
      </w:pPr>
      <w:r w:rsidRPr="006B02DF">
        <w:rPr>
          <w:rFonts w:cs="Times New Roman"/>
          <w:b w:val="0"/>
          <w:bCs w:val="0"/>
          <w:sz w:val="32"/>
          <w:szCs w:val="32"/>
          <w:rtl/>
        </w:rPr>
        <w:br w:type="page"/>
      </w:r>
    </w:p>
    <w:p w:rsidR="003F7B30" w:rsidRPr="00AC4989" w:rsidRDefault="003F7B30" w:rsidP="003F7B30">
      <w:pPr>
        <w:spacing w:line="276" w:lineRule="auto"/>
        <w:jc w:val="right"/>
        <w:rPr>
          <w:rFonts w:cs="Times New Roman"/>
          <w:sz w:val="32"/>
          <w:szCs w:val="32"/>
          <w:u w:val="single"/>
        </w:rPr>
      </w:pPr>
      <w:r w:rsidRPr="00AC4989">
        <w:rPr>
          <w:rFonts w:cs="Times New Roman"/>
          <w:sz w:val="32"/>
          <w:szCs w:val="32"/>
          <w:u w:val="single"/>
          <w:rtl/>
        </w:rPr>
        <w:lastRenderedPageBreak/>
        <w:t>البند</w:t>
      </w:r>
      <w:r>
        <w:rPr>
          <w:rFonts w:cs="Times New Roman"/>
          <w:sz w:val="32"/>
          <w:szCs w:val="32"/>
          <w:u w:val="single"/>
          <w:rtl/>
        </w:rPr>
        <w:t xml:space="preserve"> الأول</w:t>
      </w:r>
    </w:p>
    <w:p w:rsidR="003F7B30" w:rsidRDefault="003F7B30" w:rsidP="003F7B30">
      <w:pPr>
        <w:spacing w:line="192" w:lineRule="auto"/>
        <w:jc w:val="center"/>
        <w:rPr>
          <w:rFonts w:cs="Andalus"/>
          <w:sz w:val="32"/>
          <w:szCs w:val="32"/>
          <w:rtl/>
        </w:rPr>
      </w:pPr>
      <w:r>
        <w:rPr>
          <w:rFonts w:cs="Andalus"/>
          <w:sz w:val="32"/>
          <w:szCs w:val="32"/>
          <w:rtl/>
        </w:rPr>
        <w:t>مذكرة شارحة</w:t>
      </w:r>
    </w:p>
    <w:p w:rsidR="003F7B30" w:rsidRPr="0007707E" w:rsidRDefault="003F7B30" w:rsidP="003F7B30">
      <w:pPr>
        <w:spacing w:line="192" w:lineRule="auto"/>
        <w:jc w:val="center"/>
        <w:rPr>
          <w:rFonts w:cs="Andalus"/>
          <w:sz w:val="32"/>
          <w:szCs w:val="32"/>
          <w:rtl/>
        </w:rPr>
      </w:pPr>
      <w:r>
        <w:rPr>
          <w:rFonts w:cs="Andalus"/>
          <w:sz w:val="32"/>
          <w:szCs w:val="32"/>
          <w:rtl/>
        </w:rPr>
        <w:t>للعرض على الاجتماع (</w:t>
      </w:r>
      <w:r w:rsidR="00584400">
        <w:rPr>
          <w:rFonts w:cs="Andalus" w:hint="cs"/>
          <w:sz w:val="32"/>
          <w:szCs w:val="32"/>
          <w:rtl/>
        </w:rPr>
        <w:t>48</w:t>
      </w:r>
      <w:r>
        <w:rPr>
          <w:rFonts w:cs="Andalus"/>
          <w:sz w:val="32"/>
          <w:szCs w:val="32"/>
          <w:rtl/>
        </w:rPr>
        <w:t>)</w:t>
      </w:r>
    </w:p>
    <w:p w:rsidR="003F7B30" w:rsidRPr="000B6ED5" w:rsidRDefault="003F7B30" w:rsidP="003F7B30">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3F7B30" w:rsidRPr="000B6ED5" w:rsidRDefault="003F7B30" w:rsidP="004C101E">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00584400" w:rsidRPr="00584400">
        <w:rPr>
          <w:rFonts w:cs="Andalus"/>
          <w:sz w:val="32"/>
          <w:szCs w:val="32"/>
          <w:u w:val="single"/>
          <w:rtl/>
        </w:rPr>
        <w:t xml:space="preserve">: </w:t>
      </w:r>
      <w:r w:rsidR="005E3609">
        <w:rPr>
          <w:rFonts w:cs="Andalus"/>
          <w:sz w:val="32"/>
          <w:szCs w:val="32"/>
          <w:u w:val="single"/>
        </w:rPr>
        <w:t>20</w:t>
      </w:r>
      <w:r w:rsidR="00584400" w:rsidRPr="00584400">
        <w:rPr>
          <w:rFonts w:cs="Andalus"/>
          <w:sz w:val="32"/>
          <w:szCs w:val="32"/>
          <w:u w:val="single"/>
          <w:rtl/>
        </w:rPr>
        <w:t>-21/12/2021</w:t>
      </w:r>
      <w:r w:rsidRPr="000B6ED5">
        <w:rPr>
          <w:rFonts w:cs="Andalus"/>
          <w:sz w:val="32"/>
          <w:szCs w:val="32"/>
          <w:u w:val="single"/>
          <w:rtl/>
        </w:rPr>
        <w:t>)</w:t>
      </w:r>
    </w:p>
    <w:p w:rsidR="003F7B30" w:rsidRPr="008F6933" w:rsidRDefault="003F7B30" w:rsidP="003F7B30">
      <w:pPr>
        <w:spacing w:line="276" w:lineRule="auto"/>
        <w:jc w:val="center"/>
        <w:rPr>
          <w:rFonts w:ascii="Andalus" w:hAnsi="Andalus" w:cs="Andalus"/>
          <w:sz w:val="36"/>
          <w:szCs w:val="34"/>
          <w:u w:val="single"/>
        </w:rPr>
      </w:pPr>
    </w:p>
    <w:tbl>
      <w:tblPr>
        <w:bidiVisual/>
        <w:tblW w:w="5002"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45"/>
        <w:gridCol w:w="8481"/>
      </w:tblGrid>
      <w:tr w:rsidR="003F7B30" w:rsidRPr="00B8162F" w:rsidTr="003B0C52">
        <w:tc>
          <w:tcPr>
            <w:tcW w:w="595" w:type="pct"/>
            <w:vAlign w:val="center"/>
          </w:tcPr>
          <w:p w:rsidR="003F7B30" w:rsidRPr="00B8162F" w:rsidRDefault="003F7B30" w:rsidP="00886E79">
            <w:pPr>
              <w:spacing w:line="276" w:lineRule="auto"/>
              <w:jc w:val="center"/>
              <w:rPr>
                <w:sz w:val="28"/>
              </w:rPr>
            </w:pPr>
            <w:r w:rsidRPr="00B8162F">
              <w:rPr>
                <w:sz w:val="28"/>
                <w:rtl/>
              </w:rPr>
              <w:t>الموضوع</w:t>
            </w:r>
          </w:p>
        </w:tc>
        <w:tc>
          <w:tcPr>
            <w:tcW w:w="4405" w:type="pct"/>
            <w:vAlign w:val="center"/>
          </w:tcPr>
          <w:p w:rsidR="003F7B30" w:rsidRPr="000E32EE" w:rsidRDefault="003F7B30" w:rsidP="00886E79">
            <w:pPr>
              <w:spacing w:line="192" w:lineRule="auto"/>
              <w:rPr>
                <w:sz w:val="32"/>
                <w:szCs w:val="32"/>
                <w:rtl/>
              </w:rPr>
            </w:pPr>
            <w:r w:rsidRPr="000E32EE">
              <w:rPr>
                <w:sz w:val="32"/>
                <w:szCs w:val="32"/>
                <w:rtl/>
              </w:rPr>
              <w:t>نتائج اجتماعات فرق العمل</w:t>
            </w:r>
          </w:p>
          <w:p w:rsidR="003F7B30" w:rsidRPr="003F7B30" w:rsidRDefault="003F7B30" w:rsidP="00886E79">
            <w:pPr>
              <w:spacing w:line="192" w:lineRule="auto"/>
              <w:ind w:left="360"/>
              <w:jc w:val="both"/>
              <w:rPr>
                <w:rFonts w:ascii="Simplified Arabic" w:hAnsi="Simplified Arabic"/>
                <w:b w:val="0"/>
                <w:sz w:val="28"/>
              </w:rPr>
            </w:pPr>
            <w:r w:rsidRPr="003F7B30">
              <w:rPr>
                <w:rFonts w:ascii="Simplified Arabic" w:hAnsi="Simplified Arabic"/>
                <w:b w:val="0"/>
                <w:sz w:val="28"/>
                <w:rtl/>
              </w:rPr>
              <w:t>1.</w:t>
            </w:r>
            <w:r w:rsidRPr="003F7B30">
              <w:rPr>
                <w:rFonts w:ascii="Simplified Arabic" w:hAnsi="Simplified Arabic"/>
                <w:b w:val="0"/>
                <w:sz w:val="28"/>
                <w:rtl/>
              </w:rPr>
              <w:tab/>
              <w:t>نتائج أعمال فريق العمل العربي للطيف الترددي.</w:t>
            </w:r>
          </w:p>
        </w:tc>
      </w:tr>
      <w:tr w:rsidR="005B7462" w:rsidRPr="0007707E" w:rsidTr="003B0C52">
        <w:tc>
          <w:tcPr>
            <w:tcW w:w="595" w:type="pct"/>
            <w:vAlign w:val="center"/>
          </w:tcPr>
          <w:p w:rsidR="005B7462" w:rsidRPr="0032026E" w:rsidRDefault="005B7462" w:rsidP="005B7462">
            <w:pPr>
              <w:spacing w:line="276" w:lineRule="auto"/>
              <w:jc w:val="center"/>
              <w:rPr>
                <w:rFonts w:cs="Times New Roman"/>
                <w:sz w:val="28"/>
              </w:rPr>
            </w:pPr>
            <w:r w:rsidRPr="0032026E">
              <w:rPr>
                <w:rFonts w:cs="Times New Roman"/>
                <w:sz w:val="28"/>
                <w:rtl/>
              </w:rPr>
              <w:t>عرض الموضوع</w:t>
            </w:r>
          </w:p>
        </w:tc>
        <w:tc>
          <w:tcPr>
            <w:tcW w:w="4405" w:type="pct"/>
          </w:tcPr>
          <w:p w:rsidR="00CD452C" w:rsidRPr="001B558E" w:rsidRDefault="00CD452C" w:rsidP="00A16618">
            <w:pPr>
              <w:pStyle w:val="ListParagraph"/>
              <w:numPr>
                <w:ilvl w:val="0"/>
                <w:numId w:val="46"/>
              </w:numPr>
              <w:spacing w:before="120" w:after="60" w:line="192" w:lineRule="auto"/>
              <w:ind w:left="432" w:hanging="426"/>
              <w:jc w:val="both"/>
              <w:rPr>
                <w:rFonts w:ascii="Simplified Arabic" w:hAnsi="Simplified Arabic" w:cs="Simplified Arabic"/>
                <w:sz w:val="28"/>
                <w:szCs w:val="28"/>
              </w:rPr>
            </w:pPr>
            <w:r w:rsidRPr="001B558E">
              <w:rPr>
                <w:rFonts w:ascii="Simplified Arabic" w:hAnsi="Simplified Arabic" w:cs="Simplified Arabic"/>
                <w:sz w:val="28"/>
                <w:szCs w:val="28"/>
                <w:rtl/>
              </w:rPr>
              <w:t xml:space="preserve">بناءً على التنسيق الذي تم </w:t>
            </w:r>
            <w:r w:rsidRPr="001B558E">
              <w:rPr>
                <w:rFonts w:ascii="Simplified Arabic" w:hAnsi="Simplified Arabic" w:cs="Simplified Arabic" w:hint="cs"/>
                <w:sz w:val="28"/>
                <w:szCs w:val="28"/>
                <w:rtl/>
              </w:rPr>
              <w:t xml:space="preserve">بين </w:t>
            </w:r>
            <w:r w:rsidRPr="001B558E">
              <w:rPr>
                <w:rFonts w:ascii="Simplified Arabic" w:hAnsi="Simplified Arabic" w:cs="Simplified Arabic"/>
                <w:sz w:val="28"/>
                <w:szCs w:val="28"/>
                <w:rtl/>
              </w:rPr>
              <w:t>رئيس الفريق والأمانة الفنية لمجلس الوزراء العرب، عقد الاجتماع (</w:t>
            </w:r>
            <w:r w:rsidR="004F63A9">
              <w:rPr>
                <w:rFonts w:ascii="Simplified Arabic" w:hAnsi="Simplified Arabic" w:cs="Simplified Arabic" w:hint="cs"/>
                <w:sz w:val="28"/>
                <w:szCs w:val="28"/>
                <w:rtl/>
              </w:rPr>
              <w:t>28</w:t>
            </w:r>
            <w:r w:rsidRPr="001B558E">
              <w:rPr>
                <w:rFonts w:ascii="Simplified Arabic" w:hAnsi="Simplified Arabic" w:cs="Simplified Arabic"/>
                <w:sz w:val="28"/>
                <w:szCs w:val="28"/>
                <w:rtl/>
              </w:rPr>
              <w:t xml:space="preserve">) لفريق العمل العربي الدائم للطيف الترددي عبر الاتصال المرئي، خلال الفترة </w:t>
            </w:r>
            <w:r w:rsidR="004F63A9">
              <w:rPr>
                <w:rFonts w:ascii="Simplified Arabic" w:hAnsi="Simplified Arabic" w:cs="Simplified Arabic" w:hint="cs"/>
                <w:sz w:val="28"/>
                <w:szCs w:val="28"/>
                <w:rtl/>
              </w:rPr>
              <w:t>17-21/10</w:t>
            </w:r>
            <w:r w:rsidRPr="001B558E">
              <w:rPr>
                <w:rFonts w:ascii="Simplified Arabic" w:hAnsi="Simplified Arabic" w:cs="Simplified Arabic"/>
                <w:sz w:val="28"/>
                <w:szCs w:val="28"/>
                <w:rtl/>
              </w:rPr>
              <w:t>/</w:t>
            </w:r>
            <w:r w:rsidR="004F63A9">
              <w:rPr>
                <w:rFonts w:ascii="Simplified Arabic" w:hAnsi="Simplified Arabic" w:cs="Simplified Arabic" w:hint="cs"/>
                <w:sz w:val="28"/>
                <w:szCs w:val="28"/>
                <w:rtl/>
              </w:rPr>
              <w:t>2021</w:t>
            </w:r>
            <w:r w:rsidRPr="001B558E">
              <w:rPr>
                <w:rFonts w:ascii="Simplified Arabic" w:hAnsi="Simplified Arabic" w:cs="Simplified Arabic"/>
                <w:sz w:val="28"/>
                <w:szCs w:val="28"/>
                <w:rtl/>
              </w:rPr>
              <w:t>.</w:t>
            </w:r>
          </w:p>
          <w:p w:rsidR="00CD452C" w:rsidRPr="001B558E" w:rsidRDefault="00CD452C" w:rsidP="001B558E">
            <w:pPr>
              <w:pStyle w:val="ListParagraph"/>
              <w:numPr>
                <w:ilvl w:val="0"/>
                <w:numId w:val="46"/>
              </w:numPr>
              <w:spacing w:before="120" w:after="60" w:line="192" w:lineRule="auto"/>
              <w:ind w:left="432" w:hanging="426"/>
              <w:jc w:val="both"/>
              <w:rPr>
                <w:rFonts w:ascii="Simplified Arabic" w:hAnsi="Simplified Arabic" w:cs="Simplified Arabic"/>
                <w:sz w:val="28"/>
                <w:szCs w:val="28"/>
                <w:rtl/>
              </w:rPr>
            </w:pPr>
            <w:r w:rsidRPr="001B558E">
              <w:rPr>
                <w:rFonts w:ascii="Simplified Arabic" w:hAnsi="Simplified Arabic" w:cs="Simplified Arabic"/>
                <w:sz w:val="28"/>
                <w:szCs w:val="28"/>
                <w:rtl/>
              </w:rPr>
              <w:t>بلغ عدد الدول العربية المشاركة في هذا الاجتماع (</w:t>
            </w:r>
            <w:r w:rsidR="004F63A9">
              <w:rPr>
                <w:rFonts w:ascii="Simplified Arabic" w:hAnsi="Simplified Arabic" w:cs="Simplified Arabic" w:hint="cs"/>
                <w:sz w:val="28"/>
                <w:szCs w:val="28"/>
                <w:rtl/>
              </w:rPr>
              <w:t>17</w:t>
            </w:r>
            <w:r w:rsidRPr="001B558E">
              <w:rPr>
                <w:rFonts w:ascii="Simplified Arabic" w:hAnsi="Simplified Arabic" w:cs="Simplified Arabic"/>
                <w:sz w:val="28"/>
                <w:szCs w:val="28"/>
                <w:rtl/>
              </w:rPr>
              <w:t xml:space="preserve">) دولة وهي (المملكة الأردنية الهاشمية، ودولة الإمارات العربية المتحدة، ومملكة البحرين، والجمهورية التونسية، والجمهورية الجزائرية، والمملكة العربية السعودية، وجمهورية السودان، وجمهورية الصومال، وجمهورية العراق، وسلطنة عمان، ودولة فلسطين، ودولة قطر، ودولة الكويت، والجمهورية اللبنانية، وجمهورية ليبيا، وجمهورية مصر العربية، والمملكة المغربية) بالإضافة إلى ممثلين عن كل من الأمانة العامة لمجلس وزراء الاتصالات العرب، والمكتب الفني للاتصالات لمجلس التعاون لدول الخليج العربية، </w:t>
            </w:r>
            <w:r w:rsidR="00A83C1B" w:rsidRPr="001B558E">
              <w:rPr>
                <w:rFonts w:ascii="Simplified Arabic" w:hAnsi="Simplified Arabic" w:cs="Simplified Arabic"/>
                <w:sz w:val="28"/>
                <w:szCs w:val="28"/>
              </w:rPr>
              <w:t xml:space="preserve"> ,</w:t>
            </w:r>
            <w:r w:rsidR="00A83C1B" w:rsidRPr="001B558E">
              <w:rPr>
                <w:rFonts w:ascii="Simplified Arabic" w:hAnsi="Simplified Arabic" w:cs="Simplified Arabic" w:hint="cs"/>
                <w:sz w:val="28"/>
                <w:szCs w:val="28"/>
                <w:rtl/>
              </w:rPr>
              <w:t xml:space="preserve">والمكتب الإقليمي العربي للاتحاد الدولي للاتصالات، ومكتب الراديو بالاتحاد الدولي للاتصالات، كذلك حضر الاجتماع ممثلون للعديد من المنظمات الدولية، والشركات المصنعة، والمشغلين بناء على دعوة رئيس الفريق، </w:t>
            </w:r>
            <w:r w:rsidRPr="001B558E">
              <w:rPr>
                <w:rFonts w:ascii="Simplified Arabic" w:hAnsi="Simplified Arabic" w:cs="Simplified Arabic"/>
                <w:sz w:val="28"/>
                <w:szCs w:val="28"/>
                <w:rtl/>
              </w:rPr>
              <w:t>حيث بلغ عدد المشاركين (</w:t>
            </w:r>
            <w:r w:rsidR="00A83C1B" w:rsidRPr="001B558E">
              <w:rPr>
                <w:rFonts w:ascii="Simplified Arabic" w:hAnsi="Simplified Arabic" w:cs="Simplified Arabic" w:hint="cs"/>
                <w:sz w:val="28"/>
                <w:szCs w:val="28"/>
                <w:rtl/>
              </w:rPr>
              <w:t>96</w:t>
            </w:r>
            <w:r w:rsidRPr="001B558E">
              <w:rPr>
                <w:rFonts w:ascii="Simplified Arabic" w:hAnsi="Simplified Arabic" w:cs="Simplified Arabic" w:hint="cs"/>
                <w:sz w:val="28"/>
                <w:szCs w:val="28"/>
                <w:rtl/>
              </w:rPr>
              <w:t xml:space="preserve">) </w:t>
            </w:r>
            <w:r w:rsidRPr="001B558E">
              <w:rPr>
                <w:rFonts w:ascii="Simplified Arabic" w:hAnsi="Simplified Arabic" w:cs="Simplified Arabic"/>
                <w:sz w:val="28"/>
                <w:szCs w:val="28"/>
                <w:rtl/>
              </w:rPr>
              <w:t>مشاركاً</w:t>
            </w:r>
            <w:r w:rsidRPr="001B558E">
              <w:rPr>
                <w:rFonts w:ascii="Simplified Arabic" w:hAnsi="Simplified Arabic" w:cs="Simplified Arabic" w:hint="cs"/>
                <w:sz w:val="28"/>
                <w:szCs w:val="28"/>
                <w:rtl/>
              </w:rPr>
              <w:t>.</w:t>
            </w:r>
          </w:p>
          <w:p w:rsidR="00CD452C" w:rsidRPr="00D9375D" w:rsidRDefault="00CD452C" w:rsidP="00CD452C">
            <w:pPr>
              <w:spacing w:before="240" w:after="60"/>
              <w:ind w:left="176" w:hanging="176"/>
              <w:jc w:val="both"/>
              <w:rPr>
                <w:rFonts w:cs="Times New Roman"/>
                <w:sz w:val="28"/>
                <w:u w:val="single"/>
                <w:rtl/>
                <w:lang w:bidi="ar-EG"/>
              </w:rPr>
            </w:pPr>
            <w:r w:rsidRPr="00D9375D">
              <w:rPr>
                <w:rFonts w:cs="Times New Roman"/>
                <w:sz w:val="28"/>
                <w:u w:val="single"/>
                <w:rtl/>
                <w:lang w:bidi="ar-EG"/>
              </w:rPr>
              <w:t>وقد تم خلال هذا الاجتماع:</w:t>
            </w:r>
          </w:p>
          <w:p w:rsidR="00CD452C" w:rsidRPr="00F736CB" w:rsidRDefault="00CD452C" w:rsidP="001B558E">
            <w:pPr>
              <w:pStyle w:val="ListParagraph"/>
              <w:numPr>
                <w:ilvl w:val="0"/>
                <w:numId w:val="43"/>
              </w:numPr>
              <w:spacing w:after="60" w:line="192" w:lineRule="auto"/>
              <w:ind w:left="432" w:hanging="284"/>
              <w:jc w:val="both"/>
              <w:rPr>
                <w:rFonts w:ascii="Simplified Arabic" w:hAnsi="Simplified Arabic" w:cs="Simplified Arabic"/>
                <w:sz w:val="26"/>
                <w:szCs w:val="26"/>
                <w:rtl/>
              </w:rPr>
            </w:pPr>
            <w:r w:rsidRPr="00F736CB">
              <w:rPr>
                <w:rFonts w:ascii="Simplified Arabic" w:hAnsi="Simplified Arabic" w:cs="Simplified Arabic"/>
                <w:sz w:val="26"/>
                <w:szCs w:val="26"/>
                <w:rtl/>
              </w:rPr>
              <w:t xml:space="preserve">الاطلاع على تقارير رؤساء مجموعات العمل حول بنود جدول أعمال المؤتمر العالمي للاتصالات الراديوية </w:t>
            </w:r>
            <w:r w:rsidRPr="00F736CB">
              <w:rPr>
                <w:rFonts w:ascii="Simplified Arabic" w:hAnsi="Simplified Arabic" w:cs="Simplified Arabic"/>
                <w:sz w:val="26"/>
                <w:szCs w:val="26"/>
              </w:rPr>
              <w:t>WRC-23</w:t>
            </w:r>
            <w:r w:rsidRPr="00F736CB">
              <w:rPr>
                <w:rFonts w:ascii="Simplified Arabic" w:hAnsi="Simplified Arabic" w:cs="Simplified Arabic"/>
                <w:sz w:val="26"/>
                <w:szCs w:val="26"/>
                <w:rtl/>
              </w:rPr>
              <w:t>.</w:t>
            </w:r>
          </w:p>
          <w:p w:rsidR="00CD452C" w:rsidRPr="00F736CB" w:rsidRDefault="00CD452C" w:rsidP="001B558E">
            <w:pPr>
              <w:pStyle w:val="ListParagraph"/>
              <w:numPr>
                <w:ilvl w:val="0"/>
                <w:numId w:val="43"/>
              </w:numPr>
              <w:spacing w:after="60" w:line="192" w:lineRule="auto"/>
              <w:ind w:left="432" w:hanging="284"/>
              <w:jc w:val="both"/>
              <w:rPr>
                <w:rFonts w:ascii="Simplified Arabic" w:hAnsi="Simplified Arabic" w:cs="Simplified Arabic"/>
                <w:sz w:val="26"/>
                <w:szCs w:val="26"/>
                <w:rtl/>
              </w:rPr>
            </w:pPr>
            <w:r w:rsidRPr="00F736CB">
              <w:rPr>
                <w:rFonts w:ascii="Simplified Arabic" w:hAnsi="Simplified Arabic" w:cs="Simplified Arabic"/>
                <w:sz w:val="26"/>
                <w:szCs w:val="26"/>
                <w:rtl/>
              </w:rPr>
              <w:t xml:space="preserve">مناقشة وتحديث المواقف المبدئية للمجموعة العربية حول بنود جدول أعمال المؤتمر العالمي للاتصالات الراديوية </w:t>
            </w:r>
            <w:r w:rsidRPr="00F736CB">
              <w:rPr>
                <w:rFonts w:ascii="Simplified Arabic" w:hAnsi="Simplified Arabic" w:cs="Simplified Arabic"/>
                <w:sz w:val="26"/>
                <w:szCs w:val="26"/>
              </w:rPr>
              <w:t>WRC-23</w:t>
            </w:r>
            <w:r w:rsidRPr="00F736CB">
              <w:rPr>
                <w:rFonts w:ascii="Simplified Arabic" w:hAnsi="Simplified Arabic" w:cs="Simplified Arabic"/>
                <w:sz w:val="26"/>
                <w:szCs w:val="26"/>
                <w:rtl/>
              </w:rPr>
              <w:t>.</w:t>
            </w:r>
          </w:p>
          <w:p w:rsidR="00403833" w:rsidRPr="00F736CB" w:rsidRDefault="00403833" w:rsidP="001B558E">
            <w:pPr>
              <w:pStyle w:val="ListParagraph"/>
              <w:numPr>
                <w:ilvl w:val="0"/>
                <w:numId w:val="43"/>
              </w:numPr>
              <w:spacing w:after="60" w:line="192" w:lineRule="auto"/>
              <w:ind w:left="432" w:hanging="284"/>
              <w:jc w:val="both"/>
              <w:rPr>
                <w:rFonts w:ascii="Simplified Arabic" w:hAnsi="Simplified Arabic" w:cs="Simplified Arabic"/>
                <w:sz w:val="26"/>
                <w:szCs w:val="26"/>
              </w:rPr>
            </w:pPr>
            <w:r w:rsidRPr="00F736CB">
              <w:rPr>
                <w:rFonts w:ascii="Simplified Arabic" w:hAnsi="Simplified Arabic" w:cs="Simplified Arabic" w:hint="cs"/>
                <w:sz w:val="26"/>
                <w:szCs w:val="26"/>
                <w:rtl/>
              </w:rPr>
              <w:t>أنشطة المكتب الإقليمي العربي للاتحاد الدولي للاتصالات ذات العلاقة بالطيف الترددي.</w:t>
            </w:r>
          </w:p>
          <w:p w:rsidR="009734E4" w:rsidRPr="00F736CB" w:rsidRDefault="009734E4" w:rsidP="001B558E">
            <w:pPr>
              <w:pStyle w:val="ListParagraph"/>
              <w:numPr>
                <w:ilvl w:val="0"/>
                <w:numId w:val="43"/>
              </w:numPr>
              <w:spacing w:after="60" w:line="192" w:lineRule="auto"/>
              <w:ind w:left="432" w:hanging="284"/>
              <w:jc w:val="both"/>
              <w:rPr>
                <w:rFonts w:ascii="Simplified Arabic" w:hAnsi="Simplified Arabic" w:cs="Simplified Arabic"/>
                <w:sz w:val="26"/>
                <w:szCs w:val="26"/>
              </w:rPr>
            </w:pPr>
            <w:r w:rsidRPr="00F736CB">
              <w:rPr>
                <w:rFonts w:ascii="Simplified Arabic" w:hAnsi="Simplified Arabic" w:cs="Simplified Arabic" w:hint="cs"/>
                <w:sz w:val="26"/>
                <w:szCs w:val="26"/>
                <w:rtl/>
              </w:rPr>
              <w:t xml:space="preserve">الاجتماع الخاص بشبكة المرأة في المنطقة العربية من أجل التحضير لمؤتمر الراديو </w:t>
            </w:r>
            <w:r w:rsidRPr="00F736CB">
              <w:rPr>
                <w:rFonts w:ascii="Simplified Arabic" w:hAnsi="Simplified Arabic" w:cs="Simplified Arabic"/>
                <w:sz w:val="26"/>
                <w:szCs w:val="26"/>
              </w:rPr>
              <w:t>NoW4WRC</w:t>
            </w:r>
            <w:r w:rsidRPr="00F736CB">
              <w:rPr>
                <w:rFonts w:ascii="Simplified Arabic" w:hAnsi="Simplified Arabic" w:cs="Simplified Arabic" w:hint="cs"/>
                <w:sz w:val="26"/>
                <w:szCs w:val="26"/>
                <w:rtl/>
              </w:rPr>
              <w:t>.</w:t>
            </w:r>
          </w:p>
          <w:p w:rsidR="00CD452C" w:rsidRPr="00F736CB" w:rsidRDefault="009734E4" w:rsidP="001B558E">
            <w:pPr>
              <w:pStyle w:val="ListParagraph"/>
              <w:numPr>
                <w:ilvl w:val="0"/>
                <w:numId w:val="43"/>
              </w:numPr>
              <w:spacing w:after="60" w:line="192" w:lineRule="auto"/>
              <w:ind w:left="432" w:hanging="284"/>
              <w:jc w:val="both"/>
              <w:rPr>
                <w:rFonts w:ascii="Simplified Arabic" w:hAnsi="Simplified Arabic" w:cs="Simplified Arabic"/>
                <w:b w:val="0"/>
                <w:sz w:val="26"/>
                <w:szCs w:val="26"/>
                <w:rtl/>
                <w:lang w:bidi="ar-EG"/>
              </w:rPr>
            </w:pPr>
            <w:r w:rsidRPr="00F736CB">
              <w:rPr>
                <w:rFonts w:ascii="Simplified Arabic" w:hAnsi="Simplified Arabic" w:cs="Simplified Arabic" w:hint="cs"/>
                <w:sz w:val="26"/>
                <w:szCs w:val="26"/>
                <w:rtl/>
              </w:rPr>
              <w:t>ال</w:t>
            </w:r>
            <w:r w:rsidR="00CD452C" w:rsidRPr="00F736CB">
              <w:rPr>
                <w:rFonts w:ascii="Simplified Arabic" w:hAnsi="Simplified Arabic" w:cs="Simplified Arabic"/>
                <w:sz w:val="26"/>
                <w:szCs w:val="26"/>
                <w:rtl/>
              </w:rPr>
              <w:t xml:space="preserve">اجتماعات </w:t>
            </w:r>
            <w:r w:rsidRPr="00F736CB">
              <w:rPr>
                <w:rFonts w:ascii="Simplified Arabic" w:hAnsi="Simplified Arabic" w:cs="Simplified Arabic" w:hint="cs"/>
                <w:sz w:val="26"/>
                <w:szCs w:val="26"/>
                <w:rtl/>
              </w:rPr>
              <w:t>ال</w:t>
            </w:r>
            <w:r w:rsidR="00CD452C" w:rsidRPr="00F736CB">
              <w:rPr>
                <w:rFonts w:ascii="Simplified Arabic" w:hAnsi="Simplified Arabic" w:cs="Simplified Arabic"/>
                <w:sz w:val="26"/>
                <w:szCs w:val="26"/>
                <w:rtl/>
              </w:rPr>
              <w:t>تنسيقية مع المجموعات الإقليمية</w:t>
            </w:r>
            <w:r w:rsidR="00E87124" w:rsidRPr="00F736CB">
              <w:rPr>
                <w:rFonts w:ascii="Simplified Arabic" w:hAnsi="Simplified Arabic" w:cs="Simplified Arabic" w:hint="cs"/>
                <w:sz w:val="26"/>
                <w:szCs w:val="26"/>
                <w:rtl/>
              </w:rPr>
              <w:t>، والقطاع الخاص</w:t>
            </w:r>
            <w:r w:rsidR="00CD452C" w:rsidRPr="00F736CB">
              <w:rPr>
                <w:rFonts w:ascii="Simplified Arabic" w:hAnsi="Simplified Arabic" w:cs="Simplified Arabic"/>
                <w:b w:val="0"/>
                <w:sz w:val="26"/>
                <w:szCs w:val="26"/>
                <w:rtl/>
                <w:lang w:bidi="ar-EG"/>
              </w:rPr>
              <w:t>.</w:t>
            </w:r>
          </w:p>
          <w:p w:rsidR="00CD452C" w:rsidRPr="00D9375D" w:rsidRDefault="00CD452C" w:rsidP="00CD452C">
            <w:pPr>
              <w:spacing w:before="240" w:after="60"/>
              <w:ind w:left="176" w:hanging="176"/>
              <w:jc w:val="both"/>
              <w:rPr>
                <w:rFonts w:cs="Times New Roman"/>
                <w:sz w:val="28"/>
                <w:u w:val="single"/>
                <w:rtl/>
                <w:lang w:bidi="ar-EG"/>
              </w:rPr>
            </w:pPr>
            <w:r w:rsidRPr="00D9375D">
              <w:rPr>
                <w:rFonts w:cs="Times New Roman"/>
                <w:sz w:val="28"/>
                <w:u w:val="single"/>
                <w:rtl/>
                <w:lang w:bidi="ar-EG"/>
              </w:rPr>
              <w:t xml:space="preserve">وقد </w:t>
            </w:r>
            <w:r w:rsidRPr="00D9375D">
              <w:rPr>
                <w:rFonts w:cs="Times New Roman" w:hint="cs"/>
                <w:sz w:val="28"/>
                <w:u w:val="single"/>
                <w:rtl/>
                <w:lang w:bidi="ar-EG"/>
              </w:rPr>
              <w:t>اتخذت التوصيات التالية بشأن هذه الموضوعات</w:t>
            </w:r>
            <w:r w:rsidRPr="00D9375D">
              <w:rPr>
                <w:rFonts w:cs="Times New Roman"/>
                <w:sz w:val="28"/>
                <w:u w:val="single"/>
                <w:rtl/>
                <w:lang w:bidi="ar-EG"/>
              </w:rPr>
              <w:t>:</w:t>
            </w:r>
          </w:p>
          <w:p w:rsidR="00EB7557" w:rsidRPr="00CB4CCC" w:rsidRDefault="00EB7557" w:rsidP="004F63A9">
            <w:pPr>
              <w:pStyle w:val="ListParagraph"/>
              <w:numPr>
                <w:ilvl w:val="0"/>
                <w:numId w:val="45"/>
              </w:numPr>
              <w:pBdr>
                <w:top w:val="nil"/>
                <w:left w:val="nil"/>
                <w:bottom w:val="nil"/>
                <w:right w:val="nil"/>
                <w:between w:val="nil"/>
                <w:bar w:val="nil"/>
              </w:pBdr>
              <w:spacing w:afterLines="60" w:after="144" w:line="192" w:lineRule="auto"/>
              <w:ind w:left="572" w:hanging="425"/>
              <w:jc w:val="both"/>
              <w:rPr>
                <w:rFonts w:ascii="Simplified Arabic" w:hAnsi="Simplified Arabic" w:cs="Simplified Arabic"/>
                <w:sz w:val="26"/>
                <w:szCs w:val="26"/>
              </w:rPr>
            </w:pPr>
            <w:r w:rsidRPr="00CB4CCC">
              <w:rPr>
                <w:rFonts w:ascii="Simplified Arabic" w:hAnsi="Simplified Arabic" w:cs="Simplified Arabic" w:hint="cs"/>
                <w:sz w:val="26"/>
                <w:szCs w:val="26"/>
                <w:rtl/>
              </w:rPr>
              <w:t xml:space="preserve">الاتفاق على المواقف الحالية للمجموعة العربية بالنسبة لبنود جدول أعمال المؤتمر، كما هو مبين في </w:t>
            </w:r>
            <w:r w:rsidRPr="00CB4CCC">
              <w:rPr>
                <w:rFonts w:ascii="Simplified Arabic" w:hAnsi="Simplified Arabic" w:cs="Simplified Arabic"/>
                <w:sz w:val="26"/>
                <w:szCs w:val="26"/>
                <w:rtl/>
              </w:rPr>
              <w:t>الملحق رقم (</w:t>
            </w:r>
            <w:r w:rsidRPr="00CB4CCC">
              <w:rPr>
                <w:rFonts w:ascii="Simplified Arabic" w:hAnsi="Simplified Arabic" w:cs="Simplified Arabic" w:hint="cs"/>
                <w:sz w:val="26"/>
                <w:szCs w:val="26"/>
                <w:rtl/>
              </w:rPr>
              <w:t>3</w:t>
            </w:r>
            <w:r w:rsidRPr="00CB4CCC">
              <w:rPr>
                <w:rFonts w:ascii="Simplified Arabic" w:hAnsi="Simplified Arabic" w:cs="Simplified Arabic"/>
                <w:sz w:val="26"/>
                <w:szCs w:val="26"/>
                <w:rtl/>
              </w:rPr>
              <w:t>)</w:t>
            </w:r>
            <w:r w:rsidRPr="00CB4CCC">
              <w:rPr>
                <w:rFonts w:ascii="Simplified Arabic" w:hAnsi="Simplified Arabic" w:cs="Simplified Arabic" w:hint="cs"/>
                <w:sz w:val="26"/>
                <w:szCs w:val="26"/>
                <w:rtl/>
              </w:rPr>
              <w:t>.</w:t>
            </w:r>
          </w:p>
          <w:p w:rsidR="00EB7557" w:rsidRPr="00CB4CCC" w:rsidRDefault="00EB7557" w:rsidP="004F63A9">
            <w:pPr>
              <w:pStyle w:val="ListParagraph"/>
              <w:numPr>
                <w:ilvl w:val="0"/>
                <w:numId w:val="45"/>
              </w:numPr>
              <w:pBdr>
                <w:top w:val="nil"/>
                <w:left w:val="nil"/>
                <w:bottom w:val="nil"/>
                <w:right w:val="nil"/>
                <w:between w:val="nil"/>
                <w:bar w:val="nil"/>
              </w:pBdr>
              <w:spacing w:afterLines="60" w:after="144" w:line="192" w:lineRule="auto"/>
              <w:ind w:left="572" w:hanging="425"/>
              <w:jc w:val="both"/>
              <w:rPr>
                <w:rFonts w:ascii="Simplified Arabic" w:hAnsi="Simplified Arabic" w:cs="Simplified Arabic"/>
                <w:sz w:val="26"/>
                <w:szCs w:val="26"/>
              </w:rPr>
            </w:pPr>
            <w:r w:rsidRPr="00CB4CCC">
              <w:rPr>
                <w:rFonts w:ascii="Simplified Arabic" w:hAnsi="Simplified Arabic" w:cs="Simplified Arabic" w:hint="cs"/>
                <w:sz w:val="26"/>
                <w:szCs w:val="26"/>
                <w:rtl/>
              </w:rPr>
              <w:t>فيما يخص الاستبيان الخاص بالنطاقات الخاصة بالبنود ذات العلاقة بعمل مجموعة العمل المصغرة الأولى، يمكن للدول التي لم ترسل ردودها على هذا الاستبيان أن تقوم بإرسال الرد عليه إلى رئيس المجموعة المصغرة الأولى.</w:t>
            </w:r>
          </w:p>
          <w:p w:rsidR="00EB7557" w:rsidRPr="00CB4CCC" w:rsidRDefault="00EB7557" w:rsidP="004F63A9">
            <w:pPr>
              <w:pStyle w:val="ListParagraph"/>
              <w:numPr>
                <w:ilvl w:val="0"/>
                <w:numId w:val="45"/>
              </w:numPr>
              <w:pBdr>
                <w:top w:val="nil"/>
                <w:left w:val="nil"/>
                <w:bottom w:val="nil"/>
                <w:right w:val="nil"/>
                <w:between w:val="nil"/>
                <w:bar w:val="nil"/>
              </w:pBdr>
              <w:spacing w:afterLines="60" w:after="144" w:line="192" w:lineRule="auto"/>
              <w:ind w:left="572" w:hanging="425"/>
              <w:jc w:val="both"/>
              <w:rPr>
                <w:rFonts w:ascii="Simplified Arabic" w:hAnsi="Simplified Arabic" w:cs="Simplified Arabic"/>
                <w:sz w:val="26"/>
                <w:szCs w:val="26"/>
              </w:rPr>
            </w:pPr>
            <w:r w:rsidRPr="00CB4CCC">
              <w:rPr>
                <w:rFonts w:ascii="Simplified Arabic" w:hAnsi="Simplified Arabic" w:cs="Simplified Arabic" w:hint="cs"/>
                <w:sz w:val="26"/>
                <w:szCs w:val="26"/>
                <w:rtl/>
              </w:rPr>
              <w:lastRenderedPageBreak/>
              <w:t>دعوة الدول العربية إلى تسمية منسقين لبنود جدول أعمال المؤتمر التي لم يتم تسمية منسقين لها حتى الآن، مع الأخذ في الاعتبار أهمية مشاركة هؤلاء المنسقين في اجتماعات لجان الدراسة وفرق العمل بقطاع الراديو بالاتحاد الدولي للاتصالات.</w:t>
            </w:r>
          </w:p>
          <w:p w:rsidR="00EB7557" w:rsidRPr="00CB4CCC" w:rsidRDefault="00EB7557" w:rsidP="004F63A9">
            <w:pPr>
              <w:pStyle w:val="ListParagraph"/>
              <w:numPr>
                <w:ilvl w:val="0"/>
                <w:numId w:val="45"/>
              </w:numPr>
              <w:pBdr>
                <w:top w:val="nil"/>
                <w:left w:val="nil"/>
                <w:bottom w:val="nil"/>
                <w:right w:val="nil"/>
                <w:between w:val="nil"/>
                <w:bar w:val="nil"/>
              </w:pBdr>
              <w:spacing w:afterLines="60" w:after="144" w:line="192" w:lineRule="auto"/>
              <w:ind w:left="572" w:hanging="425"/>
              <w:jc w:val="both"/>
              <w:rPr>
                <w:rFonts w:ascii="Simplified Arabic" w:hAnsi="Simplified Arabic" w:cs="Simplified Arabic"/>
                <w:sz w:val="26"/>
                <w:szCs w:val="26"/>
              </w:rPr>
            </w:pPr>
            <w:bookmarkStart w:id="0" w:name="_Hlk87957974"/>
            <w:r w:rsidRPr="00CB4CCC">
              <w:rPr>
                <w:rFonts w:ascii="Simplified Arabic" w:hAnsi="Simplified Arabic" w:cs="Simplified Arabic" w:hint="cs"/>
                <w:sz w:val="26"/>
                <w:szCs w:val="26"/>
                <w:rtl/>
              </w:rPr>
              <w:t xml:space="preserve">فيما يخص البند 2، </w:t>
            </w:r>
            <w:bookmarkEnd w:id="0"/>
            <w:r w:rsidRPr="00CB4CCC">
              <w:rPr>
                <w:rFonts w:ascii="Simplified Arabic" w:hAnsi="Simplified Arabic" w:cs="Simplified Arabic" w:hint="cs"/>
                <w:sz w:val="26"/>
                <w:szCs w:val="26"/>
                <w:rtl/>
              </w:rPr>
              <w:t>دعوة الإدارات العربية إلى المشاركة في اجتماعات لجان الدراسة وفرق العمل ذات الصلة والتي تقوم بمناقشة لوائح الاتصالات الراديوية، من أجل صياغة موقف الفريق العربي حيال هذا البند.</w:t>
            </w:r>
          </w:p>
          <w:p w:rsidR="00EB7557" w:rsidRPr="00CB4CCC" w:rsidRDefault="00EB7557" w:rsidP="004F63A9">
            <w:pPr>
              <w:pStyle w:val="ListParagraph"/>
              <w:numPr>
                <w:ilvl w:val="0"/>
                <w:numId w:val="45"/>
              </w:numPr>
              <w:pBdr>
                <w:top w:val="nil"/>
                <w:left w:val="nil"/>
                <w:bottom w:val="nil"/>
                <w:right w:val="nil"/>
                <w:between w:val="nil"/>
                <w:bar w:val="nil"/>
              </w:pBdr>
              <w:spacing w:afterLines="60" w:after="144" w:line="192" w:lineRule="auto"/>
              <w:ind w:left="572" w:hanging="425"/>
              <w:jc w:val="both"/>
              <w:rPr>
                <w:rFonts w:ascii="Simplified Arabic" w:hAnsi="Simplified Arabic" w:cs="Simplified Arabic"/>
                <w:sz w:val="26"/>
                <w:szCs w:val="26"/>
              </w:rPr>
            </w:pPr>
            <w:r w:rsidRPr="00CB4CCC">
              <w:rPr>
                <w:rFonts w:ascii="Simplified Arabic" w:hAnsi="Simplified Arabic" w:cs="Simplified Arabic"/>
                <w:sz w:val="26"/>
                <w:szCs w:val="26"/>
                <w:rtl/>
              </w:rPr>
              <w:t xml:space="preserve">فيما يخص البند </w:t>
            </w:r>
            <w:r w:rsidRPr="00CB4CCC">
              <w:rPr>
                <w:rFonts w:ascii="Simplified Arabic" w:hAnsi="Simplified Arabic" w:cs="Simplified Arabic" w:hint="cs"/>
                <w:sz w:val="26"/>
                <w:szCs w:val="26"/>
                <w:rtl/>
              </w:rPr>
              <w:t>8</w:t>
            </w:r>
            <w:r w:rsidRPr="00CB4CCC">
              <w:rPr>
                <w:rFonts w:ascii="Simplified Arabic" w:hAnsi="Simplified Arabic" w:cs="Simplified Arabic"/>
                <w:sz w:val="26"/>
                <w:szCs w:val="26"/>
                <w:rtl/>
              </w:rPr>
              <w:t>،</w:t>
            </w:r>
            <w:r w:rsidRPr="00CB4CCC">
              <w:rPr>
                <w:rFonts w:ascii="Simplified Arabic" w:hAnsi="Simplified Arabic" w:cs="Simplified Arabic" w:hint="cs"/>
                <w:sz w:val="26"/>
                <w:szCs w:val="26"/>
                <w:rtl/>
              </w:rPr>
              <w:t xml:space="preserve"> الطلب من رئيس مجموعة العمل الخامسة، إعداد جدول بالحواشي، وأسماء الدول العربية المتضمنة في كل منها، وتعميمه على الدول العربية، تمهيدا لأن تقوم كل من الإدارات العربية بمراجعة هذا الجدول وتقرر اضافتها/ استمرار تضمينها/ حذفها من كل من هذه الحواشي.</w:t>
            </w:r>
          </w:p>
          <w:p w:rsidR="00EB7557" w:rsidRPr="00CB4CCC" w:rsidRDefault="00EB7557" w:rsidP="004F63A9">
            <w:pPr>
              <w:pStyle w:val="ListParagraph"/>
              <w:numPr>
                <w:ilvl w:val="0"/>
                <w:numId w:val="45"/>
              </w:numPr>
              <w:pBdr>
                <w:top w:val="nil"/>
                <w:left w:val="nil"/>
                <w:bottom w:val="nil"/>
                <w:right w:val="nil"/>
                <w:between w:val="nil"/>
                <w:bar w:val="nil"/>
              </w:pBdr>
              <w:spacing w:afterLines="60" w:after="144" w:line="192" w:lineRule="auto"/>
              <w:ind w:left="572" w:hanging="425"/>
              <w:jc w:val="both"/>
              <w:rPr>
                <w:rFonts w:ascii="Simplified Arabic" w:hAnsi="Simplified Arabic" w:cs="Simplified Arabic"/>
                <w:sz w:val="26"/>
                <w:szCs w:val="26"/>
              </w:rPr>
            </w:pPr>
            <w:r w:rsidRPr="00CB4CCC">
              <w:rPr>
                <w:rFonts w:ascii="Simplified Arabic" w:hAnsi="Simplified Arabic" w:cs="Simplified Arabic" w:hint="cs"/>
                <w:sz w:val="26"/>
                <w:szCs w:val="26"/>
                <w:rtl/>
              </w:rPr>
              <w:t xml:space="preserve">الطلب من مجموعة العمل الخامسة مراجعة القرار رقم 812، المتعلق بالمقترحات التي تم تقديمها بشأن جدول أعمال المؤتمر العالمي للاتصالات الراديوية </w:t>
            </w:r>
            <w:r w:rsidRPr="00CB4CCC">
              <w:rPr>
                <w:rFonts w:ascii="Simplified Arabic" w:hAnsi="Simplified Arabic" w:cs="Simplified Arabic"/>
                <w:sz w:val="26"/>
                <w:szCs w:val="26"/>
              </w:rPr>
              <w:t>WRC-2027</w:t>
            </w:r>
            <w:r w:rsidRPr="00CB4CCC">
              <w:rPr>
                <w:rFonts w:ascii="Simplified Arabic" w:hAnsi="Simplified Arabic" w:cs="Simplified Arabic" w:hint="cs"/>
                <w:sz w:val="26"/>
                <w:szCs w:val="26"/>
                <w:rtl/>
              </w:rPr>
              <w:t>.</w:t>
            </w:r>
          </w:p>
          <w:p w:rsidR="00EB7557" w:rsidRPr="00CB4CCC" w:rsidRDefault="00EB7557" w:rsidP="004F63A9">
            <w:pPr>
              <w:pStyle w:val="ListParagraph"/>
              <w:numPr>
                <w:ilvl w:val="0"/>
                <w:numId w:val="45"/>
              </w:numPr>
              <w:pBdr>
                <w:top w:val="nil"/>
                <w:left w:val="nil"/>
                <w:bottom w:val="nil"/>
                <w:right w:val="nil"/>
                <w:between w:val="nil"/>
                <w:bar w:val="nil"/>
              </w:pBdr>
              <w:spacing w:afterLines="60" w:after="144" w:line="192" w:lineRule="auto"/>
              <w:ind w:left="572" w:hanging="425"/>
              <w:jc w:val="both"/>
              <w:rPr>
                <w:rFonts w:ascii="Simplified Arabic" w:hAnsi="Simplified Arabic" w:cs="Simplified Arabic"/>
                <w:sz w:val="26"/>
                <w:szCs w:val="26"/>
              </w:rPr>
            </w:pPr>
            <w:r w:rsidRPr="00CB4CCC">
              <w:rPr>
                <w:rFonts w:ascii="Simplified Arabic" w:hAnsi="Simplified Arabic" w:cs="Simplified Arabic" w:hint="cs"/>
                <w:sz w:val="26"/>
                <w:szCs w:val="26"/>
                <w:rtl/>
              </w:rPr>
              <w:t xml:space="preserve">الطلب من الإدارات العربية النظر في المواضيع المتعلقة بالخدمات والتقنيات الحديثة والتي قد تتطلب إعداد مقترحات لإضافة بنود جديدة إلى جدول أعمال المؤتمر العالمي للاتصالات الراديوية </w:t>
            </w:r>
            <w:r w:rsidRPr="00CB4CCC">
              <w:rPr>
                <w:rFonts w:ascii="Simplified Arabic" w:hAnsi="Simplified Arabic" w:cs="Simplified Arabic"/>
                <w:sz w:val="26"/>
                <w:szCs w:val="26"/>
              </w:rPr>
              <w:t>WRC-2027</w:t>
            </w:r>
            <w:r w:rsidRPr="00CB4CCC">
              <w:rPr>
                <w:rFonts w:ascii="Simplified Arabic" w:hAnsi="Simplified Arabic" w:cs="Simplified Arabic" w:hint="cs"/>
                <w:sz w:val="26"/>
                <w:szCs w:val="26"/>
                <w:rtl/>
              </w:rPr>
              <w:t>، وتحديث القرار 812.</w:t>
            </w:r>
          </w:p>
          <w:p w:rsidR="00EB7557" w:rsidRPr="00CB4CCC" w:rsidRDefault="00EB7557" w:rsidP="004F63A9">
            <w:pPr>
              <w:pStyle w:val="ListParagraph"/>
              <w:numPr>
                <w:ilvl w:val="0"/>
                <w:numId w:val="45"/>
              </w:numPr>
              <w:pBdr>
                <w:top w:val="nil"/>
                <w:left w:val="nil"/>
                <w:bottom w:val="nil"/>
                <w:right w:val="nil"/>
                <w:between w:val="nil"/>
                <w:bar w:val="nil"/>
              </w:pBdr>
              <w:spacing w:afterLines="60" w:after="144" w:line="192" w:lineRule="auto"/>
              <w:ind w:left="572" w:hanging="425"/>
              <w:jc w:val="both"/>
              <w:rPr>
                <w:rFonts w:ascii="Simplified Arabic" w:hAnsi="Simplified Arabic" w:cs="Simplified Arabic"/>
                <w:sz w:val="26"/>
                <w:szCs w:val="26"/>
              </w:rPr>
            </w:pPr>
            <w:bookmarkStart w:id="1" w:name="_Hlk87960510"/>
            <w:r w:rsidRPr="00CB4CCC">
              <w:rPr>
                <w:rFonts w:ascii="Simplified Arabic" w:hAnsi="Simplified Arabic" w:cs="Simplified Arabic" w:hint="cs"/>
                <w:sz w:val="26"/>
                <w:szCs w:val="26"/>
                <w:rtl/>
              </w:rPr>
              <w:t>الطلب من مجموعة العمل الخامسة</w:t>
            </w:r>
            <w:bookmarkEnd w:id="1"/>
            <w:r w:rsidRPr="00CB4CCC">
              <w:rPr>
                <w:rFonts w:ascii="Simplified Arabic" w:hAnsi="Simplified Arabic" w:cs="Simplified Arabic" w:hint="cs"/>
                <w:sz w:val="26"/>
                <w:szCs w:val="26"/>
                <w:rtl/>
              </w:rPr>
              <w:t xml:space="preserve"> البدء في التحضير للجمعية العالمية للاتصالات الراديوية، ومراجعة القرارين 1، 2 وغيرها من القرارات ذات الصلة.</w:t>
            </w:r>
          </w:p>
          <w:p w:rsidR="00EB7557" w:rsidRPr="00CB4CCC" w:rsidRDefault="00EB7557" w:rsidP="004F63A9">
            <w:pPr>
              <w:pStyle w:val="ListParagraph"/>
              <w:numPr>
                <w:ilvl w:val="0"/>
                <w:numId w:val="45"/>
              </w:numPr>
              <w:pBdr>
                <w:top w:val="nil"/>
                <w:left w:val="nil"/>
                <w:bottom w:val="nil"/>
                <w:right w:val="nil"/>
                <w:between w:val="nil"/>
                <w:bar w:val="nil"/>
              </w:pBdr>
              <w:spacing w:afterLines="60" w:after="144" w:line="192" w:lineRule="auto"/>
              <w:ind w:left="572" w:hanging="425"/>
              <w:jc w:val="both"/>
              <w:rPr>
                <w:rFonts w:ascii="Simplified Arabic" w:hAnsi="Simplified Arabic" w:cs="Simplified Arabic"/>
                <w:sz w:val="26"/>
                <w:szCs w:val="26"/>
              </w:rPr>
            </w:pPr>
            <w:r w:rsidRPr="00CB4CCC">
              <w:rPr>
                <w:rFonts w:ascii="Simplified Arabic" w:hAnsi="Simplified Arabic" w:cs="Simplified Arabic" w:hint="cs"/>
                <w:sz w:val="26"/>
                <w:szCs w:val="26"/>
                <w:rtl/>
              </w:rPr>
              <w:t>فيما يخص البند 9.3، الطلب من الإدارات العربية بالاطلاع على الوثيقتين الصادرتين عن مكتب الراديو، ولجنة لوائح الراديو حول تنفيذ القرار 80 لأهميتهم.</w:t>
            </w:r>
          </w:p>
          <w:p w:rsidR="00EB7557" w:rsidRPr="00CB4CCC" w:rsidRDefault="00EB7557" w:rsidP="004F63A9">
            <w:pPr>
              <w:pStyle w:val="ListParagraph"/>
              <w:numPr>
                <w:ilvl w:val="0"/>
                <w:numId w:val="45"/>
              </w:numPr>
              <w:pBdr>
                <w:top w:val="nil"/>
                <w:left w:val="nil"/>
                <w:bottom w:val="nil"/>
                <w:right w:val="nil"/>
                <w:between w:val="nil"/>
                <w:bar w:val="nil"/>
              </w:pBdr>
              <w:spacing w:afterLines="60" w:after="144" w:line="192" w:lineRule="auto"/>
              <w:ind w:left="572" w:hanging="425"/>
              <w:jc w:val="both"/>
              <w:rPr>
                <w:rFonts w:ascii="Simplified Arabic" w:hAnsi="Simplified Arabic" w:cs="Simplified Arabic"/>
                <w:sz w:val="26"/>
                <w:szCs w:val="26"/>
              </w:rPr>
            </w:pPr>
            <w:r w:rsidRPr="00CB4CCC">
              <w:rPr>
                <w:rFonts w:ascii="Simplified Arabic" w:hAnsi="Simplified Arabic" w:cs="Simplified Arabic" w:hint="cs"/>
                <w:sz w:val="26"/>
                <w:szCs w:val="26"/>
                <w:rtl/>
              </w:rPr>
              <w:t>دعوة رؤساء فرق العمل المصغرة بعقد اجتماعاتها قبل اجتماع فريق العمل العربي الدائم للطيف الترددي بأسبوع على الأقل، حتى يتمكنوا من إعداد التقارير التي ستتم مناقشتها خلال الجلسة العامة للفريق.</w:t>
            </w:r>
          </w:p>
          <w:p w:rsidR="00EB7557" w:rsidRPr="00CB4CCC" w:rsidRDefault="00EB7557" w:rsidP="004F63A9">
            <w:pPr>
              <w:pStyle w:val="ListParagraph"/>
              <w:numPr>
                <w:ilvl w:val="0"/>
                <w:numId w:val="45"/>
              </w:numPr>
              <w:pBdr>
                <w:top w:val="nil"/>
                <w:left w:val="nil"/>
                <w:bottom w:val="nil"/>
                <w:right w:val="nil"/>
                <w:between w:val="nil"/>
                <w:bar w:val="nil"/>
              </w:pBdr>
              <w:spacing w:afterLines="60" w:after="144" w:line="192" w:lineRule="auto"/>
              <w:ind w:left="572" w:hanging="425"/>
              <w:jc w:val="both"/>
              <w:rPr>
                <w:rFonts w:ascii="Simplified Arabic" w:hAnsi="Simplified Arabic" w:cs="Simplified Arabic"/>
                <w:sz w:val="26"/>
                <w:szCs w:val="26"/>
              </w:rPr>
            </w:pPr>
            <w:r w:rsidRPr="00CB4CCC">
              <w:rPr>
                <w:rFonts w:ascii="Simplified Arabic" w:hAnsi="Simplified Arabic" w:cs="Simplified Arabic" w:hint="cs"/>
                <w:sz w:val="26"/>
                <w:szCs w:val="26"/>
                <w:rtl/>
              </w:rPr>
              <w:t xml:space="preserve">دعوة الإدارات العربية إلى تقديم مساهماتهم فيما يخص استخدام ترتيب القنوات في النطاقين 2.6، 3.5 جيجاهيرتز، إلى الفريق المصغر، وكذلك دراسة إمكانية التحول إلى التقنيات الحديثة وإجراء المزيد من النقاشات لتوحيد الرؤى. </w:t>
            </w:r>
          </w:p>
          <w:p w:rsidR="00EB7557" w:rsidRPr="00CB4CCC" w:rsidRDefault="00EB7557" w:rsidP="004F63A9">
            <w:pPr>
              <w:pStyle w:val="ListParagraph"/>
              <w:numPr>
                <w:ilvl w:val="0"/>
                <w:numId w:val="45"/>
              </w:numPr>
              <w:pBdr>
                <w:top w:val="nil"/>
                <w:left w:val="nil"/>
                <w:bottom w:val="nil"/>
                <w:right w:val="nil"/>
                <w:between w:val="nil"/>
                <w:bar w:val="nil"/>
              </w:pBdr>
              <w:spacing w:afterLines="60" w:after="144" w:line="192" w:lineRule="auto"/>
              <w:ind w:left="572" w:hanging="425"/>
              <w:jc w:val="both"/>
              <w:rPr>
                <w:rFonts w:ascii="Simplified Arabic" w:hAnsi="Simplified Arabic" w:cs="Simplified Arabic"/>
                <w:sz w:val="26"/>
                <w:szCs w:val="26"/>
              </w:rPr>
            </w:pPr>
            <w:r w:rsidRPr="00CB4CCC">
              <w:rPr>
                <w:rFonts w:ascii="Simplified Arabic" w:hAnsi="Simplified Arabic" w:cs="Simplified Arabic" w:hint="cs"/>
                <w:sz w:val="26"/>
                <w:szCs w:val="26"/>
                <w:rtl/>
              </w:rPr>
              <w:t>الطلب من رئيس فريق تطوير المعايير بالتواصل مع المصنعين والمشغلين للمشاركة اجتماعات الفريق المصغر لإيجاد حلول للمشاكل الفنية التي تمنع من استخدام بعض النطاقات قيد الدراسة في بعض الدول لمحاولة توحيد المعايير في الدول العربية مع الأخذ في الاعتبار التنوع الجغرافي في المنطقة العربية.</w:t>
            </w:r>
          </w:p>
          <w:p w:rsidR="00EB7557" w:rsidRPr="00CB4CCC" w:rsidRDefault="00EB7557" w:rsidP="004F63A9">
            <w:pPr>
              <w:pStyle w:val="ListParagraph"/>
              <w:numPr>
                <w:ilvl w:val="0"/>
                <w:numId w:val="45"/>
              </w:numPr>
              <w:pBdr>
                <w:top w:val="nil"/>
                <w:left w:val="nil"/>
                <w:bottom w:val="nil"/>
                <w:right w:val="nil"/>
                <w:between w:val="nil"/>
                <w:bar w:val="nil"/>
              </w:pBdr>
              <w:spacing w:afterLines="60" w:after="144" w:line="192" w:lineRule="auto"/>
              <w:ind w:left="572" w:hanging="425"/>
              <w:jc w:val="both"/>
              <w:rPr>
                <w:rFonts w:ascii="Simplified Arabic" w:hAnsi="Simplified Arabic" w:cs="Simplified Arabic"/>
                <w:sz w:val="26"/>
                <w:szCs w:val="26"/>
              </w:rPr>
            </w:pPr>
            <w:r w:rsidRPr="00CB4CCC">
              <w:rPr>
                <w:rFonts w:ascii="Simplified Arabic" w:hAnsi="Simplified Arabic" w:cs="Simplified Arabic"/>
                <w:sz w:val="26"/>
                <w:szCs w:val="26"/>
                <w:rtl/>
              </w:rPr>
              <w:t xml:space="preserve">الطلب </w:t>
            </w:r>
            <w:r w:rsidRPr="00CB4CCC">
              <w:rPr>
                <w:rFonts w:ascii="Simplified Arabic" w:hAnsi="Simplified Arabic" w:cs="Simplified Arabic" w:hint="cs"/>
                <w:sz w:val="26"/>
                <w:szCs w:val="26"/>
                <w:rtl/>
              </w:rPr>
              <w:t xml:space="preserve">من الإدارات العربية </w:t>
            </w:r>
            <w:r w:rsidRPr="00CB4CCC">
              <w:rPr>
                <w:rFonts w:ascii="Simplified Arabic" w:hAnsi="Simplified Arabic" w:cs="Simplified Arabic"/>
                <w:sz w:val="26"/>
                <w:szCs w:val="26"/>
                <w:rtl/>
              </w:rPr>
              <w:t xml:space="preserve">تحديد </w:t>
            </w:r>
            <w:r w:rsidRPr="00CB4CCC">
              <w:rPr>
                <w:rFonts w:ascii="Simplified Arabic" w:hAnsi="Simplified Arabic" w:cs="Simplified Arabic" w:hint="cs"/>
                <w:sz w:val="26"/>
                <w:szCs w:val="26"/>
                <w:rtl/>
              </w:rPr>
              <w:t>المرئيات</w:t>
            </w:r>
            <w:r w:rsidRPr="00CB4CCC">
              <w:rPr>
                <w:rFonts w:ascii="Simplified Arabic" w:hAnsi="Simplified Arabic" w:cs="Simplified Arabic"/>
                <w:sz w:val="26"/>
                <w:szCs w:val="26"/>
                <w:rtl/>
              </w:rPr>
              <w:t xml:space="preserve"> حول التوجه نحو استخدام جزء من النطاق 3.5 جيجاه</w:t>
            </w:r>
            <w:r w:rsidRPr="00CB4CCC">
              <w:rPr>
                <w:rFonts w:ascii="Simplified Arabic" w:hAnsi="Simplified Arabic" w:cs="Simplified Arabic" w:hint="cs"/>
                <w:sz w:val="26"/>
                <w:szCs w:val="26"/>
                <w:rtl/>
              </w:rPr>
              <w:t>ي</w:t>
            </w:r>
            <w:r w:rsidRPr="00CB4CCC">
              <w:rPr>
                <w:rFonts w:ascii="Simplified Arabic" w:hAnsi="Simplified Arabic" w:cs="Simplified Arabic"/>
                <w:sz w:val="26"/>
                <w:szCs w:val="26"/>
                <w:rtl/>
              </w:rPr>
              <w:t>رتز للشبكات الخاصة</w:t>
            </w:r>
            <w:r w:rsidRPr="00CB4CCC">
              <w:rPr>
                <w:rFonts w:ascii="Simplified Arabic" w:hAnsi="Simplified Arabic" w:cs="Simplified Arabic" w:hint="cs"/>
                <w:sz w:val="26"/>
                <w:szCs w:val="26"/>
                <w:rtl/>
              </w:rPr>
              <w:t>، و</w:t>
            </w:r>
            <w:r w:rsidRPr="00CB4CCC">
              <w:rPr>
                <w:rFonts w:ascii="Simplified Arabic" w:hAnsi="Simplified Arabic" w:cs="Simplified Arabic"/>
                <w:sz w:val="26"/>
                <w:szCs w:val="26"/>
                <w:rtl/>
              </w:rPr>
              <w:t xml:space="preserve">تزويد </w:t>
            </w:r>
            <w:r w:rsidRPr="00CB4CCC">
              <w:rPr>
                <w:rFonts w:ascii="Simplified Arabic" w:hAnsi="Simplified Arabic" w:cs="Simplified Arabic" w:hint="cs"/>
                <w:sz w:val="26"/>
                <w:szCs w:val="26"/>
                <w:rtl/>
              </w:rPr>
              <w:t>ال</w:t>
            </w:r>
            <w:r w:rsidRPr="00CB4CCC">
              <w:rPr>
                <w:rFonts w:ascii="Simplified Arabic" w:hAnsi="Simplified Arabic" w:cs="Simplified Arabic"/>
                <w:sz w:val="26"/>
                <w:szCs w:val="26"/>
                <w:rtl/>
              </w:rPr>
              <w:t xml:space="preserve">فريق </w:t>
            </w:r>
            <w:r w:rsidRPr="00CB4CCC">
              <w:rPr>
                <w:rFonts w:ascii="Simplified Arabic" w:hAnsi="Simplified Arabic" w:cs="Simplified Arabic" w:hint="cs"/>
                <w:sz w:val="26"/>
                <w:szCs w:val="26"/>
                <w:rtl/>
              </w:rPr>
              <w:t>بمقارنة</w:t>
            </w:r>
            <w:r w:rsidRPr="00CB4CCC">
              <w:rPr>
                <w:rFonts w:ascii="Simplified Arabic" w:hAnsi="Simplified Arabic" w:cs="Simplified Arabic"/>
                <w:sz w:val="26"/>
                <w:szCs w:val="26"/>
                <w:rtl/>
              </w:rPr>
              <w:t xml:space="preserve"> بين مختلف الترتيبات في هذين النطاقين والتوجهات المستقبلية حولهما.</w:t>
            </w:r>
          </w:p>
          <w:p w:rsidR="00EB7557" w:rsidRPr="00CB4CCC" w:rsidRDefault="00EB7557" w:rsidP="004F63A9">
            <w:pPr>
              <w:pStyle w:val="ListParagraph"/>
              <w:numPr>
                <w:ilvl w:val="0"/>
                <w:numId w:val="45"/>
              </w:numPr>
              <w:pBdr>
                <w:top w:val="nil"/>
                <w:left w:val="nil"/>
                <w:bottom w:val="nil"/>
                <w:right w:val="nil"/>
                <w:between w:val="nil"/>
                <w:bar w:val="nil"/>
              </w:pBdr>
              <w:spacing w:afterLines="60" w:after="144" w:line="192" w:lineRule="auto"/>
              <w:ind w:left="572" w:hanging="425"/>
              <w:jc w:val="both"/>
              <w:rPr>
                <w:rFonts w:ascii="Simplified Arabic" w:hAnsi="Simplified Arabic" w:cs="Simplified Arabic"/>
                <w:sz w:val="26"/>
                <w:szCs w:val="26"/>
              </w:rPr>
            </w:pPr>
            <w:r w:rsidRPr="00CB4CCC">
              <w:rPr>
                <w:rFonts w:ascii="Simplified Arabic" w:hAnsi="Simplified Arabic" w:cs="Simplified Arabic" w:hint="cs"/>
                <w:sz w:val="26"/>
                <w:szCs w:val="26"/>
                <w:rtl/>
              </w:rPr>
              <w:t>اعتماد مسودة الإعلان الخاص ب</w:t>
            </w:r>
            <w:r w:rsidRPr="00CB4CCC">
              <w:rPr>
                <w:rFonts w:ascii="Simplified Arabic" w:hAnsi="Simplified Arabic" w:cs="Simplified Arabic"/>
                <w:sz w:val="26"/>
                <w:szCs w:val="26"/>
                <w:rtl/>
              </w:rPr>
              <w:t xml:space="preserve">استخدام النطاق الترددي </w:t>
            </w:r>
            <w:r w:rsidRPr="00CB4CCC">
              <w:rPr>
                <w:rFonts w:ascii="Simplified Arabic" w:hAnsi="Simplified Arabic" w:cs="Simplified Arabic" w:hint="cs"/>
                <w:sz w:val="26"/>
                <w:szCs w:val="26"/>
                <w:rtl/>
              </w:rPr>
              <w:t>(</w:t>
            </w:r>
            <w:r w:rsidRPr="00CB4CCC">
              <w:rPr>
                <w:rFonts w:ascii="Simplified Arabic" w:hAnsi="Simplified Arabic" w:cs="Simplified Arabic"/>
                <w:sz w:val="26"/>
                <w:szCs w:val="26"/>
                <w:rtl/>
              </w:rPr>
              <w:t>1427-1518</w:t>
            </w:r>
            <w:r w:rsidRPr="00CB4CCC">
              <w:rPr>
                <w:rFonts w:ascii="Simplified Arabic" w:hAnsi="Simplified Arabic" w:cs="Simplified Arabic" w:hint="cs"/>
                <w:sz w:val="26"/>
                <w:szCs w:val="26"/>
                <w:rtl/>
              </w:rPr>
              <w:t>)</w:t>
            </w:r>
            <w:r w:rsidRPr="00CB4CCC">
              <w:rPr>
                <w:rFonts w:ascii="Simplified Arabic" w:hAnsi="Simplified Arabic" w:cs="Simplified Arabic"/>
                <w:sz w:val="26"/>
                <w:szCs w:val="26"/>
                <w:rtl/>
              </w:rPr>
              <w:t xml:space="preserve"> </w:t>
            </w:r>
            <w:r w:rsidRPr="00CB4CCC">
              <w:rPr>
                <w:rFonts w:ascii="Simplified Arabic" w:hAnsi="Simplified Arabic" w:cs="Simplified Arabic" w:hint="cs"/>
                <w:sz w:val="26"/>
                <w:szCs w:val="26"/>
                <w:rtl/>
              </w:rPr>
              <w:t>ميجاهرتز</w:t>
            </w:r>
            <w:r w:rsidRPr="00CB4CCC">
              <w:rPr>
                <w:rFonts w:ascii="Simplified Arabic" w:hAnsi="Simplified Arabic" w:cs="Simplified Arabic"/>
                <w:sz w:val="26"/>
                <w:szCs w:val="26"/>
                <w:rtl/>
              </w:rPr>
              <w:t xml:space="preserve"> </w:t>
            </w:r>
            <w:r w:rsidR="00F736CB">
              <w:rPr>
                <w:rFonts w:ascii="Simplified Arabic" w:hAnsi="Simplified Arabic" w:cs="Simplified Arabic"/>
                <w:sz w:val="26"/>
                <w:szCs w:val="26"/>
              </w:rPr>
              <w:t xml:space="preserve">         </w:t>
            </w:r>
            <w:r w:rsidRPr="00CB4CCC">
              <w:rPr>
                <w:rFonts w:ascii="Simplified Arabic" w:hAnsi="Simplified Arabic" w:cs="Simplified Arabic"/>
                <w:sz w:val="26"/>
                <w:szCs w:val="26"/>
                <w:rtl/>
              </w:rPr>
              <w:t>(</w:t>
            </w:r>
            <w:r w:rsidRPr="00CB4CCC">
              <w:rPr>
                <w:rFonts w:ascii="Simplified Arabic" w:hAnsi="Simplified Arabic" w:cs="Simplified Arabic"/>
                <w:sz w:val="26"/>
                <w:szCs w:val="26"/>
              </w:rPr>
              <w:t>L-Band</w:t>
            </w:r>
            <w:r w:rsidRPr="00CB4CCC">
              <w:rPr>
                <w:rFonts w:ascii="Simplified Arabic" w:hAnsi="Simplified Arabic" w:cs="Simplified Arabic"/>
                <w:sz w:val="26"/>
                <w:szCs w:val="26"/>
                <w:rtl/>
              </w:rPr>
              <w:t>)</w:t>
            </w:r>
            <w:r w:rsidRPr="00CB4CCC">
              <w:rPr>
                <w:rFonts w:ascii="Simplified Arabic" w:hAnsi="Simplified Arabic" w:cs="Simplified Arabic" w:hint="cs"/>
                <w:sz w:val="26"/>
                <w:szCs w:val="26"/>
                <w:rtl/>
              </w:rPr>
              <w:t>، والطلب من رئيس الفريق العربي التنسيق مع الامانة العامة لجامعة الدول العربية لتعميمه على المصنعين لأخذ المواصفات المتضمنة في الإعلان كمعيار موحد للدول العربية</w:t>
            </w:r>
            <w:r w:rsidRPr="00CB4CCC">
              <w:rPr>
                <w:rFonts w:ascii="Simplified Arabic" w:hAnsi="Simplified Arabic" w:cs="Simplified Arabic"/>
                <w:sz w:val="26"/>
                <w:szCs w:val="26"/>
                <w:rtl/>
              </w:rPr>
              <w:t>.</w:t>
            </w:r>
          </w:p>
          <w:p w:rsidR="00EB7557" w:rsidRPr="00CB4CCC" w:rsidRDefault="00EB7557" w:rsidP="004F63A9">
            <w:pPr>
              <w:pStyle w:val="ListParagraph"/>
              <w:numPr>
                <w:ilvl w:val="0"/>
                <w:numId w:val="45"/>
              </w:numPr>
              <w:pBdr>
                <w:top w:val="nil"/>
                <w:left w:val="nil"/>
                <w:bottom w:val="nil"/>
                <w:right w:val="nil"/>
                <w:between w:val="nil"/>
                <w:bar w:val="nil"/>
              </w:pBdr>
              <w:spacing w:afterLines="60" w:after="144" w:line="192" w:lineRule="auto"/>
              <w:ind w:left="572" w:hanging="425"/>
              <w:jc w:val="both"/>
              <w:rPr>
                <w:rFonts w:ascii="Simplified Arabic" w:hAnsi="Simplified Arabic" w:cs="Simplified Arabic"/>
                <w:sz w:val="26"/>
                <w:szCs w:val="26"/>
                <w:rtl/>
              </w:rPr>
            </w:pPr>
            <w:r w:rsidRPr="00CB4CCC">
              <w:rPr>
                <w:rFonts w:ascii="Simplified Arabic" w:hAnsi="Simplified Arabic" w:cs="Simplified Arabic" w:hint="cs"/>
                <w:sz w:val="26"/>
                <w:szCs w:val="26"/>
                <w:rtl/>
              </w:rPr>
              <w:t>الطلب من رئيس فريق تطوير المعايير بتكثيف اجتماعات الفريق حتى انعقاد المؤتمر</w:t>
            </w:r>
            <w:r w:rsidR="00F736CB">
              <w:rPr>
                <w:rFonts w:ascii="Simplified Arabic" w:hAnsi="Simplified Arabic" w:cs="Simplified Arabic"/>
                <w:sz w:val="26"/>
                <w:szCs w:val="26"/>
              </w:rPr>
              <w:t xml:space="preserve">    </w:t>
            </w:r>
            <w:r w:rsidRPr="00CB4CCC">
              <w:rPr>
                <w:rFonts w:ascii="Simplified Arabic" w:hAnsi="Simplified Arabic" w:cs="Simplified Arabic" w:hint="cs"/>
                <w:sz w:val="26"/>
                <w:szCs w:val="26"/>
                <w:rtl/>
              </w:rPr>
              <w:t xml:space="preserve"> </w:t>
            </w:r>
            <w:r w:rsidRPr="00CB4CCC">
              <w:rPr>
                <w:rFonts w:ascii="Simplified Arabic" w:hAnsi="Simplified Arabic" w:cs="Simplified Arabic"/>
                <w:sz w:val="26"/>
                <w:szCs w:val="26"/>
              </w:rPr>
              <w:t>WRC-23</w:t>
            </w:r>
            <w:r w:rsidRPr="00CB4CCC">
              <w:rPr>
                <w:rFonts w:ascii="Simplified Arabic" w:hAnsi="Simplified Arabic" w:cs="Simplified Arabic" w:hint="cs"/>
                <w:sz w:val="26"/>
                <w:szCs w:val="26"/>
                <w:rtl/>
              </w:rPr>
              <w:t>، حتى يتمكن الفريق من الانتهاء من الأعمال الموكلة إليه.</w:t>
            </w:r>
          </w:p>
          <w:p w:rsidR="00EB7557" w:rsidRPr="00CB4CCC" w:rsidRDefault="00EB7557" w:rsidP="004F63A9">
            <w:pPr>
              <w:pStyle w:val="ListParagraph"/>
              <w:numPr>
                <w:ilvl w:val="0"/>
                <w:numId w:val="45"/>
              </w:numPr>
              <w:pBdr>
                <w:top w:val="nil"/>
                <w:left w:val="nil"/>
                <w:bottom w:val="nil"/>
                <w:right w:val="nil"/>
                <w:between w:val="nil"/>
                <w:bar w:val="nil"/>
              </w:pBdr>
              <w:spacing w:afterLines="60" w:after="144" w:line="192" w:lineRule="auto"/>
              <w:ind w:left="572" w:hanging="425"/>
              <w:jc w:val="both"/>
              <w:rPr>
                <w:rFonts w:ascii="Simplified Arabic" w:hAnsi="Simplified Arabic" w:cs="Simplified Arabic"/>
                <w:sz w:val="26"/>
                <w:szCs w:val="26"/>
              </w:rPr>
            </w:pPr>
            <w:r w:rsidRPr="00CB4CCC">
              <w:rPr>
                <w:rFonts w:ascii="Simplified Arabic" w:hAnsi="Simplified Arabic" w:cs="Simplified Arabic" w:hint="cs"/>
                <w:sz w:val="26"/>
                <w:szCs w:val="26"/>
                <w:rtl/>
              </w:rPr>
              <w:lastRenderedPageBreak/>
              <w:t>دعوة ممثلي الإدارات العربية في مجموعات العمل المصغرة بإرسال مساهماتهم إلى رئيس المجموعة وأعضاء هذه المجموعات قبل الاجتماعات بوقت كاف للاطلاع عليها ودراستها.</w:t>
            </w:r>
          </w:p>
          <w:p w:rsidR="00EB7557" w:rsidRPr="00CB4CCC" w:rsidRDefault="00EB7557" w:rsidP="004F63A9">
            <w:pPr>
              <w:pStyle w:val="ListParagraph"/>
              <w:numPr>
                <w:ilvl w:val="0"/>
                <w:numId w:val="45"/>
              </w:numPr>
              <w:pBdr>
                <w:top w:val="nil"/>
                <w:left w:val="nil"/>
                <w:bottom w:val="nil"/>
                <w:right w:val="nil"/>
                <w:between w:val="nil"/>
                <w:bar w:val="nil"/>
              </w:pBdr>
              <w:spacing w:afterLines="60" w:after="144" w:line="192" w:lineRule="auto"/>
              <w:ind w:left="572" w:hanging="425"/>
              <w:jc w:val="both"/>
              <w:rPr>
                <w:rFonts w:ascii="Simplified Arabic" w:hAnsi="Simplified Arabic" w:cs="Simplified Arabic"/>
                <w:sz w:val="26"/>
                <w:szCs w:val="26"/>
              </w:rPr>
            </w:pPr>
            <w:r w:rsidRPr="00CB4CCC">
              <w:rPr>
                <w:rFonts w:ascii="Simplified Arabic" w:hAnsi="Simplified Arabic" w:cs="Simplified Arabic" w:hint="cs"/>
                <w:sz w:val="26"/>
                <w:szCs w:val="26"/>
                <w:rtl/>
              </w:rPr>
              <w:t>الطلب من الإدارا</w:t>
            </w:r>
            <w:r w:rsidRPr="00CB4CCC">
              <w:rPr>
                <w:rFonts w:ascii="Simplified Arabic" w:hAnsi="Simplified Arabic" w:cs="Simplified Arabic"/>
                <w:sz w:val="26"/>
                <w:szCs w:val="26"/>
                <w:rtl/>
              </w:rPr>
              <w:t>ت</w:t>
            </w:r>
            <w:r w:rsidRPr="00CB4CCC">
              <w:rPr>
                <w:rFonts w:ascii="Simplified Arabic" w:hAnsi="Simplified Arabic" w:cs="Simplified Arabic" w:hint="cs"/>
                <w:sz w:val="26"/>
                <w:szCs w:val="26"/>
                <w:rtl/>
              </w:rPr>
              <w:t xml:space="preserve"> العربية النظر في المقترحات والتوصيات الموجودة في التقارير المرسلة من قبل مجموعات العمل المصغرة وتزويد الفريق بمرئياتهم وملاحظاتهم حولها إن وجدت.</w:t>
            </w:r>
          </w:p>
          <w:p w:rsidR="00EB7557" w:rsidRPr="00CB4CCC" w:rsidRDefault="00EB7557" w:rsidP="004F63A9">
            <w:pPr>
              <w:pStyle w:val="ListParagraph"/>
              <w:numPr>
                <w:ilvl w:val="0"/>
                <w:numId w:val="45"/>
              </w:numPr>
              <w:pBdr>
                <w:top w:val="nil"/>
                <w:left w:val="nil"/>
                <w:bottom w:val="nil"/>
                <w:right w:val="nil"/>
                <w:between w:val="nil"/>
                <w:bar w:val="nil"/>
              </w:pBdr>
              <w:spacing w:afterLines="60" w:after="144" w:line="192" w:lineRule="auto"/>
              <w:ind w:left="572" w:hanging="425"/>
              <w:jc w:val="both"/>
              <w:rPr>
                <w:rFonts w:ascii="Simplified Arabic" w:hAnsi="Simplified Arabic" w:cs="Simplified Arabic"/>
                <w:sz w:val="26"/>
                <w:szCs w:val="26"/>
              </w:rPr>
            </w:pPr>
            <w:r w:rsidRPr="00CB4CCC">
              <w:rPr>
                <w:rFonts w:ascii="Simplified Arabic" w:hAnsi="Simplified Arabic" w:cs="Simplified Arabic" w:hint="cs"/>
                <w:sz w:val="26"/>
                <w:szCs w:val="26"/>
                <w:rtl/>
              </w:rPr>
              <w:t xml:space="preserve">الطلب من الدول العربية دعم موقف رفض انعقاد الاجتماع التحضيري للمؤتمر </w:t>
            </w:r>
            <w:r w:rsidRPr="00CB4CCC">
              <w:rPr>
                <w:rFonts w:ascii="Simplified Arabic" w:hAnsi="Simplified Arabic" w:cs="Simplified Arabic"/>
                <w:sz w:val="26"/>
                <w:szCs w:val="26"/>
              </w:rPr>
              <w:t>CPM</w:t>
            </w:r>
            <w:r w:rsidRPr="00CB4CCC">
              <w:rPr>
                <w:rFonts w:ascii="Simplified Arabic" w:hAnsi="Simplified Arabic" w:cs="Simplified Arabic" w:hint="cs"/>
                <w:sz w:val="26"/>
                <w:szCs w:val="26"/>
                <w:rtl/>
              </w:rPr>
              <w:t xml:space="preserve"> خلال شهر رمضان.</w:t>
            </w:r>
          </w:p>
          <w:p w:rsidR="0043200F" w:rsidRPr="00CB4CCC" w:rsidRDefault="00CD452C" w:rsidP="004F63A9">
            <w:pPr>
              <w:pStyle w:val="ListParagraph"/>
              <w:numPr>
                <w:ilvl w:val="0"/>
                <w:numId w:val="45"/>
              </w:numPr>
              <w:spacing w:afterLines="60" w:after="144" w:line="192" w:lineRule="auto"/>
              <w:ind w:left="572" w:hanging="425"/>
              <w:jc w:val="both"/>
              <w:rPr>
                <w:rFonts w:ascii="Simplified Arabic" w:hAnsi="Simplified Arabic" w:cs="Simplified Arabic"/>
                <w:sz w:val="26"/>
                <w:szCs w:val="26"/>
              </w:rPr>
            </w:pPr>
            <w:r w:rsidRPr="00CB4CCC">
              <w:rPr>
                <w:rFonts w:ascii="Simplified Arabic" w:hAnsi="Simplified Arabic" w:cs="Simplified Arabic"/>
                <w:sz w:val="26"/>
                <w:szCs w:val="26"/>
                <w:rtl/>
              </w:rPr>
              <w:t>تعمل فرق العمل المصغرة المنبثقة عن الفريق بشكل دائم تمهيدا لعرض نتائج اجتماعاتها على الاجتماع (</w:t>
            </w:r>
            <w:r w:rsidR="001B558E" w:rsidRPr="00CB4CCC">
              <w:rPr>
                <w:rFonts w:ascii="Simplified Arabic" w:hAnsi="Simplified Arabic" w:cs="Simplified Arabic"/>
                <w:sz w:val="26"/>
                <w:szCs w:val="26"/>
              </w:rPr>
              <w:t>29</w:t>
            </w:r>
            <w:r w:rsidRPr="00CB4CCC">
              <w:rPr>
                <w:rFonts w:ascii="Simplified Arabic" w:hAnsi="Simplified Arabic" w:cs="Simplified Arabic"/>
                <w:sz w:val="26"/>
                <w:szCs w:val="26"/>
                <w:rtl/>
              </w:rPr>
              <w:t>) للفريق.</w:t>
            </w:r>
          </w:p>
          <w:p w:rsidR="00A16618" w:rsidRPr="00CB4CCC" w:rsidRDefault="00A16618" w:rsidP="004F63A9">
            <w:pPr>
              <w:pStyle w:val="ListParagraph"/>
              <w:numPr>
                <w:ilvl w:val="0"/>
                <w:numId w:val="45"/>
              </w:numPr>
              <w:spacing w:afterLines="60" w:after="144" w:line="192" w:lineRule="auto"/>
              <w:ind w:left="572" w:hanging="425"/>
              <w:jc w:val="both"/>
              <w:rPr>
                <w:rFonts w:ascii="Simplified Arabic" w:hAnsi="Simplified Arabic" w:cs="Simplified Arabic"/>
                <w:sz w:val="26"/>
                <w:szCs w:val="26"/>
              </w:rPr>
            </w:pPr>
            <w:r w:rsidRPr="00CB4CCC">
              <w:rPr>
                <w:rFonts w:ascii="Simplified Arabic" w:hAnsi="Simplified Arabic" w:cs="Simplified Arabic" w:hint="cs"/>
                <w:sz w:val="26"/>
                <w:szCs w:val="26"/>
                <w:rtl/>
              </w:rPr>
              <w:t>تقديم الشكر للمكتب الإقليمي العربي للاتحاد الدولي للاتصالات على مجهوداته، وأنشطته لخدمة المنطقة العربية.</w:t>
            </w:r>
          </w:p>
          <w:p w:rsidR="00A16618" w:rsidRPr="001B558E" w:rsidRDefault="00A16618" w:rsidP="004F63A9">
            <w:pPr>
              <w:pStyle w:val="ListParagraph"/>
              <w:numPr>
                <w:ilvl w:val="0"/>
                <w:numId w:val="45"/>
              </w:numPr>
              <w:spacing w:afterLines="60" w:after="144" w:line="192" w:lineRule="auto"/>
              <w:ind w:left="572" w:hanging="425"/>
              <w:jc w:val="both"/>
              <w:rPr>
                <w:rFonts w:ascii="Simplified Arabic" w:hAnsi="Simplified Arabic" w:cs="Simplified Arabic"/>
                <w:sz w:val="28"/>
                <w:szCs w:val="28"/>
                <w:rtl/>
              </w:rPr>
            </w:pPr>
            <w:r w:rsidRPr="00CB4CCC">
              <w:rPr>
                <w:rFonts w:ascii="Simplified Arabic" w:hAnsi="Simplified Arabic" w:cs="Simplified Arabic" w:hint="cs"/>
                <w:sz w:val="26"/>
                <w:szCs w:val="26"/>
                <w:rtl/>
              </w:rPr>
              <w:t xml:space="preserve">الطلب من المكتب الإقليمي العربي التنسيق مع مكتب الراديو لعقد ورشة عمل للمنطقة العربية حول الخدمات البحرية. </w:t>
            </w:r>
          </w:p>
        </w:tc>
      </w:tr>
      <w:tr w:rsidR="005B7462" w:rsidRPr="0007707E" w:rsidTr="003B0C52">
        <w:tc>
          <w:tcPr>
            <w:tcW w:w="595" w:type="pct"/>
            <w:vAlign w:val="center"/>
          </w:tcPr>
          <w:p w:rsidR="005B7462" w:rsidRPr="0032026E" w:rsidRDefault="005B7462" w:rsidP="005B7462">
            <w:pPr>
              <w:spacing w:line="276" w:lineRule="auto"/>
              <w:jc w:val="center"/>
              <w:rPr>
                <w:rFonts w:cs="Times New Roman"/>
                <w:sz w:val="28"/>
              </w:rPr>
            </w:pPr>
            <w:r w:rsidRPr="0032026E">
              <w:rPr>
                <w:rFonts w:cs="Times New Roman"/>
                <w:sz w:val="28"/>
                <w:rtl/>
              </w:rPr>
              <w:lastRenderedPageBreak/>
              <w:t>المقترح</w:t>
            </w:r>
          </w:p>
        </w:tc>
        <w:tc>
          <w:tcPr>
            <w:tcW w:w="4405" w:type="pct"/>
          </w:tcPr>
          <w:p w:rsidR="00CB4CCC" w:rsidRPr="004F63A9" w:rsidRDefault="00CB4CCC" w:rsidP="004F63A9">
            <w:pPr>
              <w:pStyle w:val="ListParagraph"/>
              <w:numPr>
                <w:ilvl w:val="0"/>
                <w:numId w:val="47"/>
              </w:numPr>
              <w:pBdr>
                <w:top w:val="nil"/>
                <w:left w:val="nil"/>
                <w:bottom w:val="nil"/>
                <w:right w:val="nil"/>
                <w:between w:val="nil"/>
                <w:bar w:val="nil"/>
              </w:pBdr>
              <w:spacing w:after="120" w:line="192" w:lineRule="auto"/>
              <w:ind w:left="572" w:hanging="425"/>
              <w:jc w:val="both"/>
              <w:rPr>
                <w:rFonts w:ascii="Simplified Arabic" w:hAnsi="Simplified Arabic" w:cs="Simplified Arabic"/>
                <w:b w:val="0"/>
                <w:bCs/>
                <w:i/>
                <w:iCs/>
                <w:sz w:val="28"/>
                <w:szCs w:val="28"/>
              </w:rPr>
            </w:pPr>
            <w:r w:rsidRPr="004F63A9">
              <w:rPr>
                <w:rFonts w:ascii="Simplified Arabic" w:hAnsi="Simplified Arabic" w:cs="Simplified Arabic" w:hint="cs"/>
                <w:b w:val="0"/>
                <w:bCs/>
                <w:i/>
                <w:iCs/>
                <w:sz w:val="28"/>
                <w:szCs w:val="28"/>
                <w:rtl/>
              </w:rPr>
              <w:t xml:space="preserve">الطلب من الإدارات العربية النظر في المواضيع المتعلقة بالخدمات والتقنيات الحديثة والتي قد تتطلب إعداد مقترحات لإضافة بنود جديدة إلى جدول أعمال المؤتمر العالمي للاتصالات الراديوية </w:t>
            </w:r>
            <w:r w:rsidRPr="004F63A9">
              <w:rPr>
                <w:rFonts w:ascii="Simplified Arabic" w:hAnsi="Simplified Arabic" w:cs="Simplified Arabic"/>
                <w:b w:val="0"/>
                <w:bCs/>
                <w:i/>
                <w:iCs/>
                <w:sz w:val="28"/>
                <w:szCs w:val="28"/>
              </w:rPr>
              <w:t>WRC-2027</w:t>
            </w:r>
            <w:r w:rsidRPr="004F63A9">
              <w:rPr>
                <w:rFonts w:ascii="Simplified Arabic" w:hAnsi="Simplified Arabic" w:cs="Simplified Arabic" w:hint="cs"/>
                <w:b w:val="0"/>
                <w:bCs/>
                <w:i/>
                <w:iCs/>
                <w:sz w:val="28"/>
                <w:szCs w:val="28"/>
                <w:rtl/>
              </w:rPr>
              <w:t>، وتحديث القرار 812.</w:t>
            </w:r>
          </w:p>
          <w:p w:rsidR="001B558E" w:rsidRPr="004F63A9" w:rsidRDefault="001B558E" w:rsidP="004F63A9">
            <w:pPr>
              <w:pStyle w:val="ListParagraph"/>
              <w:numPr>
                <w:ilvl w:val="0"/>
                <w:numId w:val="47"/>
              </w:numPr>
              <w:pBdr>
                <w:top w:val="nil"/>
                <w:left w:val="nil"/>
                <w:bottom w:val="nil"/>
                <w:right w:val="nil"/>
                <w:between w:val="nil"/>
                <w:bar w:val="nil"/>
              </w:pBdr>
              <w:spacing w:after="120" w:line="192" w:lineRule="auto"/>
              <w:ind w:left="572" w:hanging="425"/>
              <w:jc w:val="both"/>
              <w:rPr>
                <w:rFonts w:ascii="Simplified Arabic" w:hAnsi="Simplified Arabic" w:cs="Simplified Arabic"/>
                <w:b w:val="0"/>
                <w:bCs/>
                <w:i/>
                <w:iCs/>
                <w:sz w:val="28"/>
                <w:szCs w:val="28"/>
              </w:rPr>
            </w:pPr>
            <w:r w:rsidRPr="004F63A9">
              <w:rPr>
                <w:rFonts w:ascii="Simplified Arabic" w:hAnsi="Simplified Arabic" w:cs="Simplified Arabic" w:hint="cs"/>
                <w:b w:val="0"/>
                <w:bCs/>
                <w:i/>
                <w:iCs/>
                <w:sz w:val="28"/>
                <w:szCs w:val="28"/>
                <w:rtl/>
              </w:rPr>
              <w:t>اعتماد مسودة الإعلان الخاص ب</w:t>
            </w:r>
            <w:r w:rsidRPr="004F63A9">
              <w:rPr>
                <w:rFonts w:ascii="Simplified Arabic" w:hAnsi="Simplified Arabic" w:cs="Simplified Arabic"/>
                <w:b w:val="0"/>
                <w:bCs/>
                <w:i/>
                <w:iCs/>
                <w:sz w:val="28"/>
                <w:szCs w:val="28"/>
                <w:rtl/>
              </w:rPr>
              <w:t xml:space="preserve">استخدام النطاق الترددي </w:t>
            </w:r>
            <w:r w:rsidRPr="004F63A9">
              <w:rPr>
                <w:rFonts w:ascii="Simplified Arabic" w:hAnsi="Simplified Arabic" w:cs="Simplified Arabic" w:hint="cs"/>
                <w:b w:val="0"/>
                <w:bCs/>
                <w:i/>
                <w:iCs/>
                <w:sz w:val="28"/>
                <w:szCs w:val="28"/>
                <w:rtl/>
              </w:rPr>
              <w:t>(</w:t>
            </w:r>
            <w:r w:rsidRPr="004F63A9">
              <w:rPr>
                <w:rFonts w:ascii="Simplified Arabic" w:hAnsi="Simplified Arabic" w:cs="Simplified Arabic"/>
                <w:b w:val="0"/>
                <w:bCs/>
                <w:i/>
                <w:iCs/>
                <w:sz w:val="28"/>
                <w:szCs w:val="28"/>
                <w:rtl/>
              </w:rPr>
              <w:t>1427-1518</w:t>
            </w:r>
            <w:r w:rsidRPr="004F63A9">
              <w:rPr>
                <w:rFonts w:ascii="Simplified Arabic" w:hAnsi="Simplified Arabic" w:cs="Simplified Arabic" w:hint="cs"/>
                <w:b w:val="0"/>
                <w:bCs/>
                <w:i/>
                <w:iCs/>
                <w:sz w:val="28"/>
                <w:szCs w:val="28"/>
                <w:rtl/>
              </w:rPr>
              <w:t>)</w:t>
            </w:r>
            <w:r w:rsidRPr="004F63A9">
              <w:rPr>
                <w:rFonts w:ascii="Simplified Arabic" w:hAnsi="Simplified Arabic" w:cs="Simplified Arabic"/>
                <w:b w:val="0"/>
                <w:bCs/>
                <w:i/>
                <w:iCs/>
                <w:sz w:val="28"/>
                <w:szCs w:val="28"/>
                <w:rtl/>
              </w:rPr>
              <w:t xml:space="preserve"> </w:t>
            </w:r>
            <w:r w:rsidRPr="004F63A9">
              <w:rPr>
                <w:rFonts w:ascii="Simplified Arabic" w:hAnsi="Simplified Arabic" w:cs="Simplified Arabic" w:hint="cs"/>
                <w:b w:val="0"/>
                <w:bCs/>
                <w:i/>
                <w:iCs/>
                <w:sz w:val="28"/>
                <w:szCs w:val="28"/>
                <w:rtl/>
              </w:rPr>
              <w:t>ميجاهرتز</w:t>
            </w:r>
            <w:r w:rsidR="004F63A9" w:rsidRPr="004F63A9">
              <w:rPr>
                <w:rFonts w:ascii="Simplified Arabic" w:hAnsi="Simplified Arabic" w:cs="Simplified Arabic"/>
                <w:b w:val="0"/>
                <w:bCs/>
                <w:i/>
                <w:iCs/>
                <w:sz w:val="28"/>
                <w:szCs w:val="28"/>
                <w:rtl/>
              </w:rPr>
              <w:br/>
            </w:r>
            <w:r w:rsidRPr="004F63A9">
              <w:rPr>
                <w:rFonts w:ascii="Simplified Arabic" w:hAnsi="Simplified Arabic" w:cs="Simplified Arabic"/>
                <w:b w:val="0"/>
                <w:bCs/>
                <w:i/>
                <w:iCs/>
                <w:sz w:val="28"/>
                <w:szCs w:val="28"/>
                <w:rtl/>
              </w:rPr>
              <w:t>(</w:t>
            </w:r>
            <w:r w:rsidRPr="004F63A9">
              <w:rPr>
                <w:rFonts w:ascii="Simplified Arabic" w:hAnsi="Simplified Arabic" w:cs="Simplified Arabic"/>
                <w:b w:val="0"/>
                <w:bCs/>
                <w:i/>
                <w:iCs/>
                <w:sz w:val="28"/>
                <w:szCs w:val="28"/>
              </w:rPr>
              <w:t>L-Band</w:t>
            </w:r>
            <w:r w:rsidRPr="004F63A9">
              <w:rPr>
                <w:rFonts w:ascii="Simplified Arabic" w:hAnsi="Simplified Arabic" w:cs="Simplified Arabic"/>
                <w:b w:val="0"/>
                <w:bCs/>
                <w:i/>
                <w:iCs/>
                <w:sz w:val="28"/>
                <w:szCs w:val="28"/>
                <w:rtl/>
              </w:rPr>
              <w:t>)</w:t>
            </w:r>
            <w:r w:rsidRPr="004F63A9">
              <w:rPr>
                <w:rFonts w:ascii="Simplified Arabic" w:hAnsi="Simplified Arabic" w:cs="Simplified Arabic" w:hint="cs"/>
                <w:b w:val="0"/>
                <w:bCs/>
                <w:i/>
                <w:iCs/>
                <w:sz w:val="28"/>
                <w:szCs w:val="28"/>
                <w:rtl/>
              </w:rPr>
              <w:t>، والطلب من رئيس الفريق العربي التنسيق مع الامانة العامة لجامعة الدول العربية لتعميمه على المصنعين لأخذ المواصفات المتضمنة في الإعلان كمعيار موحد للدول العربية</w:t>
            </w:r>
            <w:r w:rsidRPr="004F63A9">
              <w:rPr>
                <w:rFonts w:ascii="Simplified Arabic" w:hAnsi="Simplified Arabic" w:cs="Simplified Arabic"/>
                <w:b w:val="0"/>
                <w:bCs/>
                <w:i/>
                <w:iCs/>
                <w:sz w:val="28"/>
                <w:szCs w:val="28"/>
                <w:rtl/>
              </w:rPr>
              <w:t>.</w:t>
            </w:r>
          </w:p>
          <w:p w:rsidR="001B558E" w:rsidRPr="004F63A9" w:rsidRDefault="001B558E" w:rsidP="004F63A9">
            <w:pPr>
              <w:pStyle w:val="ListParagraph"/>
              <w:numPr>
                <w:ilvl w:val="0"/>
                <w:numId w:val="47"/>
              </w:numPr>
              <w:pBdr>
                <w:top w:val="nil"/>
                <w:left w:val="nil"/>
                <w:bottom w:val="nil"/>
                <w:right w:val="nil"/>
                <w:between w:val="nil"/>
                <w:bar w:val="nil"/>
              </w:pBdr>
              <w:spacing w:after="120" w:line="192" w:lineRule="auto"/>
              <w:ind w:left="572" w:hanging="425"/>
              <w:jc w:val="both"/>
              <w:rPr>
                <w:rFonts w:ascii="Simplified Arabic" w:hAnsi="Simplified Arabic" w:cs="Simplified Arabic"/>
                <w:b w:val="0"/>
                <w:bCs/>
                <w:i/>
                <w:iCs/>
                <w:sz w:val="28"/>
                <w:szCs w:val="28"/>
              </w:rPr>
            </w:pPr>
            <w:r w:rsidRPr="004F63A9">
              <w:rPr>
                <w:rFonts w:ascii="Simplified Arabic" w:hAnsi="Simplified Arabic" w:cs="Simplified Arabic" w:hint="cs"/>
                <w:b w:val="0"/>
                <w:bCs/>
                <w:i/>
                <w:iCs/>
                <w:sz w:val="28"/>
                <w:szCs w:val="28"/>
                <w:rtl/>
              </w:rPr>
              <w:t xml:space="preserve">الطلب من الدول العربية دعم موقف رفض انعقاد الاجتماع التحضيري للمؤتمر </w:t>
            </w:r>
            <w:r w:rsidRPr="004F63A9">
              <w:rPr>
                <w:rFonts w:ascii="Simplified Arabic" w:hAnsi="Simplified Arabic" w:cs="Simplified Arabic"/>
                <w:b w:val="0"/>
                <w:bCs/>
                <w:i/>
                <w:iCs/>
                <w:sz w:val="28"/>
                <w:szCs w:val="28"/>
              </w:rPr>
              <w:t>CPM</w:t>
            </w:r>
            <w:r w:rsidRPr="004F63A9">
              <w:rPr>
                <w:rFonts w:ascii="Simplified Arabic" w:hAnsi="Simplified Arabic" w:cs="Simplified Arabic" w:hint="cs"/>
                <w:b w:val="0"/>
                <w:bCs/>
                <w:i/>
                <w:iCs/>
                <w:sz w:val="28"/>
                <w:szCs w:val="28"/>
                <w:rtl/>
              </w:rPr>
              <w:t xml:space="preserve"> خلال شهر رمضان.</w:t>
            </w:r>
          </w:p>
          <w:p w:rsidR="001B558E" w:rsidRPr="004F63A9" w:rsidRDefault="001B558E" w:rsidP="004F63A9">
            <w:pPr>
              <w:pStyle w:val="ListParagraph"/>
              <w:numPr>
                <w:ilvl w:val="0"/>
                <w:numId w:val="47"/>
              </w:numPr>
              <w:spacing w:after="120" w:line="192" w:lineRule="auto"/>
              <w:ind w:left="572" w:hanging="425"/>
              <w:jc w:val="both"/>
              <w:rPr>
                <w:rFonts w:ascii="Simplified Arabic" w:hAnsi="Simplified Arabic" w:cs="Simplified Arabic"/>
                <w:b w:val="0"/>
                <w:bCs/>
                <w:i/>
                <w:iCs/>
                <w:sz w:val="28"/>
                <w:szCs w:val="28"/>
              </w:rPr>
            </w:pPr>
            <w:r w:rsidRPr="004F63A9">
              <w:rPr>
                <w:rFonts w:ascii="Simplified Arabic" w:hAnsi="Simplified Arabic" w:cs="Simplified Arabic" w:hint="cs"/>
                <w:b w:val="0"/>
                <w:bCs/>
                <w:i/>
                <w:iCs/>
                <w:sz w:val="28"/>
                <w:szCs w:val="28"/>
                <w:rtl/>
              </w:rPr>
              <w:t>تقديم الشكر للمكتب الإقليمي العربي للاتحاد الدولي للاتصالات على مجهوداته، وأنشطته لخدمة المنطقة العربية.</w:t>
            </w:r>
          </w:p>
          <w:p w:rsidR="005B7462" w:rsidRPr="004F63A9" w:rsidRDefault="001B558E" w:rsidP="004F63A9">
            <w:pPr>
              <w:pStyle w:val="ListParagraph"/>
              <w:numPr>
                <w:ilvl w:val="0"/>
                <w:numId w:val="47"/>
              </w:numPr>
              <w:spacing w:after="120" w:line="192" w:lineRule="auto"/>
              <w:ind w:left="572" w:hanging="425"/>
              <w:jc w:val="both"/>
              <w:rPr>
                <w:b w:val="0"/>
                <w:bCs/>
                <w:i/>
                <w:iCs/>
                <w:sz w:val="28"/>
                <w:szCs w:val="28"/>
                <w:lang w:bidi="ar-EG"/>
              </w:rPr>
            </w:pPr>
            <w:r w:rsidRPr="004F63A9">
              <w:rPr>
                <w:rFonts w:ascii="Simplified Arabic" w:hAnsi="Simplified Arabic" w:cs="Simplified Arabic" w:hint="cs"/>
                <w:b w:val="0"/>
                <w:bCs/>
                <w:i/>
                <w:iCs/>
                <w:sz w:val="28"/>
                <w:szCs w:val="28"/>
                <w:rtl/>
              </w:rPr>
              <w:t>الطلب من المكتب الإقليمي العربي التنسيق مع مكتب الراديو لعقد ورشة عمل للمنطقة العربية حول الخدمات البحرية</w:t>
            </w:r>
          </w:p>
        </w:tc>
      </w:tr>
    </w:tbl>
    <w:p w:rsidR="003F7B30" w:rsidRPr="0043200F" w:rsidRDefault="003F7B30">
      <w:pPr>
        <w:bidi w:val="0"/>
        <w:rPr>
          <w:rFonts w:cs="Times New Roman"/>
          <w:b w:val="0"/>
          <w:bCs w:val="0"/>
          <w:sz w:val="16"/>
          <w:szCs w:val="16"/>
          <w:rtl/>
        </w:rPr>
      </w:pPr>
      <w:r w:rsidRPr="0043200F">
        <w:rPr>
          <w:rFonts w:cs="Times New Roman"/>
          <w:b w:val="0"/>
          <w:bCs w:val="0"/>
          <w:sz w:val="16"/>
          <w:szCs w:val="16"/>
          <w:rtl/>
        </w:rPr>
        <w:br w:type="page"/>
      </w:r>
    </w:p>
    <w:p w:rsidR="007E126B" w:rsidRDefault="007E126B" w:rsidP="003F7B30">
      <w:pPr>
        <w:spacing w:line="276" w:lineRule="auto"/>
        <w:jc w:val="right"/>
        <w:rPr>
          <w:rFonts w:cs="Times New Roman"/>
          <w:sz w:val="32"/>
          <w:szCs w:val="32"/>
          <w:u w:val="single"/>
        </w:rPr>
      </w:pPr>
    </w:p>
    <w:p w:rsidR="003F7B30" w:rsidRPr="00AC4989" w:rsidRDefault="003F7B30" w:rsidP="003F7B30">
      <w:pPr>
        <w:spacing w:line="276" w:lineRule="auto"/>
        <w:jc w:val="right"/>
        <w:rPr>
          <w:rFonts w:cs="Times New Roman"/>
          <w:sz w:val="32"/>
          <w:szCs w:val="32"/>
          <w:u w:val="single"/>
        </w:rPr>
      </w:pPr>
      <w:r>
        <w:rPr>
          <w:rFonts w:cs="Times New Roman" w:hint="cs"/>
          <w:sz w:val="32"/>
          <w:szCs w:val="32"/>
          <w:u w:val="single"/>
          <w:rtl/>
        </w:rPr>
        <w:t xml:space="preserve">تابع </w:t>
      </w:r>
      <w:r w:rsidRPr="00AC4989">
        <w:rPr>
          <w:rFonts w:cs="Times New Roman"/>
          <w:sz w:val="32"/>
          <w:szCs w:val="32"/>
          <w:u w:val="single"/>
          <w:rtl/>
        </w:rPr>
        <w:t>البند</w:t>
      </w:r>
      <w:r>
        <w:rPr>
          <w:rFonts w:cs="Times New Roman"/>
          <w:sz w:val="32"/>
          <w:szCs w:val="32"/>
          <w:u w:val="single"/>
          <w:rtl/>
        </w:rPr>
        <w:t xml:space="preserve"> الأول</w:t>
      </w:r>
    </w:p>
    <w:p w:rsidR="00584400" w:rsidRDefault="00584400" w:rsidP="00584400">
      <w:pPr>
        <w:spacing w:line="192" w:lineRule="auto"/>
        <w:jc w:val="center"/>
        <w:rPr>
          <w:rFonts w:cs="Andalus"/>
          <w:sz w:val="32"/>
          <w:szCs w:val="32"/>
          <w:rtl/>
        </w:rPr>
      </w:pPr>
      <w:r>
        <w:rPr>
          <w:rFonts w:cs="Andalus"/>
          <w:sz w:val="32"/>
          <w:szCs w:val="32"/>
          <w:rtl/>
        </w:rPr>
        <w:t>مذكرة شارحة</w:t>
      </w:r>
    </w:p>
    <w:p w:rsidR="00584400" w:rsidRPr="0007707E" w:rsidRDefault="00584400" w:rsidP="00584400">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584400" w:rsidRPr="000B6ED5" w:rsidRDefault="00584400" w:rsidP="00584400">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584400" w:rsidRPr="000B6ED5" w:rsidRDefault="00584400" w:rsidP="004C101E">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Pr="00584400">
        <w:rPr>
          <w:rFonts w:cs="Andalus"/>
          <w:sz w:val="32"/>
          <w:szCs w:val="32"/>
          <w:u w:val="single"/>
          <w:rtl/>
        </w:rPr>
        <w:t xml:space="preserve">: </w:t>
      </w:r>
      <w:r w:rsidR="004C101E">
        <w:rPr>
          <w:rFonts w:cs="Andalus"/>
          <w:sz w:val="32"/>
          <w:szCs w:val="32"/>
          <w:u w:val="single"/>
          <w:rtl/>
        </w:rPr>
        <w:t>20</w:t>
      </w:r>
      <w:r w:rsidR="004C101E">
        <w:rPr>
          <w:rFonts w:cs="Andalus" w:hint="cs"/>
          <w:sz w:val="32"/>
          <w:szCs w:val="32"/>
          <w:u w:val="single"/>
          <w:rtl/>
        </w:rPr>
        <w:tab/>
      </w:r>
      <w:r w:rsidRPr="00584400">
        <w:rPr>
          <w:rFonts w:cs="Andalus"/>
          <w:sz w:val="32"/>
          <w:szCs w:val="32"/>
          <w:u w:val="single"/>
          <w:rtl/>
        </w:rPr>
        <w:t>-21/12/2021</w:t>
      </w:r>
      <w:r w:rsidRPr="000B6ED5">
        <w:rPr>
          <w:rFonts w:cs="Andalus"/>
          <w:sz w:val="32"/>
          <w:szCs w:val="32"/>
          <w:u w:val="single"/>
          <w:rtl/>
        </w:rPr>
        <w:t>)</w:t>
      </w:r>
    </w:p>
    <w:p w:rsidR="003F7B30" w:rsidRPr="008F6933" w:rsidRDefault="003F7B30" w:rsidP="003F7B30">
      <w:pPr>
        <w:spacing w:line="276" w:lineRule="auto"/>
        <w:jc w:val="center"/>
        <w:rPr>
          <w:rFonts w:ascii="Andalus" w:hAnsi="Andalus" w:cs="Andalus"/>
          <w:sz w:val="36"/>
          <w:szCs w:val="34"/>
          <w:u w:val="single"/>
        </w:rPr>
      </w:pPr>
    </w:p>
    <w:tbl>
      <w:tblPr>
        <w:bidiVisual/>
        <w:tblW w:w="5147"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45"/>
        <w:gridCol w:w="8760"/>
      </w:tblGrid>
      <w:tr w:rsidR="003F7B30" w:rsidRPr="00B8162F" w:rsidTr="00505385">
        <w:tc>
          <w:tcPr>
            <w:tcW w:w="578" w:type="pct"/>
            <w:vAlign w:val="center"/>
          </w:tcPr>
          <w:p w:rsidR="003F7B30" w:rsidRPr="00B8162F" w:rsidRDefault="003F7B30" w:rsidP="00886E79">
            <w:pPr>
              <w:spacing w:line="276" w:lineRule="auto"/>
              <w:jc w:val="center"/>
              <w:rPr>
                <w:sz w:val="28"/>
              </w:rPr>
            </w:pPr>
            <w:r w:rsidRPr="00B8162F">
              <w:rPr>
                <w:sz w:val="28"/>
                <w:rtl/>
              </w:rPr>
              <w:t>الموضوع</w:t>
            </w:r>
          </w:p>
        </w:tc>
        <w:tc>
          <w:tcPr>
            <w:tcW w:w="4422" w:type="pct"/>
            <w:vAlign w:val="center"/>
          </w:tcPr>
          <w:p w:rsidR="003F7B30" w:rsidRPr="000E32EE" w:rsidRDefault="003F7B30" w:rsidP="00886E79">
            <w:pPr>
              <w:spacing w:line="192" w:lineRule="auto"/>
              <w:rPr>
                <w:sz w:val="32"/>
                <w:szCs w:val="32"/>
                <w:rtl/>
              </w:rPr>
            </w:pPr>
            <w:r w:rsidRPr="000E32EE">
              <w:rPr>
                <w:sz w:val="32"/>
                <w:szCs w:val="32"/>
                <w:rtl/>
              </w:rPr>
              <w:t>نتائج اجتماعات فرق العمل</w:t>
            </w:r>
          </w:p>
          <w:p w:rsidR="003F7B30" w:rsidRPr="003F7B30" w:rsidRDefault="00E20FD4" w:rsidP="00886E79">
            <w:pPr>
              <w:spacing w:line="192" w:lineRule="auto"/>
              <w:ind w:left="360"/>
              <w:jc w:val="both"/>
              <w:rPr>
                <w:rFonts w:ascii="Simplified Arabic" w:hAnsi="Simplified Arabic"/>
                <w:b w:val="0"/>
                <w:sz w:val="28"/>
              </w:rPr>
            </w:pPr>
            <w:r>
              <w:rPr>
                <w:rFonts w:ascii="Simplified Arabic" w:hAnsi="Simplified Arabic" w:hint="cs"/>
                <w:b w:val="0"/>
                <w:sz w:val="28"/>
                <w:rtl/>
              </w:rPr>
              <w:t>2</w:t>
            </w:r>
            <w:r w:rsidR="003F7B30" w:rsidRPr="003F7B30">
              <w:rPr>
                <w:rFonts w:ascii="Simplified Arabic" w:hAnsi="Simplified Arabic"/>
                <w:b w:val="0"/>
                <w:sz w:val="28"/>
                <w:rtl/>
              </w:rPr>
              <w:t>.</w:t>
            </w:r>
            <w:r w:rsidR="003F7B30" w:rsidRPr="003F7B30">
              <w:rPr>
                <w:rFonts w:ascii="Simplified Arabic" w:hAnsi="Simplified Arabic"/>
                <w:b w:val="0"/>
                <w:sz w:val="28"/>
                <w:rtl/>
              </w:rPr>
              <w:tab/>
              <w:t>فريق العمل العربي للذكاء الاصطناعي.</w:t>
            </w:r>
          </w:p>
        </w:tc>
      </w:tr>
      <w:tr w:rsidR="0055292B" w:rsidRPr="0007707E" w:rsidTr="00505385">
        <w:tc>
          <w:tcPr>
            <w:tcW w:w="578" w:type="pct"/>
            <w:vAlign w:val="center"/>
          </w:tcPr>
          <w:p w:rsidR="0055292B" w:rsidRPr="0032026E" w:rsidRDefault="0055292B" w:rsidP="0055292B">
            <w:pPr>
              <w:spacing w:line="276" w:lineRule="auto"/>
              <w:jc w:val="center"/>
              <w:rPr>
                <w:rFonts w:cs="Times New Roman"/>
                <w:sz w:val="28"/>
              </w:rPr>
            </w:pPr>
            <w:r w:rsidRPr="0032026E">
              <w:rPr>
                <w:rFonts w:cs="Times New Roman"/>
                <w:sz w:val="28"/>
                <w:rtl/>
              </w:rPr>
              <w:t>عرض الموضوع</w:t>
            </w:r>
          </w:p>
        </w:tc>
        <w:tc>
          <w:tcPr>
            <w:tcW w:w="4422" w:type="pct"/>
          </w:tcPr>
          <w:p w:rsidR="00556C6B" w:rsidRPr="00556C6B" w:rsidRDefault="00556C6B" w:rsidP="00846414">
            <w:pPr>
              <w:pStyle w:val="ListParagraph"/>
              <w:numPr>
                <w:ilvl w:val="0"/>
                <w:numId w:val="46"/>
              </w:numPr>
              <w:spacing w:before="120" w:after="60" w:line="192" w:lineRule="auto"/>
              <w:ind w:left="335" w:hanging="329"/>
              <w:jc w:val="both"/>
              <w:rPr>
                <w:rFonts w:ascii="Simplified Arabic" w:hAnsi="Simplified Arabic" w:cs="Simplified Arabic"/>
                <w:sz w:val="28"/>
                <w:szCs w:val="28"/>
                <w:rtl/>
              </w:rPr>
            </w:pPr>
            <w:r w:rsidRPr="00556C6B">
              <w:rPr>
                <w:rFonts w:ascii="Simplified Arabic" w:hAnsi="Simplified Arabic" w:cs="Simplified Arabic" w:hint="cs"/>
                <w:sz w:val="28"/>
                <w:szCs w:val="28"/>
                <w:rtl/>
              </w:rPr>
              <w:t>بناءً على التنسيق الذي تم بين الأمانة الفنية لمجلس الوزراء العرب للاتصالات والمعلومات</w:t>
            </w:r>
            <w:r w:rsidRPr="00556C6B">
              <w:rPr>
                <w:rFonts w:ascii="Simplified Arabic" w:hAnsi="Simplified Arabic" w:cs="Simplified Arabic"/>
                <w:sz w:val="28"/>
                <w:szCs w:val="28"/>
                <w:rtl/>
              </w:rPr>
              <w:t xml:space="preserve">، </w:t>
            </w:r>
            <w:r w:rsidRPr="00556C6B">
              <w:rPr>
                <w:rFonts w:ascii="Simplified Arabic" w:hAnsi="Simplified Arabic" w:cs="Simplified Arabic" w:hint="cs"/>
                <w:sz w:val="28"/>
                <w:szCs w:val="28"/>
                <w:rtl/>
              </w:rPr>
              <w:t xml:space="preserve">ووزارة الاتصالات وتكنولوجيا المعلومات بجمهورية مصر العربية، </w:t>
            </w:r>
            <w:r w:rsidRPr="00556C6B">
              <w:rPr>
                <w:rFonts w:ascii="Simplified Arabic" w:hAnsi="Simplified Arabic" w:cs="Simplified Arabic"/>
                <w:sz w:val="28"/>
                <w:szCs w:val="28"/>
                <w:rtl/>
              </w:rPr>
              <w:t xml:space="preserve">عقد </w:t>
            </w:r>
            <w:r w:rsidRPr="00556C6B">
              <w:rPr>
                <w:rFonts w:ascii="Simplified Arabic" w:hAnsi="Simplified Arabic" w:cs="Simplified Arabic" w:hint="cs"/>
                <w:sz w:val="28"/>
                <w:szCs w:val="28"/>
                <w:rtl/>
              </w:rPr>
              <w:t xml:space="preserve">الاجتماع المرئي الثاني </w:t>
            </w:r>
            <w:r w:rsidRPr="00556C6B">
              <w:rPr>
                <w:rFonts w:ascii="Simplified Arabic" w:hAnsi="Simplified Arabic" w:cs="Simplified Arabic"/>
                <w:sz w:val="28"/>
                <w:szCs w:val="28"/>
                <w:rtl/>
              </w:rPr>
              <w:t xml:space="preserve">لفريق العمل العربي </w:t>
            </w:r>
            <w:r w:rsidRPr="00556C6B">
              <w:rPr>
                <w:rFonts w:ascii="Simplified Arabic" w:hAnsi="Simplified Arabic" w:cs="Simplified Arabic" w:hint="cs"/>
                <w:sz w:val="28"/>
                <w:szCs w:val="28"/>
                <w:rtl/>
              </w:rPr>
              <w:t>المعني بالذكاء الاصطناعي عبر الاتصال المرئي يوم 28/10/2021.</w:t>
            </w:r>
          </w:p>
          <w:p w:rsidR="00211A10" w:rsidRPr="00D9375D" w:rsidRDefault="00211A10" w:rsidP="00211A10">
            <w:pPr>
              <w:spacing w:before="240" w:after="60"/>
              <w:ind w:left="176" w:hanging="176"/>
              <w:jc w:val="both"/>
              <w:rPr>
                <w:rFonts w:cs="Times New Roman"/>
                <w:sz w:val="28"/>
                <w:u w:val="single"/>
                <w:rtl/>
                <w:lang w:bidi="ar-EG"/>
              </w:rPr>
            </w:pPr>
            <w:r w:rsidRPr="00D9375D">
              <w:rPr>
                <w:rFonts w:cs="Times New Roman"/>
                <w:sz w:val="28"/>
                <w:u w:val="single"/>
                <w:rtl/>
                <w:lang w:bidi="ar-EG"/>
              </w:rPr>
              <w:t>وقد تم خلال هذا الاجتماع:</w:t>
            </w:r>
          </w:p>
          <w:p w:rsidR="00211A10" w:rsidRDefault="00211A10" w:rsidP="003311D3">
            <w:pPr>
              <w:pStyle w:val="ListParagraph"/>
              <w:numPr>
                <w:ilvl w:val="0"/>
                <w:numId w:val="49"/>
              </w:numPr>
              <w:spacing w:line="192" w:lineRule="auto"/>
              <w:ind w:left="477" w:hanging="284"/>
              <w:jc w:val="both"/>
              <w:rPr>
                <w:rFonts w:ascii="Simplified Arabic" w:hAnsi="Simplified Arabic" w:cs="Simplified Arabic"/>
                <w:sz w:val="26"/>
                <w:szCs w:val="26"/>
              </w:rPr>
            </w:pPr>
            <w:r w:rsidRPr="00211A10">
              <w:rPr>
                <w:rFonts w:ascii="Simplified Arabic" w:hAnsi="Simplified Arabic" w:cs="Simplified Arabic" w:hint="cs"/>
                <w:sz w:val="26"/>
                <w:szCs w:val="26"/>
                <w:rtl/>
              </w:rPr>
              <w:t>خطة وآلية عمل الفريق</w:t>
            </w:r>
            <w:r>
              <w:rPr>
                <w:rFonts w:ascii="Simplified Arabic" w:hAnsi="Simplified Arabic" w:cs="Simplified Arabic" w:hint="cs"/>
                <w:sz w:val="26"/>
                <w:szCs w:val="26"/>
                <w:rtl/>
              </w:rPr>
              <w:t>.</w:t>
            </w:r>
          </w:p>
          <w:p w:rsidR="00B157BD" w:rsidRPr="00CD7D22" w:rsidRDefault="00211A10" w:rsidP="003311D3">
            <w:pPr>
              <w:pStyle w:val="ListParagraph"/>
              <w:numPr>
                <w:ilvl w:val="0"/>
                <w:numId w:val="49"/>
              </w:numPr>
              <w:spacing w:line="192" w:lineRule="auto"/>
              <w:ind w:left="477" w:hanging="284"/>
              <w:jc w:val="both"/>
              <w:rPr>
                <w:rFonts w:ascii="Simplified Arabic" w:hAnsi="Simplified Arabic" w:cs="Simplified Arabic"/>
                <w:sz w:val="26"/>
                <w:szCs w:val="26"/>
              </w:rPr>
            </w:pPr>
            <w:r w:rsidRPr="00211A10">
              <w:rPr>
                <w:rFonts w:ascii="Simplified Arabic" w:hAnsi="Simplified Arabic" w:cs="Simplified Arabic" w:hint="eastAsia"/>
                <w:sz w:val="26"/>
                <w:szCs w:val="26"/>
                <w:rtl/>
              </w:rPr>
              <w:t>تقرير</w:t>
            </w:r>
            <w:r w:rsidRPr="00211A10">
              <w:rPr>
                <w:rFonts w:ascii="Simplified Arabic" w:hAnsi="Simplified Arabic" w:cs="Simplified Arabic"/>
                <w:sz w:val="26"/>
                <w:szCs w:val="26"/>
                <w:rtl/>
              </w:rPr>
              <w:t xml:space="preserve"> </w:t>
            </w:r>
            <w:r w:rsidRPr="00211A10">
              <w:rPr>
                <w:rFonts w:ascii="Simplified Arabic" w:hAnsi="Simplified Arabic" w:cs="Simplified Arabic" w:hint="eastAsia"/>
                <w:sz w:val="26"/>
                <w:szCs w:val="26"/>
                <w:rtl/>
              </w:rPr>
              <w:t>عن</w:t>
            </w:r>
            <w:r w:rsidRPr="00211A10">
              <w:rPr>
                <w:rFonts w:ascii="Simplified Arabic" w:hAnsi="Simplified Arabic" w:cs="Simplified Arabic"/>
                <w:sz w:val="26"/>
                <w:szCs w:val="26"/>
                <w:rtl/>
              </w:rPr>
              <w:t xml:space="preserve"> </w:t>
            </w:r>
            <w:r w:rsidRPr="00211A10">
              <w:rPr>
                <w:rFonts w:ascii="Simplified Arabic" w:hAnsi="Simplified Arabic" w:cs="Simplified Arabic" w:hint="eastAsia"/>
                <w:sz w:val="26"/>
                <w:szCs w:val="26"/>
                <w:rtl/>
              </w:rPr>
              <w:t>عمل</w:t>
            </w:r>
            <w:r w:rsidRPr="00211A10">
              <w:rPr>
                <w:rFonts w:ascii="Simplified Arabic" w:hAnsi="Simplified Arabic" w:cs="Simplified Arabic"/>
                <w:sz w:val="26"/>
                <w:szCs w:val="26"/>
                <w:rtl/>
              </w:rPr>
              <w:t xml:space="preserve"> </w:t>
            </w:r>
            <w:r w:rsidRPr="00211A10">
              <w:rPr>
                <w:rFonts w:ascii="Simplified Arabic" w:hAnsi="Simplified Arabic" w:cs="Simplified Arabic" w:hint="eastAsia"/>
                <w:sz w:val="26"/>
                <w:szCs w:val="26"/>
                <w:rtl/>
              </w:rPr>
              <w:t>الفريق</w:t>
            </w:r>
            <w:r w:rsidRPr="00211A10">
              <w:rPr>
                <w:rFonts w:ascii="Simplified Arabic" w:hAnsi="Simplified Arabic" w:cs="Simplified Arabic"/>
                <w:sz w:val="26"/>
                <w:szCs w:val="26"/>
                <w:rtl/>
              </w:rPr>
              <w:t xml:space="preserve"> </w:t>
            </w:r>
            <w:r w:rsidRPr="00211A10">
              <w:rPr>
                <w:rFonts w:ascii="Simplified Arabic" w:hAnsi="Simplified Arabic" w:cs="Simplified Arabic" w:hint="eastAsia"/>
                <w:sz w:val="26"/>
                <w:szCs w:val="26"/>
                <w:rtl/>
              </w:rPr>
              <w:t>المصغر</w:t>
            </w:r>
            <w:r w:rsidRPr="00211A10">
              <w:rPr>
                <w:rFonts w:ascii="Simplified Arabic" w:hAnsi="Simplified Arabic" w:cs="Simplified Arabic"/>
                <w:sz w:val="26"/>
                <w:szCs w:val="26"/>
                <w:rtl/>
              </w:rPr>
              <w:t xml:space="preserve"> </w:t>
            </w:r>
            <w:r w:rsidRPr="00211A10">
              <w:rPr>
                <w:rFonts w:ascii="Simplified Arabic" w:hAnsi="Simplified Arabic" w:cs="Simplified Arabic" w:hint="eastAsia"/>
                <w:sz w:val="26"/>
                <w:szCs w:val="26"/>
                <w:rtl/>
              </w:rPr>
              <w:t>واستعراض</w:t>
            </w:r>
            <w:r w:rsidRPr="00211A10">
              <w:rPr>
                <w:rFonts w:ascii="Simplified Arabic" w:hAnsi="Simplified Arabic" w:cs="Simplified Arabic"/>
                <w:sz w:val="26"/>
                <w:szCs w:val="26"/>
                <w:rtl/>
              </w:rPr>
              <w:t xml:space="preserve"> </w:t>
            </w:r>
            <w:r w:rsidRPr="00211A10">
              <w:rPr>
                <w:rFonts w:ascii="Simplified Arabic" w:hAnsi="Simplified Arabic" w:cs="Simplified Arabic" w:hint="eastAsia"/>
                <w:sz w:val="26"/>
                <w:szCs w:val="26"/>
                <w:rtl/>
              </w:rPr>
              <w:t>نتائج</w:t>
            </w:r>
            <w:r w:rsidRPr="00211A10">
              <w:rPr>
                <w:rFonts w:ascii="Simplified Arabic" w:hAnsi="Simplified Arabic" w:cs="Simplified Arabic"/>
                <w:sz w:val="26"/>
                <w:szCs w:val="26"/>
                <w:rtl/>
              </w:rPr>
              <w:t xml:space="preserve"> </w:t>
            </w:r>
            <w:r w:rsidRPr="00211A10">
              <w:rPr>
                <w:rFonts w:ascii="Simplified Arabic" w:hAnsi="Simplified Arabic" w:cs="Simplified Arabic" w:hint="eastAsia"/>
                <w:sz w:val="26"/>
                <w:szCs w:val="26"/>
                <w:rtl/>
              </w:rPr>
              <w:t>الاستبيان</w:t>
            </w:r>
            <w:r>
              <w:rPr>
                <w:rFonts w:ascii="Simplified Arabic" w:hAnsi="Simplified Arabic" w:cs="Simplified Arabic" w:hint="cs"/>
                <w:sz w:val="26"/>
                <w:szCs w:val="26"/>
                <w:rtl/>
              </w:rPr>
              <w:t>.</w:t>
            </w:r>
            <w:r w:rsidRPr="00CD7D22">
              <w:rPr>
                <w:rFonts w:ascii="Simplified Arabic" w:hAnsi="Simplified Arabic" w:cs="Simplified Arabic" w:hint="cs"/>
                <w:sz w:val="26"/>
                <w:szCs w:val="26"/>
                <w:rtl/>
              </w:rPr>
              <w:t xml:space="preserve"> </w:t>
            </w:r>
          </w:p>
          <w:p w:rsidR="0096281D" w:rsidRPr="0096281D" w:rsidRDefault="0096281D" w:rsidP="003311D3">
            <w:pPr>
              <w:pStyle w:val="ListParagraph"/>
              <w:numPr>
                <w:ilvl w:val="0"/>
                <w:numId w:val="49"/>
              </w:numPr>
              <w:spacing w:line="192" w:lineRule="auto"/>
              <w:ind w:left="477" w:hanging="284"/>
              <w:jc w:val="both"/>
              <w:rPr>
                <w:rFonts w:ascii="Arial" w:hAnsi="Arial"/>
                <w:sz w:val="26"/>
                <w:szCs w:val="26"/>
              </w:rPr>
            </w:pPr>
            <w:r w:rsidRPr="0096281D">
              <w:rPr>
                <w:rFonts w:ascii="Simplified Arabic" w:hAnsi="Simplified Arabic" w:cs="Simplified Arabic" w:hint="cs"/>
                <w:sz w:val="26"/>
                <w:szCs w:val="26"/>
                <w:rtl/>
              </w:rPr>
              <w:t>مناقشة</w:t>
            </w:r>
            <w:r w:rsidRPr="0096281D">
              <w:rPr>
                <w:rFonts w:ascii="Simplified Arabic" w:hAnsi="Simplified Arabic" w:cs="Simplified Arabic"/>
                <w:sz w:val="26"/>
                <w:szCs w:val="26"/>
                <w:rtl/>
              </w:rPr>
              <w:t xml:space="preserve"> </w:t>
            </w:r>
            <w:r w:rsidRPr="0096281D">
              <w:rPr>
                <w:rFonts w:ascii="Simplified Arabic" w:hAnsi="Simplified Arabic" w:cs="Simplified Arabic" w:hint="cs"/>
                <w:sz w:val="26"/>
                <w:szCs w:val="26"/>
                <w:rtl/>
              </w:rPr>
              <w:t>ال</w:t>
            </w:r>
            <w:r w:rsidRPr="0096281D">
              <w:rPr>
                <w:rFonts w:ascii="Simplified Arabic" w:hAnsi="Simplified Arabic" w:cs="Simplified Arabic"/>
                <w:sz w:val="26"/>
                <w:szCs w:val="26"/>
                <w:rtl/>
              </w:rPr>
              <w:t>تصور</w:t>
            </w:r>
            <w:r w:rsidRPr="0096281D">
              <w:rPr>
                <w:rFonts w:ascii="Simplified Arabic" w:hAnsi="Simplified Arabic" w:cs="Simplified Arabic" w:hint="cs"/>
                <w:sz w:val="26"/>
                <w:szCs w:val="26"/>
                <w:rtl/>
              </w:rPr>
              <w:t xml:space="preserve"> ال</w:t>
            </w:r>
            <w:r w:rsidRPr="0096281D">
              <w:rPr>
                <w:rFonts w:ascii="Simplified Arabic" w:hAnsi="Simplified Arabic" w:cs="Simplified Arabic"/>
                <w:sz w:val="26"/>
                <w:szCs w:val="26"/>
                <w:rtl/>
              </w:rPr>
              <w:t xml:space="preserve">عام لهيكل </w:t>
            </w:r>
            <w:r w:rsidRPr="0096281D">
              <w:rPr>
                <w:rFonts w:ascii="Simplified Arabic" w:hAnsi="Simplified Arabic" w:cs="Simplified Arabic" w:hint="cs"/>
                <w:sz w:val="26"/>
                <w:szCs w:val="26"/>
                <w:rtl/>
              </w:rPr>
              <w:t xml:space="preserve">الرؤية </w:t>
            </w:r>
            <w:r w:rsidRPr="0096281D">
              <w:rPr>
                <w:rFonts w:ascii="Simplified Arabic" w:hAnsi="Simplified Arabic" w:cs="Simplified Arabic"/>
                <w:sz w:val="26"/>
                <w:szCs w:val="26"/>
                <w:rtl/>
              </w:rPr>
              <w:t>ال</w:t>
            </w:r>
            <w:r w:rsidRPr="0096281D">
              <w:rPr>
                <w:rFonts w:ascii="Simplified Arabic" w:hAnsi="Simplified Arabic" w:cs="Simplified Arabic" w:hint="cs"/>
                <w:sz w:val="26"/>
                <w:szCs w:val="26"/>
                <w:rtl/>
              </w:rPr>
              <w:t>ا</w:t>
            </w:r>
            <w:r w:rsidRPr="0096281D">
              <w:rPr>
                <w:rFonts w:ascii="Simplified Arabic" w:hAnsi="Simplified Arabic" w:cs="Simplified Arabic"/>
                <w:sz w:val="26"/>
                <w:szCs w:val="26"/>
                <w:rtl/>
              </w:rPr>
              <w:t>ستراتيجية العربية الموحدة للذكاء</w:t>
            </w:r>
            <w:r w:rsidRPr="0096281D">
              <w:rPr>
                <w:rFonts w:ascii="Simplified Arabic" w:hAnsi="Simplified Arabic" w:cs="Simplified Arabic"/>
                <w:sz w:val="26"/>
                <w:szCs w:val="26"/>
              </w:rPr>
              <w:t xml:space="preserve"> </w:t>
            </w:r>
            <w:r w:rsidRPr="0096281D">
              <w:rPr>
                <w:rFonts w:ascii="Simplified Arabic" w:hAnsi="Simplified Arabic" w:cs="Simplified Arabic"/>
                <w:sz w:val="26"/>
                <w:szCs w:val="26"/>
                <w:rtl/>
              </w:rPr>
              <w:t>ال</w:t>
            </w:r>
            <w:r w:rsidRPr="0096281D">
              <w:rPr>
                <w:rFonts w:ascii="Simplified Arabic" w:hAnsi="Simplified Arabic" w:cs="Simplified Arabic" w:hint="cs"/>
                <w:sz w:val="26"/>
                <w:szCs w:val="26"/>
                <w:rtl/>
              </w:rPr>
              <w:t>ا</w:t>
            </w:r>
            <w:r w:rsidRPr="0096281D">
              <w:rPr>
                <w:rFonts w:ascii="Simplified Arabic" w:hAnsi="Simplified Arabic" w:cs="Simplified Arabic"/>
                <w:sz w:val="26"/>
                <w:szCs w:val="26"/>
                <w:rtl/>
              </w:rPr>
              <w:t>صطناعي</w:t>
            </w:r>
            <w:r>
              <w:rPr>
                <w:rFonts w:ascii="Simplified Arabic" w:hAnsi="Simplified Arabic" w:cs="Simplified Arabic" w:hint="cs"/>
                <w:sz w:val="26"/>
                <w:szCs w:val="26"/>
                <w:rtl/>
              </w:rPr>
              <w:t>.</w:t>
            </w:r>
            <w:r w:rsidRPr="00200AC2">
              <w:rPr>
                <w:rFonts w:asciiTheme="majorBidi" w:hAnsiTheme="majorBidi" w:cstheme="majorBidi" w:hint="cs"/>
                <w:bCs/>
                <w:sz w:val="28"/>
                <w:szCs w:val="28"/>
                <w:u w:val="single"/>
                <w:rtl/>
              </w:rPr>
              <w:t xml:space="preserve"> </w:t>
            </w:r>
          </w:p>
          <w:p w:rsidR="0096281D" w:rsidRPr="0096281D" w:rsidRDefault="0096281D" w:rsidP="003311D3">
            <w:pPr>
              <w:pStyle w:val="ListParagraph"/>
              <w:numPr>
                <w:ilvl w:val="0"/>
                <w:numId w:val="49"/>
              </w:numPr>
              <w:spacing w:line="192" w:lineRule="auto"/>
              <w:ind w:left="477" w:hanging="284"/>
              <w:jc w:val="both"/>
              <w:rPr>
                <w:rFonts w:ascii="Arial" w:hAnsi="Arial"/>
                <w:sz w:val="26"/>
                <w:szCs w:val="26"/>
              </w:rPr>
            </w:pPr>
            <w:r w:rsidRPr="0096281D">
              <w:rPr>
                <w:rFonts w:ascii="Simplified Arabic" w:hAnsi="Simplified Arabic" w:cs="Simplified Arabic"/>
                <w:sz w:val="26"/>
                <w:szCs w:val="26"/>
                <w:rtl/>
              </w:rPr>
              <w:t xml:space="preserve">الكيانات العاملة تحت مظلة </w:t>
            </w:r>
            <w:r w:rsidRPr="0096281D">
              <w:rPr>
                <w:rFonts w:ascii="Simplified Arabic" w:hAnsi="Simplified Arabic" w:cs="Simplified Arabic" w:hint="cs"/>
                <w:sz w:val="26"/>
                <w:szCs w:val="26"/>
                <w:rtl/>
              </w:rPr>
              <w:t>مجلس الوزراء العرب للاتصالات والمعلومات</w:t>
            </w:r>
            <w:r>
              <w:rPr>
                <w:rFonts w:ascii="Simplified Arabic" w:hAnsi="Simplified Arabic" w:cs="Simplified Arabic" w:hint="cs"/>
                <w:sz w:val="26"/>
                <w:szCs w:val="26"/>
                <w:rtl/>
              </w:rPr>
              <w:t>.</w:t>
            </w:r>
          </w:p>
          <w:p w:rsidR="0096281D" w:rsidRPr="0096281D" w:rsidRDefault="0096281D" w:rsidP="003311D3">
            <w:pPr>
              <w:pStyle w:val="ListParagraph"/>
              <w:numPr>
                <w:ilvl w:val="0"/>
                <w:numId w:val="49"/>
              </w:numPr>
              <w:spacing w:line="192" w:lineRule="auto"/>
              <w:ind w:left="477" w:hanging="284"/>
              <w:jc w:val="both"/>
              <w:rPr>
                <w:rFonts w:ascii="Arial" w:hAnsi="Arial"/>
                <w:sz w:val="26"/>
                <w:szCs w:val="26"/>
              </w:rPr>
            </w:pPr>
            <w:r w:rsidRPr="0096281D">
              <w:rPr>
                <w:rFonts w:ascii="Simplified Arabic" w:hAnsi="Simplified Arabic" w:cs="Simplified Arabic" w:hint="cs"/>
                <w:sz w:val="26"/>
                <w:szCs w:val="26"/>
                <w:rtl/>
              </w:rPr>
              <w:t>المستجدات المتعلقة بال</w:t>
            </w:r>
            <w:r w:rsidRPr="0096281D">
              <w:rPr>
                <w:rFonts w:ascii="Simplified Arabic" w:hAnsi="Simplified Arabic" w:cs="Simplified Arabic"/>
                <w:sz w:val="26"/>
                <w:szCs w:val="26"/>
                <w:rtl/>
              </w:rPr>
              <w:t>أنشطة</w:t>
            </w:r>
            <w:r w:rsidRPr="0096281D">
              <w:rPr>
                <w:rFonts w:ascii="Simplified Arabic" w:hAnsi="Simplified Arabic" w:cs="Simplified Arabic" w:hint="cs"/>
                <w:sz w:val="26"/>
                <w:szCs w:val="26"/>
                <w:rtl/>
              </w:rPr>
              <w:t xml:space="preserve"> </w:t>
            </w:r>
            <w:r w:rsidRPr="0096281D">
              <w:rPr>
                <w:rFonts w:ascii="Simplified Arabic" w:hAnsi="Simplified Arabic" w:cs="Simplified Arabic"/>
                <w:sz w:val="26"/>
                <w:szCs w:val="26"/>
                <w:rtl/>
              </w:rPr>
              <w:t>الدولي</w:t>
            </w:r>
            <w:r w:rsidRPr="0096281D">
              <w:rPr>
                <w:rFonts w:ascii="Simplified Arabic" w:hAnsi="Simplified Arabic" w:cs="Simplified Arabic" w:hint="cs"/>
                <w:sz w:val="26"/>
                <w:szCs w:val="26"/>
                <w:rtl/>
              </w:rPr>
              <w:t>ة</w:t>
            </w:r>
            <w:r w:rsidRPr="0096281D">
              <w:rPr>
                <w:rFonts w:ascii="Simplified Arabic" w:hAnsi="Simplified Arabic" w:cs="Simplified Arabic"/>
                <w:sz w:val="26"/>
                <w:szCs w:val="26"/>
                <w:rtl/>
              </w:rPr>
              <w:t xml:space="preserve"> في مجال الذكاء ال</w:t>
            </w:r>
            <w:r w:rsidRPr="0096281D">
              <w:rPr>
                <w:rFonts w:ascii="Simplified Arabic" w:hAnsi="Simplified Arabic" w:cs="Simplified Arabic" w:hint="cs"/>
                <w:sz w:val="26"/>
                <w:szCs w:val="26"/>
                <w:rtl/>
              </w:rPr>
              <w:t>ا</w:t>
            </w:r>
            <w:r w:rsidRPr="0096281D">
              <w:rPr>
                <w:rFonts w:ascii="Simplified Arabic" w:hAnsi="Simplified Arabic" w:cs="Simplified Arabic"/>
                <w:sz w:val="26"/>
                <w:szCs w:val="26"/>
                <w:rtl/>
              </w:rPr>
              <w:t>صطناعي</w:t>
            </w:r>
            <w:r>
              <w:rPr>
                <w:rFonts w:ascii="Simplified Arabic" w:hAnsi="Simplified Arabic" w:cs="Simplified Arabic" w:hint="cs"/>
                <w:sz w:val="26"/>
                <w:szCs w:val="26"/>
                <w:rtl/>
              </w:rPr>
              <w:t>.</w:t>
            </w:r>
            <w:r w:rsidRPr="00200AC2">
              <w:rPr>
                <w:rFonts w:asciiTheme="majorBidi" w:hAnsiTheme="majorBidi" w:cstheme="majorBidi" w:hint="cs"/>
                <w:bCs/>
                <w:sz w:val="28"/>
                <w:szCs w:val="28"/>
                <w:u w:val="single"/>
                <w:rtl/>
              </w:rPr>
              <w:t xml:space="preserve"> </w:t>
            </w:r>
          </w:p>
          <w:p w:rsidR="0096281D" w:rsidRPr="0096281D" w:rsidRDefault="0096281D" w:rsidP="003311D3">
            <w:pPr>
              <w:pStyle w:val="ListParagraph"/>
              <w:numPr>
                <w:ilvl w:val="0"/>
                <w:numId w:val="49"/>
              </w:numPr>
              <w:spacing w:line="192" w:lineRule="auto"/>
              <w:ind w:left="477" w:hanging="284"/>
              <w:jc w:val="both"/>
              <w:rPr>
                <w:rFonts w:ascii="Arial" w:hAnsi="Arial"/>
                <w:sz w:val="26"/>
                <w:szCs w:val="26"/>
              </w:rPr>
            </w:pPr>
            <w:r w:rsidRPr="0096281D">
              <w:rPr>
                <w:rFonts w:ascii="Simplified Arabic" w:hAnsi="Simplified Arabic" w:cs="Simplified Arabic" w:hint="cs"/>
                <w:sz w:val="26"/>
                <w:szCs w:val="26"/>
                <w:rtl/>
              </w:rPr>
              <w:t>المستجدات المتعلقة</w:t>
            </w:r>
            <w:r w:rsidRPr="0096281D">
              <w:rPr>
                <w:rFonts w:ascii="Simplified Arabic" w:hAnsi="Simplified Arabic" w:cs="Simplified Arabic"/>
                <w:sz w:val="26"/>
                <w:szCs w:val="26"/>
                <w:rtl/>
              </w:rPr>
              <w:t xml:space="preserve"> </w:t>
            </w:r>
            <w:r w:rsidRPr="0096281D">
              <w:rPr>
                <w:rFonts w:ascii="Simplified Arabic" w:hAnsi="Simplified Arabic" w:cs="Simplified Arabic" w:hint="cs"/>
                <w:sz w:val="26"/>
                <w:szCs w:val="26"/>
                <w:rtl/>
              </w:rPr>
              <w:t>ب</w:t>
            </w:r>
            <w:r w:rsidRPr="0096281D">
              <w:rPr>
                <w:rFonts w:ascii="Simplified Arabic" w:hAnsi="Simplified Arabic" w:cs="Simplified Arabic"/>
                <w:sz w:val="26"/>
                <w:szCs w:val="26"/>
                <w:rtl/>
              </w:rPr>
              <w:t>أنشطة ال</w:t>
            </w:r>
            <w:r w:rsidRPr="0096281D">
              <w:rPr>
                <w:rFonts w:ascii="Simplified Arabic" w:hAnsi="Simplified Arabic" w:cs="Simplified Arabic" w:hint="cs"/>
                <w:sz w:val="26"/>
                <w:szCs w:val="26"/>
                <w:rtl/>
              </w:rPr>
              <w:t>ا</w:t>
            </w:r>
            <w:r w:rsidRPr="0096281D">
              <w:rPr>
                <w:rFonts w:ascii="Simplified Arabic" w:hAnsi="Simplified Arabic" w:cs="Simplified Arabic"/>
                <w:sz w:val="26"/>
                <w:szCs w:val="26"/>
                <w:rtl/>
              </w:rPr>
              <w:t>تحاد الدولي ل</w:t>
            </w:r>
            <w:r w:rsidRPr="0096281D">
              <w:rPr>
                <w:rFonts w:ascii="Simplified Arabic" w:hAnsi="Simplified Arabic" w:cs="Simplified Arabic" w:hint="cs"/>
                <w:sz w:val="26"/>
                <w:szCs w:val="26"/>
                <w:rtl/>
              </w:rPr>
              <w:t>ل</w:t>
            </w:r>
            <w:r w:rsidRPr="0096281D">
              <w:rPr>
                <w:rFonts w:ascii="Simplified Arabic" w:hAnsi="Simplified Arabic" w:cs="Simplified Arabic"/>
                <w:sz w:val="26"/>
                <w:szCs w:val="26"/>
                <w:rtl/>
              </w:rPr>
              <w:t>اتصال</w:t>
            </w:r>
            <w:r w:rsidRPr="0096281D">
              <w:rPr>
                <w:rFonts w:ascii="Simplified Arabic" w:hAnsi="Simplified Arabic" w:cs="Simplified Arabic" w:hint="cs"/>
                <w:sz w:val="26"/>
                <w:szCs w:val="26"/>
                <w:rtl/>
              </w:rPr>
              <w:t>ا</w:t>
            </w:r>
            <w:r w:rsidRPr="0096281D">
              <w:rPr>
                <w:rFonts w:ascii="Simplified Arabic" w:hAnsi="Simplified Arabic" w:cs="Simplified Arabic"/>
                <w:sz w:val="26"/>
                <w:szCs w:val="26"/>
                <w:rtl/>
              </w:rPr>
              <w:t>ت في مجال الذكاء ال</w:t>
            </w:r>
            <w:r w:rsidRPr="0096281D">
              <w:rPr>
                <w:rFonts w:ascii="Simplified Arabic" w:hAnsi="Simplified Arabic" w:cs="Simplified Arabic" w:hint="cs"/>
                <w:sz w:val="26"/>
                <w:szCs w:val="26"/>
                <w:rtl/>
              </w:rPr>
              <w:t>ا</w:t>
            </w:r>
            <w:r w:rsidRPr="0096281D">
              <w:rPr>
                <w:rFonts w:ascii="Simplified Arabic" w:hAnsi="Simplified Arabic" w:cs="Simplified Arabic"/>
                <w:sz w:val="26"/>
                <w:szCs w:val="26"/>
                <w:rtl/>
              </w:rPr>
              <w:t>صطناعي</w:t>
            </w:r>
            <w:r>
              <w:rPr>
                <w:rFonts w:ascii="Simplified Arabic" w:hAnsi="Simplified Arabic" w:cs="Simplified Arabic" w:hint="cs"/>
                <w:sz w:val="26"/>
                <w:szCs w:val="26"/>
                <w:rtl/>
              </w:rPr>
              <w:t>.</w:t>
            </w:r>
          </w:p>
          <w:p w:rsidR="00B92334" w:rsidRPr="00D9375D" w:rsidRDefault="00B92334" w:rsidP="00B92334">
            <w:pPr>
              <w:spacing w:before="240" w:after="60"/>
              <w:ind w:left="176" w:hanging="176"/>
              <w:jc w:val="both"/>
              <w:rPr>
                <w:rFonts w:cs="Times New Roman"/>
                <w:sz w:val="28"/>
                <w:u w:val="single"/>
                <w:rtl/>
                <w:lang w:bidi="ar-EG"/>
              </w:rPr>
            </w:pPr>
            <w:r w:rsidRPr="00D9375D">
              <w:rPr>
                <w:rFonts w:cs="Times New Roman"/>
                <w:sz w:val="28"/>
                <w:u w:val="single"/>
                <w:rtl/>
                <w:lang w:bidi="ar-EG"/>
              </w:rPr>
              <w:t xml:space="preserve">وقد </w:t>
            </w:r>
            <w:r w:rsidRPr="00D9375D">
              <w:rPr>
                <w:rFonts w:cs="Times New Roman" w:hint="cs"/>
                <w:sz w:val="28"/>
                <w:u w:val="single"/>
                <w:rtl/>
                <w:lang w:bidi="ar-EG"/>
              </w:rPr>
              <w:t>اتخذت التوصيات التالية بشأن هذه الموضوعات</w:t>
            </w:r>
            <w:r w:rsidRPr="00D9375D">
              <w:rPr>
                <w:rFonts w:cs="Times New Roman"/>
                <w:sz w:val="28"/>
                <w:u w:val="single"/>
                <w:rtl/>
                <w:lang w:bidi="ar-EG"/>
              </w:rPr>
              <w:t>:</w:t>
            </w:r>
          </w:p>
          <w:p w:rsidR="00CD7D22" w:rsidRPr="00CD7D22" w:rsidRDefault="00CD7D22" w:rsidP="004F63A9">
            <w:pPr>
              <w:pStyle w:val="ListParagraph"/>
              <w:numPr>
                <w:ilvl w:val="0"/>
                <w:numId w:val="51"/>
              </w:numPr>
              <w:spacing w:after="60" w:line="192" w:lineRule="auto"/>
              <w:ind w:left="477" w:hanging="284"/>
              <w:jc w:val="both"/>
              <w:rPr>
                <w:rFonts w:ascii="Simplified Arabic" w:hAnsi="Simplified Arabic" w:cs="Simplified Arabic"/>
                <w:sz w:val="26"/>
                <w:szCs w:val="26"/>
              </w:rPr>
            </w:pPr>
            <w:r w:rsidRPr="00CD7D22">
              <w:rPr>
                <w:rFonts w:ascii="Simplified Arabic" w:hAnsi="Simplified Arabic" w:cs="Simplified Arabic" w:hint="cs"/>
                <w:sz w:val="26"/>
                <w:szCs w:val="26"/>
                <w:rtl/>
              </w:rPr>
              <w:t>اعتماد خطة وآلية عمل الفريق.</w:t>
            </w:r>
          </w:p>
          <w:p w:rsidR="00CD7D22" w:rsidRPr="00CD7D22" w:rsidRDefault="00CD7D22" w:rsidP="004F63A9">
            <w:pPr>
              <w:pStyle w:val="ListParagraph"/>
              <w:numPr>
                <w:ilvl w:val="0"/>
                <w:numId w:val="51"/>
              </w:numPr>
              <w:spacing w:after="60" w:line="192" w:lineRule="auto"/>
              <w:ind w:left="477" w:hanging="284"/>
              <w:jc w:val="both"/>
              <w:rPr>
                <w:rFonts w:ascii="Simplified Arabic" w:hAnsi="Simplified Arabic" w:cs="Simplified Arabic"/>
                <w:sz w:val="26"/>
                <w:szCs w:val="26"/>
              </w:rPr>
            </w:pPr>
            <w:r w:rsidRPr="00CD7D22">
              <w:rPr>
                <w:rFonts w:ascii="Simplified Arabic" w:hAnsi="Simplified Arabic" w:cs="Simplified Arabic" w:hint="cs"/>
                <w:sz w:val="26"/>
                <w:szCs w:val="26"/>
                <w:rtl/>
              </w:rPr>
              <w:t>الطلب من الدول العربية تقديم ترشيحاتها لمنصب نائب رئيس الفريق، لانتخاب نائبين آخرين مع مراعاة التوزيع الجغرافي للمنطقة العربية.</w:t>
            </w:r>
          </w:p>
          <w:p w:rsidR="0096281D" w:rsidRPr="00FD64F6" w:rsidRDefault="0096281D" w:rsidP="004F63A9">
            <w:pPr>
              <w:pStyle w:val="ListParagraph"/>
              <w:numPr>
                <w:ilvl w:val="0"/>
                <w:numId w:val="51"/>
              </w:numPr>
              <w:spacing w:after="60" w:line="192" w:lineRule="auto"/>
              <w:ind w:left="477" w:hanging="284"/>
              <w:jc w:val="both"/>
              <w:rPr>
                <w:rFonts w:ascii="Simplified Arabic" w:hAnsi="Simplified Arabic" w:cs="Simplified Arabic"/>
                <w:sz w:val="26"/>
                <w:szCs w:val="26"/>
                <w:rtl/>
              </w:rPr>
            </w:pPr>
            <w:r w:rsidRPr="00FD64F6">
              <w:rPr>
                <w:rFonts w:ascii="Simplified Arabic" w:hAnsi="Simplified Arabic" w:cs="Simplified Arabic" w:hint="cs"/>
                <w:sz w:val="26"/>
                <w:szCs w:val="26"/>
                <w:rtl/>
              </w:rPr>
              <w:t>تقديم الشكر لفريق العمل المصغر، للمجهود الذي قام به في إعداد الاستبيان.</w:t>
            </w:r>
          </w:p>
          <w:p w:rsidR="0096281D" w:rsidRPr="00FD64F6" w:rsidRDefault="0096281D" w:rsidP="004F63A9">
            <w:pPr>
              <w:pStyle w:val="ListParagraph"/>
              <w:numPr>
                <w:ilvl w:val="0"/>
                <w:numId w:val="51"/>
              </w:numPr>
              <w:spacing w:after="60" w:line="192" w:lineRule="auto"/>
              <w:ind w:left="477" w:hanging="284"/>
              <w:jc w:val="both"/>
              <w:rPr>
                <w:rFonts w:ascii="Simplified Arabic" w:hAnsi="Simplified Arabic" w:cs="Simplified Arabic"/>
                <w:sz w:val="26"/>
                <w:szCs w:val="26"/>
                <w:rtl/>
              </w:rPr>
            </w:pPr>
            <w:r w:rsidRPr="00FD64F6">
              <w:rPr>
                <w:rFonts w:ascii="Simplified Arabic" w:hAnsi="Simplified Arabic" w:cs="Simplified Arabic" w:hint="cs"/>
                <w:sz w:val="26"/>
                <w:szCs w:val="26"/>
                <w:rtl/>
              </w:rPr>
              <w:t>تقديم الشكر للدول العربية التي قامت بالرد على هذا الاستبيان (</w:t>
            </w:r>
            <w:r w:rsidRPr="00FD64F6">
              <w:rPr>
                <w:rFonts w:ascii="Simplified Arabic" w:hAnsi="Simplified Arabic" w:cs="Simplified Arabic"/>
                <w:sz w:val="26"/>
                <w:szCs w:val="26"/>
                <w:rtl/>
              </w:rPr>
              <w:t xml:space="preserve">الأردن، </w:t>
            </w:r>
            <w:r w:rsidRPr="00FD64F6">
              <w:rPr>
                <w:rFonts w:ascii="Simplified Arabic" w:hAnsi="Simplified Arabic" w:cs="Simplified Arabic" w:hint="cs"/>
                <w:sz w:val="26"/>
                <w:szCs w:val="26"/>
                <w:rtl/>
              </w:rPr>
              <w:t>و</w:t>
            </w:r>
            <w:r w:rsidRPr="00FD64F6">
              <w:rPr>
                <w:rFonts w:ascii="Simplified Arabic" w:hAnsi="Simplified Arabic" w:cs="Simplified Arabic"/>
                <w:sz w:val="26"/>
                <w:szCs w:val="26"/>
                <w:rtl/>
              </w:rPr>
              <w:t xml:space="preserve">الإمارات، </w:t>
            </w:r>
            <w:r w:rsidRPr="00FD64F6">
              <w:rPr>
                <w:rFonts w:ascii="Simplified Arabic" w:hAnsi="Simplified Arabic" w:cs="Simplified Arabic" w:hint="cs"/>
                <w:sz w:val="26"/>
                <w:szCs w:val="26"/>
                <w:rtl/>
              </w:rPr>
              <w:t>و</w:t>
            </w:r>
            <w:r w:rsidRPr="00FD64F6">
              <w:rPr>
                <w:rFonts w:ascii="Simplified Arabic" w:hAnsi="Simplified Arabic" w:cs="Simplified Arabic"/>
                <w:sz w:val="26"/>
                <w:szCs w:val="26"/>
                <w:rtl/>
              </w:rPr>
              <w:t xml:space="preserve">الجزائر، </w:t>
            </w:r>
            <w:r w:rsidRPr="00FD64F6">
              <w:rPr>
                <w:rFonts w:ascii="Simplified Arabic" w:hAnsi="Simplified Arabic" w:cs="Simplified Arabic" w:hint="cs"/>
                <w:sz w:val="26"/>
                <w:szCs w:val="26"/>
                <w:rtl/>
              </w:rPr>
              <w:t>و</w:t>
            </w:r>
            <w:r w:rsidRPr="00FD64F6">
              <w:rPr>
                <w:rFonts w:ascii="Simplified Arabic" w:hAnsi="Simplified Arabic" w:cs="Simplified Arabic"/>
                <w:sz w:val="26"/>
                <w:szCs w:val="26"/>
                <w:rtl/>
              </w:rPr>
              <w:t xml:space="preserve">السعودية، </w:t>
            </w:r>
            <w:r w:rsidRPr="00FD64F6">
              <w:rPr>
                <w:rFonts w:ascii="Simplified Arabic" w:hAnsi="Simplified Arabic" w:cs="Simplified Arabic" w:hint="cs"/>
                <w:sz w:val="26"/>
                <w:szCs w:val="26"/>
                <w:rtl/>
              </w:rPr>
              <w:t>و</w:t>
            </w:r>
            <w:r w:rsidRPr="00FD64F6">
              <w:rPr>
                <w:rFonts w:ascii="Simplified Arabic" w:hAnsi="Simplified Arabic" w:cs="Simplified Arabic"/>
                <w:sz w:val="26"/>
                <w:szCs w:val="26"/>
                <w:rtl/>
              </w:rPr>
              <w:t xml:space="preserve">السودان، </w:t>
            </w:r>
            <w:r w:rsidRPr="00FD64F6">
              <w:rPr>
                <w:rFonts w:ascii="Simplified Arabic" w:hAnsi="Simplified Arabic" w:cs="Simplified Arabic" w:hint="cs"/>
                <w:sz w:val="26"/>
                <w:szCs w:val="26"/>
                <w:rtl/>
              </w:rPr>
              <w:t>و</w:t>
            </w:r>
            <w:r w:rsidRPr="00FD64F6">
              <w:rPr>
                <w:rFonts w:ascii="Simplified Arabic" w:hAnsi="Simplified Arabic" w:cs="Simplified Arabic"/>
                <w:sz w:val="26"/>
                <w:szCs w:val="26"/>
                <w:rtl/>
              </w:rPr>
              <w:t xml:space="preserve">العراق، </w:t>
            </w:r>
            <w:r w:rsidRPr="00FD64F6">
              <w:rPr>
                <w:rFonts w:ascii="Simplified Arabic" w:hAnsi="Simplified Arabic" w:cs="Simplified Arabic" w:hint="cs"/>
                <w:sz w:val="26"/>
                <w:szCs w:val="26"/>
                <w:rtl/>
              </w:rPr>
              <w:t>و</w:t>
            </w:r>
            <w:r w:rsidRPr="00FD64F6">
              <w:rPr>
                <w:rFonts w:ascii="Simplified Arabic" w:hAnsi="Simplified Arabic" w:cs="Simplified Arabic"/>
                <w:sz w:val="26"/>
                <w:szCs w:val="26"/>
                <w:rtl/>
              </w:rPr>
              <w:t xml:space="preserve">عمان، </w:t>
            </w:r>
            <w:r w:rsidRPr="00FD64F6">
              <w:rPr>
                <w:rFonts w:ascii="Simplified Arabic" w:hAnsi="Simplified Arabic" w:cs="Simplified Arabic" w:hint="cs"/>
                <w:sz w:val="26"/>
                <w:szCs w:val="26"/>
                <w:rtl/>
              </w:rPr>
              <w:t>و</w:t>
            </w:r>
            <w:r w:rsidRPr="00FD64F6">
              <w:rPr>
                <w:rFonts w:ascii="Simplified Arabic" w:hAnsi="Simplified Arabic" w:cs="Simplified Arabic"/>
                <w:sz w:val="26"/>
                <w:szCs w:val="26"/>
                <w:rtl/>
              </w:rPr>
              <w:t xml:space="preserve">فلسطين، </w:t>
            </w:r>
            <w:r w:rsidRPr="00FD64F6">
              <w:rPr>
                <w:rFonts w:ascii="Simplified Arabic" w:hAnsi="Simplified Arabic" w:cs="Simplified Arabic" w:hint="cs"/>
                <w:sz w:val="26"/>
                <w:szCs w:val="26"/>
                <w:rtl/>
              </w:rPr>
              <w:t>و</w:t>
            </w:r>
            <w:r w:rsidRPr="00FD64F6">
              <w:rPr>
                <w:rFonts w:ascii="Simplified Arabic" w:hAnsi="Simplified Arabic" w:cs="Simplified Arabic"/>
                <w:sz w:val="26"/>
                <w:szCs w:val="26"/>
                <w:rtl/>
              </w:rPr>
              <w:t xml:space="preserve">قطر، </w:t>
            </w:r>
            <w:r w:rsidRPr="00FD64F6">
              <w:rPr>
                <w:rFonts w:ascii="Simplified Arabic" w:hAnsi="Simplified Arabic" w:cs="Simplified Arabic" w:hint="cs"/>
                <w:sz w:val="26"/>
                <w:szCs w:val="26"/>
                <w:rtl/>
              </w:rPr>
              <w:t>و</w:t>
            </w:r>
            <w:r w:rsidRPr="00FD64F6">
              <w:rPr>
                <w:rFonts w:ascii="Simplified Arabic" w:hAnsi="Simplified Arabic" w:cs="Simplified Arabic"/>
                <w:sz w:val="26"/>
                <w:szCs w:val="26"/>
                <w:rtl/>
              </w:rPr>
              <w:t xml:space="preserve">الكويت، </w:t>
            </w:r>
            <w:r w:rsidRPr="00FD64F6">
              <w:rPr>
                <w:rFonts w:ascii="Simplified Arabic" w:hAnsi="Simplified Arabic" w:cs="Simplified Arabic" w:hint="cs"/>
                <w:sz w:val="26"/>
                <w:szCs w:val="26"/>
                <w:rtl/>
              </w:rPr>
              <w:t>و</w:t>
            </w:r>
            <w:r w:rsidRPr="00FD64F6">
              <w:rPr>
                <w:rFonts w:ascii="Simplified Arabic" w:hAnsi="Simplified Arabic" w:cs="Simplified Arabic"/>
                <w:sz w:val="26"/>
                <w:szCs w:val="26"/>
                <w:rtl/>
              </w:rPr>
              <w:t>مصر</w:t>
            </w:r>
            <w:r w:rsidRPr="00FD64F6">
              <w:rPr>
                <w:rFonts w:ascii="Simplified Arabic" w:hAnsi="Simplified Arabic" w:cs="Simplified Arabic" w:hint="cs"/>
                <w:sz w:val="26"/>
                <w:szCs w:val="26"/>
                <w:rtl/>
              </w:rPr>
              <w:t>،</w:t>
            </w:r>
            <w:r w:rsidRPr="00FD64F6">
              <w:rPr>
                <w:rFonts w:ascii="Simplified Arabic" w:hAnsi="Simplified Arabic" w:cs="Simplified Arabic"/>
                <w:sz w:val="26"/>
                <w:szCs w:val="26"/>
                <w:rtl/>
              </w:rPr>
              <w:t xml:space="preserve"> والمغرب</w:t>
            </w:r>
            <w:r w:rsidRPr="00FD64F6">
              <w:rPr>
                <w:rFonts w:ascii="Simplified Arabic" w:hAnsi="Simplified Arabic" w:cs="Simplified Arabic" w:hint="cs"/>
                <w:sz w:val="26"/>
                <w:szCs w:val="26"/>
                <w:rtl/>
              </w:rPr>
              <w:t>).</w:t>
            </w:r>
          </w:p>
          <w:p w:rsidR="00FD64F6" w:rsidRPr="00FD64F6" w:rsidRDefault="00FD64F6" w:rsidP="004F63A9">
            <w:pPr>
              <w:pStyle w:val="ListParagraph"/>
              <w:numPr>
                <w:ilvl w:val="0"/>
                <w:numId w:val="51"/>
              </w:numPr>
              <w:spacing w:after="60" w:line="192" w:lineRule="auto"/>
              <w:ind w:left="477" w:hanging="284"/>
              <w:jc w:val="both"/>
              <w:rPr>
                <w:rFonts w:ascii="Simplified Arabic" w:hAnsi="Simplified Arabic" w:cs="Simplified Arabic"/>
                <w:sz w:val="26"/>
                <w:szCs w:val="26"/>
              </w:rPr>
            </w:pPr>
            <w:r w:rsidRPr="00FD64F6">
              <w:rPr>
                <w:rFonts w:ascii="Simplified Arabic" w:hAnsi="Simplified Arabic" w:cs="Simplified Arabic"/>
                <w:sz w:val="26"/>
                <w:szCs w:val="26"/>
                <w:rtl/>
              </w:rPr>
              <w:t>تقديم الشكر ل</w:t>
            </w:r>
            <w:r w:rsidRPr="00FD64F6">
              <w:rPr>
                <w:rFonts w:ascii="Simplified Arabic" w:hAnsi="Simplified Arabic" w:cs="Simplified Arabic" w:hint="cs"/>
                <w:sz w:val="26"/>
                <w:szCs w:val="26"/>
                <w:rtl/>
              </w:rPr>
              <w:t>م</w:t>
            </w:r>
            <w:r w:rsidRPr="00FD64F6">
              <w:rPr>
                <w:rFonts w:ascii="Simplified Arabic" w:hAnsi="Simplified Arabic" w:cs="Simplified Arabic"/>
                <w:sz w:val="26"/>
                <w:szCs w:val="26"/>
                <w:rtl/>
              </w:rPr>
              <w:t>مثلي السعودية ومصر على وضع هيكل الرؤية الاستراتيجية العربية الموحدة للذكاء الاصطناعي.</w:t>
            </w:r>
          </w:p>
          <w:p w:rsidR="00FD64F6" w:rsidRPr="00FD64F6" w:rsidRDefault="00FD64F6" w:rsidP="004F63A9">
            <w:pPr>
              <w:pStyle w:val="ListParagraph"/>
              <w:numPr>
                <w:ilvl w:val="0"/>
                <w:numId w:val="51"/>
              </w:numPr>
              <w:spacing w:after="60" w:line="192" w:lineRule="auto"/>
              <w:ind w:left="477" w:hanging="284"/>
              <w:jc w:val="both"/>
              <w:rPr>
                <w:rFonts w:ascii="Simplified Arabic" w:hAnsi="Simplified Arabic" w:cs="Simplified Arabic"/>
                <w:sz w:val="26"/>
                <w:szCs w:val="26"/>
              </w:rPr>
            </w:pPr>
            <w:r w:rsidRPr="00FD64F6">
              <w:rPr>
                <w:rFonts w:ascii="Simplified Arabic" w:hAnsi="Simplified Arabic" w:cs="Simplified Arabic"/>
                <w:sz w:val="26"/>
                <w:szCs w:val="26"/>
                <w:rtl/>
              </w:rPr>
              <w:t>اعتماد هيكل الرؤية الاستراتيجية العربية الموحدة للذكاء الاصطناعي.</w:t>
            </w:r>
          </w:p>
          <w:p w:rsidR="00FD64F6" w:rsidRPr="00FD64F6" w:rsidRDefault="00FD64F6" w:rsidP="004F63A9">
            <w:pPr>
              <w:pStyle w:val="ListParagraph"/>
              <w:numPr>
                <w:ilvl w:val="0"/>
                <w:numId w:val="51"/>
              </w:numPr>
              <w:spacing w:after="60" w:line="192" w:lineRule="auto"/>
              <w:ind w:left="477" w:hanging="284"/>
              <w:jc w:val="both"/>
              <w:rPr>
                <w:rFonts w:ascii="Simplified Arabic" w:hAnsi="Simplified Arabic" w:cs="Simplified Arabic"/>
                <w:sz w:val="26"/>
                <w:szCs w:val="26"/>
              </w:rPr>
            </w:pPr>
            <w:r w:rsidRPr="00FD64F6">
              <w:rPr>
                <w:rFonts w:ascii="Simplified Arabic" w:hAnsi="Simplified Arabic" w:cs="Simplified Arabic"/>
                <w:sz w:val="26"/>
                <w:szCs w:val="26"/>
                <w:rtl/>
              </w:rPr>
              <w:t xml:space="preserve">الطلب من أعضاء الفريق الذين تقدموا لتغطية المحاور الأساسية لهيكل الرؤية الاستراتيجية العربية الموحدة للذكاء الاصطناعي، بموافاة رئاسة الفريق والأمانة الفنية لمجلس الوزراء العرب للاتصالات والمعلومات بمساهماتهم في موعد أقصاه </w:t>
            </w:r>
            <w:r w:rsidRPr="00FD64F6">
              <w:rPr>
                <w:rFonts w:ascii="Simplified Arabic" w:hAnsi="Simplified Arabic" w:cs="Simplified Arabic" w:hint="cs"/>
                <w:sz w:val="26"/>
                <w:szCs w:val="26"/>
                <w:rtl/>
              </w:rPr>
              <w:t>1 ديسمبر 2021 (تم تغييره إلى</w:t>
            </w:r>
            <w:r w:rsidRPr="00FD64F6">
              <w:rPr>
                <w:rFonts w:ascii="Simplified Arabic" w:hAnsi="Simplified Arabic" w:cs="Simplified Arabic"/>
                <w:sz w:val="26"/>
                <w:szCs w:val="26"/>
                <w:rtl/>
              </w:rPr>
              <w:t xml:space="preserve"> 25</w:t>
            </w:r>
            <w:r w:rsidRPr="00FD64F6">
              <w:rPr>
                <w:rFonts w:ascii="Simplified Arabic" w:hAnsi="Simplified Arabic" w:cs="Simplified Arabic" w:hint="cs"/>
                <w:sz w:val="26"/>
                <w:szCs w:val="26"/>
                <w:rtl/>
              </w:rPr>
              <w:t xml:space="preserve"> نوفمبر 2021)</w:t>
            </w:r>
            <w:r w:rsidRPr="00FD64F6">
              <w:rPr>
                <w:rFonts w:ascii="Simplified Arabic" w:hAnsi="Simplified Arabic" w:cs="Simplified Arabic"/>
                <w:sz w:val="26"/>
                <w:szCs w:val="26"/>
                <w:rtl/>
              </w:rPr>
              <w:t>، تمهيدا</w:t>
            </w:r>
            <w:r w:rsidRPr="00FD64F6">
              <w:rPr>
                <w:rFonts w:ascii="Simplified Arabic" w:hAnsi="Simplified Arabic" w:cs="Simplified Arabic" w:hint="cs"/>
                <w:sz w:val="26"/>
                <w:szCs w:val="26"/>
                <w:rtl/>
              </w:rPr>
              <w:t>ً</w:t>
            </w:r>
            <w:r w:rsidRPr="00FD64F6">
              <w:rPr>
                <w:rFonts w:ascii="Simplified Arabic" w:hAnsi="Simplified Arabic" w:cs="Simplified Arabic"/>
                <w:sz w:val="26"/>
                <w:szCs w:val="26"/>
                <w:rtl/>
              </w:rPr>
              <w:t xml:space="preserve"> لمناقشة الإصدار الأول من مسودة الاستراتيجية العربية الموحدة للذكاء الاصطناعي خلال الاجتماع </w:t>
            </w:r>
            <w:r w:rsidRPr="00FD64F6">
              <w:rPr>
                <w:rFonts w:ascii="Simplified Arabic" w:hAnsi="Simplified Arabic" w:cs="Simplified Arabic" w:hint="cs"/>
                <w:sz w:val="26"/>
                <w:szCs w:val="26"/>
                <w:rtl/>
              </w:rPr>
              <w:t>الثالث</w:t>
            </w:r>
            <w:r w:rsidRPr="00FD64F6">
              <w:rPr>
                <w:rFonts w:ascii="Simplified Arabic" w:hAnsi="Simplified Arabic" w:cs="Simplified Arabic"/>
                <w:sz w:val="26"/>
                <w:szCs w:val="26"/>
                <w:rtl/>
              </w:rPr>
              <w:t xml:space="preserve"> للفريق، ومن ثم عرضها على المكتب التنفيذي ومجلس الوزراء العرب للاتصالات والمعلومات (ديسمبر 2021).</w:t>
            </w:r>
          </w:p>
          <w:p w:rsidR="00FD64F6" w:rsidRPr="00FD64F6" w:rsidRDefault="00FD64F6" w:rsidP="004F63A9">
            <w:pPr>
              <w:pStyle w:val="ListParagraph"/>
              <w:numPr>
                <w:ilvl w:val="0"/>
                <w:numId w:val="51"/>
              </w:numPr>
              <w:spacing w:after="60" w:line="192" w:lineRule="auto"/>
              <w:ind w:left="477" w:hanging="284"/>
              <w:jc w:val="both"/>
              <w:rPr>
                <w:rFonts w:ascii="Simplified Arabic" w:hAnsi="Simplified Arabic" w:cs="Simplified Arabic"/>
                <w:sz w:val="26"/>
                <w:szCs w:val="26"/>
              </w:rPr>
            </w:pPr>
            <w:r w:rsidRPr="00FD64F6">
              <w:rPr>
                <w:rFonts w:ascii="Simplified Arabic" w:hAnsi="Simplified Arabic" w:cs="Simplified Arabic"/>
                <w:sz w:val="26"/>
                <w:szCs w:val="26"/>
                <w:rtl/>
              </w:rPr>
              <w:t xml:space="preserve">الطلب من الأمانة الفنية تقديم نبذة عن مخرجات فريق بلورة </w:t>
            </w:r>
            <w:r w:rsidRPr="00FD64F6">
              <w:rPr>
                <w:rFonts w:ascii="Simplified Arabic" w:hAnsi="Simplified Arabic" w:cs="Simplified Arabic" w:hint="cs"/>
                <w:sz w:val="26"/>
                <w:szCs w:val="26"/>
                <w:rtl/>
              </w:rPr>
              <w:t>الاستراتيجية</w:t>
            </w:r>
            <w:r w:rsidRPr="00FD64F6">
              <w:rPr>
                <w:rFonts w:ascii="Simplified Arabic" w:hAnsi="Simplified Arabic" w:cs="Simplified Arabic"/>
                <w:sz w:val="26"/>
                <w:szCs w:val="26"/>
                <w:rtl/>
              </w:rPr>
              <w:t xml:space="preserve"> العربية للاتصالات والمعلومات خلال الاجتماع القادم للفريق.</w:t>
            </w:r>
          </w:p>
          <w:p w:rsidR="00FD64F6" w:rsidRDefault="00FD64F6" w:rsidP="004F63A9">
            <w:pPr>
              <w:pStyle w:val="ListParagraph"/>
              <w:numPr>
                <w:ilvl w:val="0"/>
                <w:numId w:val="51"/>
              </w:numPr>
              <w:spacing w:after="60" w:line="192" w:lineRule="auto"/>
              <w:ind w:left="477" w:hanging="284"/>
              <w:jc w:val="both"/>
              <w:rPr>
                <w:rFonts w:ascii="Simplified Arabic" w:hAnsi="Simplified Arabic" w:cs="Simplified Arabic"/>
                <w:sz w:val="26"/>
                <w:szCs w:val="26"/>
              </w:rPr>
            </w:pPr>
            <w:r w:rsidRPr="00FD64F6">
              <w:rPr>
                <w:rFonts w:ascii="Simplified Arabic" w:hAnsi="Simplified Arabic" w:cs="Simplified Arabic"/>
                <w:sz w:val="26"/>
                <w:szCs w:val="26"/>
                <w:rtl/>
              </w:rPr>
              <w:lastRenderedPageBreak/>
              <w:t>الطلب من د/علياء يوسف- ممثلة الأكاديمية العربية للعلوم والتكنولوجيا والنقل البحري، استعراض وثيقة أخلاقيات الذكاء الاصطناعي التي ستصدرها منظمة اليونسكو في منتصف نوفمبر 2021، خلال الاجتماع القادم للفريق للاستفادة منها</w:t>
            </w:r>
            <w:r w:rsidRPr="00FD64F6">
              <w:rPr>
                <w:rFonts w:ascii="Simplified Arabic" w:hAnsi="Simplified Arabic" w:cs="Simplified Arabic" w:hint="cs"/>
                <w:sz w:val="26"/>
                <w:szCs w:val="26"/>
                <w:rtl/>
              </w:rPr>
              <w:t>.</w:t>
            </w:r>
          </w:p>
          <w:p w:rsidR="00FD64F6" w:rsidRPr="00FD64F6" w:rsidRDefault="00FD64F6" w:rsidP="004F63A9">
            <w:pPr>
              <w:pStyle w:val="ListParagraph"/>
              <w:numPr>
                <w:ilvl w:val="0"/>
                <w:numId w:val="51"/>
              </w:numPr>
              <w:spacing w:after="60" w:line="192" w:lineRule="auto"/>
              <w:ind w:left="477" w:hanging="284"/>
              <w:jc w:val="both"/>
              <w:rPr>
                <w:rFonts w:ascii="Simplified Arabic" w:hAnsi="Simplified Arabic" w:cs="Simplified Arabic"/>
                <w:sz w:val="26"/>
                <w:szCs w:val="26"/>
              </w:rPr>
            </w:pPr>
            <w:r w:rsidRPr="00FD64F6">
              <w:rPr>
                <w:rFonts w:ascii="Simplified Arabic" w:hAnsi="Simplified Arabic" w:cs="Simplified Arabic"/>
                <w:sz w:val="26"/>
                <w:szCs w:val="26"/>
                <w:rtl/>
              </w:rPr>
              <w:t>تقديم الشكر للمكتب الإقليمي العربي للاتحاد الدولي للاتصالات على دعمه لأعمال الفريق.</w:t>
            </w:r>
          </w:p>
          <w:p w:rsidR="00CB7A5D" w:rsidRPr="00CB7A5D" w:rsidRDefault="00CB7A5D" w:rsidP="00CB7A5D">
            <w:pPr>
              <w:pStyle w:val="ListParagraph"/>
              <w:numPr>
                <w:ilvl w:val="0"/>
                <w:numId w:val="46"/>
              </w:numPr>
              <w:spacing w:before="120" w:after="60" w:line="192" w:lineRule="auto"/>
              <w:ind w:left="335" w:hanging="329"/>
              <w:jc w:val="both"/>
              <w:rPr>
                <w:rFonts w:ascii="Simplified Arabic" w:hAnsi="Simplified Arabic"/>
                <w:bCs/>
                <w:sz w:val="28"/>
                <w:szCs w:val="28"/>
              </w:rPr>
            </w:pPr>
            <w:r w:rsidRPr="00CB7A5D">
              <w:rPr>
                <w:rFonts w:ascii="Simplified Arabic" w:hAnsi="Simplified Arabic" w:cs="Simplified Arabic" w:hint="cs"/>
                <w:sz w:val="28"/>
                <w:szCs w:val="28"/>
                <w:rtl/>
              </w:rPr>
              <w:t>بناءً على التنسيق الذي تم بين الأمانة الفنية لمجلس الوزراء العرب للاتصالات والمعلومات</w:t>
            </w:r>
            <w:r w:rsidRPr="00CB7A5D">
              <w:rPr>
                <w:rFonts w:ascii="Simplified Arabic" w:hAnsi="Simplified Arabic" w:cs="Simplified Arabic"/>
                <w:sz w:val="28"/>
                <w:szCs w:val="28"/>
                <w:rtl/>
              </w:rPr>
              <w:t xml:space="preserve">، </w:t>
            </w:r>
            <w:r w:rsidRPr="00CB7A5D">
              <w:rPr>
                <w:rFonts w:ascii="Simplified Arabic" w:hAnsi="Simplified Arabic" w:cs="Simplified Arabic" w:hint="cs"/>
                <w:sz w:val="28"/>
                <w:szCs w:val="28"/>
                <w:rtl/>
              </w:rPr>
              <w:t xml:space="preserve">ووزارة الاتصالات وتكنولوجيا المعلومات بجمهورية مصر العربية، </w:t>
            </w:r>
            <w:r w:rsidRPr="00CB7A5D">
              <w:rPr>
                <w:rFonts w:ascii="Simplified Arabic" w:hAnsi="Simplified Arabic" w:cs="Simplified Arabic"/>
                <w:sz w:val="28"/>
                <w:szCs w:val="28"/>
                <w:rtl/>
              </w:rPr>
              <w:t>ع</w:t>
            </w:r>
            <w:r w:rsidRPr="00CB7A5D">
              <w:rPr>
                <w:rFonts w:ascii="Simplified Arabic" w:hAnsi="Simplified Arabic" w:cs="Simplified Arabic" w:hint="cs"/>
                <w:sz w:val="28"/>
                <w:szCs w:val="28"/>
                <w:rtl/>
              </w:rPr>
              <w:t>ُ</w:t>
            </w:r>
            <w:r w:rsidRPr="00CB7A5D">
              <w:rPr>
                <w:rFonts w:ascii="Simplified Arabic" w:hAnsi="Simplified Arabic" w:cs="Simplified Arabic"/>
                <w:sz w:val="28"/>
                <w:szCs w:val="28"/>
                <w:rtl/>
              </w:rPr>
              <w:t xml:space="preserve">قد </w:t>
            </w:r>
            <w:r w:rsidRPr="00CB7A5D">
              <w:rPr>
                <w:rFonts w:ascii="Simplified Arabic" w:hAnsi="Simplified Arabic" w:cs="Simplified Arabic" w:hint="cs"/>
                <w:sz w:val="28"/>
                <w:szCs w:val="28"/>
                <w:rtl/>
              </w:rPr>
              <w:t xml:space="preserve">الاجتماع الثالث </w:t>
            </w:r>
            <w:r w:rsidRPr="00CB7A5D">
              <w:rPr>
                <w:rFonts w:ascii="Simplified Arabic" w:hAnsi="Simplified Arabic" w:cs="Simplified Arabic"/>
                <w:sz w:val="28"/>
                <w:szCs w:val="28"/>
                <w:rtl/>
              </w:rPr>
              <w:t xml:space="preserve">لفريق العمل العربي </w:t>
            </w:r>
            <w:r w:rsidRPr="00CB7A5D">
              <w:rPr>
                <w:rFonts w:ascii="Simplified Arabic" w:hAnsi="Simplified Arabic" w:cs="Simplified Arabic" w:hint="cs"/>
                <w:sz w:val="28"/>
                <w:szCs w:val="28"/>
                <w:rtl/>
              </w:rPr>
              <w:t>المعني بالذكاء الاصطناعي باستضافة كريمة من الأكاديمية العربية للعلوم والتكنولوجيا والنقل البحري بفرع مدينة العلمين الجديدة، يومي 1-2/12/2021.</w:t>
            </w:r>
          </w:p>
          <w:p w:rsidR="00CB7A5D" w:rsidRPr="00CB7A5D" w:rsidRDefault="00CB7A5D" w:rsidP="00CB7A5D">
            <w:pPr>
              <w:pStyle w:val="ListParagraph"/>
              <w:numPr>
                <w:ilvl w:val="0"/>
                <w:numId w:val="46"/>
              </w:numPr>
              <w:spacing w:before="120" w:after="60" w:line="192" w:lineRule="auto"/>
              <w:ind w:left="335" w:hanging="329"/>
              <w:jc w:val="both"/>
              <w:rPr>
                <w:rFonts w:ascii="Simplified Arabic" w:hAnsi="Simplified Arabic"/>
                <w:bCs/>
                <w:sz w:val="28"/>
                <w:szCs w:val="28"/>
              </w:rPr>
            </w:pPr>
            <w:r w:rsidRPr="00CB7A5D">
              <w:rPr>
                <w:rFonts w:ascii="Simplified Arabic" w:hAnsi="Simplified Arabic" w:cs="Simplified Arabic" w:hint="cs"/>
                <w:sz w:val="28"/>
                <w:szCs w:val="28"/>
                <w:rtl/>
              </w:rPr>
              <w:t>شارك في الاجتماع ممثلون ل (12) دول عربية (</w:t>
            </w:r>
            <w:bookmarkStart w:id="2" w:name="dtitle3" w:colFirst="0" w:colLast="0"/>
            <w:r w:rsidRPr="00CB7A5D">
              <w:rPr>
                <w:rFonts w:ascii="Simplified Arabic" w:hAnsi="Simplified Arabic" w:cs="Simplified Arabic" w:hint="cs"/>
                <w:sz w:val="28"/>
                <w:szCs w:val="28"/>
                <w:rtl/>
              </w:rPr>
              <w:t>الأردن، والبحرين، وتونس، والجزائر، والسعودية، وعُمان، وقطر، وفلسطين، والكويت، وليبيا، ومصر، والمغرب</w:t>
            </w:r>
            <w:bookmarkEnd w:id="2"/>
            <w:r w:rsidRPr="00CB7A5D">
              <w:rPr>
                <w:rFonts w:ascii="Simplified Arabic" w:hAnsi="Simplified Arabic" w:cs="Simplified Arabic" w:hint="cs"/>
                <w:sz w:val="28"/>
                <w:szCs w:val="28"/>
                <w:rtl/>
              </w:rPr>
              <w:t>) بالإضافة إلى الأمانة الفنية لمجلس الوزراء العرب للاتصالات والمعلومات بالجامعة العربية وبصفة مراقب حضر ممثلون عن كل من الأكاديمية العربية للعلوم والتكنولوجيا والنقل البحري والمكتب الإقليمي العربي للاتحاد الدولي للاتصالات، والمنظمة العربية لتكنولوجيات المعلومات وال</w:t>
            </w:r>
            <w:r w:rsidRPr="00CB7A5D">
              <w:rPr>
                <w:rFonts w:ascii="Simplified Arabic" w:hAnsi="Simplified Arabic" w:cs="Simplified Arabic" w:hint="eastAsia"/>
                <w:sz w:val="28"/>
                <w:szCs w:val="28"/>
                <w:rtl/>
              </w:rPr>
              <w:t>اتصال</w:t>
            </w:r>
            <w:r w:rsidRPr="00CB7A5D">
              <w:rPr>
                <w:rFonts w:ascii="Simplified Arabic" w:hAnsi="Simplified Arabic" w:cs="Simplified Arabic" w:hint="cs"/>
                <w:sz w:val="28"/>
                <w:szCs w:val="28"/>
                <w:rtl/>
              </w:rPr>
              <w:t>، ونظرا لظروف جائحة كورونا، لم يتمكن بعض ممثلو الدول العربية المنظمات التي تتمتع بصفة مراقب من الحضور إلى مدينة العلمين الجديدة، وتمت مشاركتهم لفعاليات الاجتماع عبر الاتصال المرئي</w:t>
            </w:r>
            <w:r w:rsidRPr="00AD44A6">
              <w:rPr>
                <w:rFonts w:hint="cs"/>
                <w:szCs w:val="24"/>
                <w:rtl/>
                <w:lang w:bidi="ar-AE"/>
              </w:rPr>
              <w:t>.</w:t>
            </w:r>
          </w:p>
          <w:p w:rsidR="00FD64F6" w:rsidRDefault="00CB7A5D" w:rsidP="00CB7A5D">
            <w:pPr>
              <w:spacing w:before="240" w:after="60"/>
              <w:ind w:left="176" w:hanging="176"/>
              <w:jc w:val="both"/>
              <w:rPr>
                <w:rFonts w:cs="Times New Roman"/>
                <w:sz w:val="28"/>
                <w:u w:val="single"/>
                <w:rtl/>
                <w:lang w:bidi="ar-EG"/>
              </w:rPr>
            </w:pPr>
            <w:r w:rsidRPr="00D9375D">
              <w:rPr>
                <w:rFonts w:cs="Times New Roman"/>
                <w:sz w:val="28"/>
                <w:u w:val="single"/>
                <w:rtl/>
                <w:lang w:bidi="ar-EG"/>
              </w:rPr>
              <w:t>وقد تم خلال هذا الاجتماع:</w:t>
            </w:r>
          </w:p>
          <w:p w:rsidR="00CB7A5D" w:rsidRPr="003D14D9" w:rsidRDefault="00CB7A5D" w:rsidP="003311D3">
            <w:pPr>
              <w:pStyle w:val="ListParagraph"/>
              <w:numPr>
                <w:ilvl w:val="0"/>
                <w:numId w:val="55"/>
              </w:numPr>
              <w:spacing w:line="192" w:lineRule="auto"/>
              <w:ind w:left="477" w:hanging="284"/>
              <w:jc w:val="both"/>
              <w:rPr>
                <w:rFonts w:ascii="Arial" w:hAnsi="Arial"/>
                <w:sz w:val="26"/>
                <w:szCs w:val="26"/>
              </w:rPr>
            </w:pPr>
            <w:r w:rsidRPr="003D14D9">
              <w:rPr>
                <w:rFonts w:ascii="Simplified Arabic" w:hAnsi="Simplified Arabic" w:cs="Simplified Arabic" w:hint="cs"/>
                <w:sz w:val="26"/>
                <w:szCs w:val="26"/>
                <w:rtl/>
              </w:rPr>
              <w:t>الترشيحات لمنصب نائب رئيس الفريق</w:t>
            </w:r>
            <w:r w:rsidR="003D14D9">
              <w:rPr>
                <w:rFonts w:ascii="Simplified Arabic" w:hAnsi="Simplified Arabic" w:cs="Simplified Arabic" w:hint="cs"/>
                <w:sz w:val="26"/>
                <w:szCs w:val="26"/>
                <w:rtl/>
              </w:rPr>
              <w:t>.</w:t>
            </w:r>
          </w:p>
          <w:p w:rsidR="003D14D9" w:rsidRPr="003D14D9" w:rsidRDefault="003D14D9" w:rsidP="003311D3">
            <w:pPr>
              <w:pStyle w:val="ListParagraph"/>
              <w:numPr>
                <w:ilvl w:val="0"/>
                <w:numId w:val="55"/>
              </w:numPr>
              <w:spacing w:line="192" w:lineRule="auto"/>
              <w:ind w:left="477" w:hanging="284"/>
              <w:jc w:val="both"/>
              <w:rPr>
                <w:rFonts w:ascii="Arial" w:hAnsi="Arial"/>
                <w:sz w:val="26"/>
                <w:szCs w:val="26"/>
              </w:rPr>
            </w:pPr>
            <w:r w:rsidRPr="003D14D9">
              <w:rPr>
                <w:rFonts w:ascii="Simplified Arabic" w:hAnsi="Simplified Arabic" w:cs="Simplified Arabic" w:hint="cs"/>
                <w:sz w:val="26"/>
                <w:szCs w:val="26"/>
                <w:rtl/>
              </w:rPr>
              <w:t>مخرجات فريق بلورة الاستراتيجي</w:t>
            </w:r>
            <w:r w:rsidRPr="003D14D9">
              <w:rPr>
                <w:rFonts w:ascii="Simplified Arabic" w:hAnsi="Simplified Arabic" w:cs="Simplified Arabic"/>
                <w:sz w:val="26"/>
                <w:szCs w:val="26"/>
                <w:rtl/>
              </w:rPr>
              <w:t>ة</w:t>
            </w:r>
            <w:r w:rsidRPr="003D14D9">
              <w:rPr>
                <w:rFonts w:ascii="Simplified Arabic" w:hAnsi="Simplified Arabic" w:cs="Simplified Arabic" w:hint="cs"/>
                <w:sz w:val="26"/>
                <w:szCs w:val="26"/>
                <w:rtl/>
              </w:rPr>
              <w:t xml:space="preserve"> العربية للاتصالات والمعلومات.</w:t>
            </w:r>
          </w:p>
          <w:p w:rsidR="003D14D9" w:rsidRPr="003D14D9" w:rsidRDefault="003D14D9" w:rsidP="003311D3">
            <w:pPr>
              <w:pStyle w:val="ListParagraph"/>
              <w:numPr>
                <w:ilvl w:val="0"/>
                <w:numId w:val="55"/>
              </w:numPr>
              <w:spacing w:line="192" w:lineRule="auto"/>
              <w:ind w:left="477" w:hanging="284"/>
              <w:jc w:val="both"/>
              <w:rPr>
                <w:rFonts w:ascii="Arial" w:hAnsi="Arial"/>
                <w:sz w:val="26"/>
                <w:szCs w:val="26"/>
              </w:rPr>
            </w:pPr>
            <w:r w:rsidRPr="003D14D9">
              <w:rPr>
                <w:rFonts w:ascii="Simplified Arabic" w:hAnsi="Simplified Arabic" w:cs="Simplified Arabic" w:hint="cs"/>
                <w:sz w:val="26"/>
                <w:szCs w:val="26"/>
                <w:rtl/>
              </w:rPr>
              <w:t>المدخلات على المحاور الأساسية لهيكل الرؤية الاستراتيجية العربية الموحدة للذكاء الاصطناعي</w:t>
            </w:r>
            <w:r>
              <w:rPr>
                <w:rFonts w:ascii="Simplified Arabic" w:hAnsi="Simplified Arabic" w:cs="Simplified Arabic" w:hint="cs"/>
                <w:sz w:val="26"/>
                <w:szCs w:val="26"/>
                <w:rtl/>
              </w:rPr>
              <w:t>.</w:t>
            </w:r>
          </w:p>
          <w:p w:rsidR="003D14D9" w:rsidRPr="003D14D9" w:rsidRDefault="003D14D9" w:rsidP="003311D3">
            <w:pPr>
              <w:pStyle w:val="ListParagraph"/>
              <w:numPr>
                <w:ilvl w:val="0"/>
                <w:numId w:val="55"/>
              </w:numPr>
              <w:spacing w:line="192" w:lineRule="auto"/>
              <w:ind w:left="477" w:hanging="284"/>
              <w:jc w:val="both"/>
              <w:rPr>
                <w:rFonts w:ascii="Arial" w:hAnsi="Arial"/>
                <w:sz w:val="26"/>
                <w:szCs w:val="26"/>
              </w:rPr>
            </w:pPr>
            <w:r w:rsidRPr="003D14D9">
              <w:rPr>
                <w:rFonts w:ascii="Simplified Arabic" w:hAnsi="Simplified Arabic" w:cs="Simplified Arabic" w:hint="cs"/>
                <w:sz w:val="26"/>
                <w:szCs w:val="26"/>
                <w:rtl/>
              </w:rPr>
              <w:t>تفقد المعامل الخاصة بكلية الذكاء الاصطناعي بالأكاديمية العربية للعلوم والتكنولوجيا والنقل البحري</w:t>
            </w:r>
            <w:r>
              <w:rPr>
                <w:rFonts w:ascii="Simplified Arabic" w:hAnsi="Simplified Arabic" w:cs="Simplified Arabic" w:hint="cs"/>
                <w:sz w:val="26"/>
                <w:szCs w:val="26"/>
                <w:rtl/>
              </w:rPr>
              <w:t>.</w:t>
            </w:r>
          </w:p>
          <w:p w:rsidR="003D14D9" w:rsidRPr="003D14D9" w:rsidRDefault="003D14D9" w:rsidP="003311D3">
            <w:pPr>
              <w:pStyle w:val="ListParagraph"/>
              <w:numPr>
                <w:ilvl w:val="0"/>
                <w:numId w:val="55"/>
              </w:numPr>
              <w:spacing w:line="192" w:lineRule="auto"/>
              <w:ind w:left="477" w:hanging="284"/>
              <w:jc w:val="both"/>
              <w:rPr>
                <w:rFonts w:ascii="Arial" w:hAnsi="Arial"/>
                <w:sz w:val="26"/>
                <w:szCs w:val="26"/>
              </w:rPr>
            </w:pPr>
            <w:r w:rsidRPr="003D14D9">
              <w:rPr>
                <w:rFonts w:ascii="Simplified Arabic" w:hAnsi="Simplified Arabic" w:cs="Simplified Arabic" w:hint="cs"/>
                <w:sz w:val="26"/>
                <w:szCs w:val="26"/>
                <w:rtl/>
              </w:rPr>
              <w:t>مبادرة شبكة المرأة من أجل المؤتمر العالمي لتنمية الاتصالات لعام 2021</w:t>
            </w:r>
            <w:r>
              <w:rPr>
                <w:rFonts w:ascii="Simplified Arabic" w:hAnsi="Simplified Arabic" w:cs="Simplified Arabic" w:hint="cs"/>
                <w:sz w:val="26"/>
                <w:szCs w:val="26"/>
                <w:rtl/>
                <w:lang w:bidi="ar-EG"/>
              </w:rPr>
              <w:t>.</w:t>
            </w:r>
          </w:p>
          <w:p w:rsidR="003D14D9" w:rsidRPr="00D9375D" w:rsidRDefault="003D14D9" w:rsidP="003D14D9">
            <w:pPr>
              <w:spacing w:before="240" w:after="60"/>
              <w:ind w:left="176" w:hanging="176"/>
              <w:jc w:val="both"/>
              <w:rPr>
                <w:rFonts w:cs="Times New Roman"/>
                <w:sz w:val="28"/>
                <w:u w:val="single"/>
                <w:rtl/>
                <w:lang w:bidi="ar-EG"/>
              </w:rPr>
            </w:pPr>
            <w:r w:rsidRPr="00D9375D">
              <w:rPr>
                <w:rFonts w:cs="Times New Roman"/>
                <w:sz w:val="28"/>
                <w:u w:val="single"/>
                <w:rtl/>
                <w:lang w:bidi="ar-EG"/>
              </w:rPr>
              <w:t xml:space="preserve">وقد </w:t>
            </w:r>
            <w:r w:rsidRPr="00D9375D">
              <w:rPr>
                <w:rFonts w:cs="Times New Roman" w:hint="cs"/>
                <w:sz w:val="28"/>
                <w:u w:val="single"/>
                <w:rtl/>
                <w:lang w:bidi="ar-EG"/>
              </w:rPr>
              <w:t>اتخذت التوصيات التالية بشأن هذه الموضوعات</w:t>
            </w:r>
            <w:r w:rsidRPr="00D9375D">
              <w:rPr>
                <w:rFonts w:cs="Times New Roman"/>
                <w:sz w:val="28"/>
                <w:u w:val="single"/>
                <w:rtl/>
                <w:lang w:bidi="ar-EG"/>
              </w:rPr>
              <w:t>:</w:t>
            </w:r>
          </w:p>
          <w:p w:rsidR="003311D3" w:rsidRPr="009B3BF3" w:rsidRDefault="003311D3" w:rsidP="004F63A9">
            <w:pPr>
              <w:pStyle w:val="ListParagraph"/>
              <w:numPr>
                <w:ilvl w:val="0"/>
                <w:numId w:val="57"/>
              </w:numPr>
              <w:spacing w:after="60" w:line="192" w:lineRule="auto"/>
              <w:ind w:left="477" w:hanging="284"/>
              <w:jc w:val="both"/>
              <w:rPr>
                <w:rFonts w:cs="Simplified Arabic"/>
                <w:szCs w:val="24"/>
              </w:rPr>
            </w:pPr>
            <w:r w:rsidRPr="009B3BF3">
              <w:rPr>
                <w:rFonts w:cs="Simplified Arabic" w:hint="eastAsia"/>
                <w:szCs w:val="24"/>
                <w:rtl/>
              </w:rPr>
              <w:t>الطلب</w:t>
            </w:r>
            <w:r w:rsidRPr="009B3BF3">
              <w:rPr>
                <w:rFonts w:cs="Simplified Arabic"/>
                <w:szCs w:val="24"/>
                <w:rtl/>
              </w:rPr>
              <w:t xml:space="preserve"> من ممثلي الهيئة السعودية للبيانات والذكاء </w:t>
            </w:r>
            <w:r w:rsidRPr="009B3BF3">
              <w:rPr>
                <w:rFonts w:cs="Simplified Arabic" w:hint="cs"/>
                <w:szCs w:val="24"/>
                <w:rtl/>
              </w:rPr>
              <w:t xml:space="preserve">الاصطناعي </w:t>
            </w:r>
            <w:r w:rsidRPr="009B3BF3">
              <w:rPr>
                <w:rFonts w:cs="Simplified Arabic"/>
                <w:szCs w:val="24"/>
              </w:rPr>
              <w:t>SDAIA</w:t>
            </w:r>
            <w:r w:rsidRPr="009B3BF3">
              <w:rPr>
                <w:rFonts w:cs="Simplified Arabic" w:hint="eastAsia"/>
                <w:szCs w:val="24"/>
                <w:rtl/>
                <w:lang w:bidi="ar-EG"/>
              </w:rPr>
              <w:t>،</w:t>
            </w:r>
            <w:r w:rsidRPr="009B3BF3">
              <w:rPr>
                <w:rFonts w:cs="Simplified Arabic" w:hint="cs"/>
                <w:szCs w:val="24"/>
                <w:rtl/>
                <w:lang w:bidi="ar-EG"/>
              </w:rPr>
              <w:t xml:space="preserve"> كونهم عضو في لجنة وضع معايير الذكاء الاصطناعي التابعة للمنظمة الدولية للمعايير </w:t>
            </w:r>
            <w:r w:rsidRPr="009B3BF3">
              <w:rPr>
                <w:rFonts w:cs="Simplified Arabic"/>
                <w:szCs w:val="24"/>
                <w:lang w:bidi="ar-EG"/>
              </w:rPr>
              <w:t>ISO</w:t>
            </w:r>
            <w:r w:rsidRPr="009B3BF3">
              <w:rPr>
                <w:rFonts w:cs="Simplified Arabic" w:hint="cs"/>
                <w:szCs w:val="24"/>
                <w:rtl/>
                <w:lang w:bidi="ar-EG"/>
              </w:rPr>
              <w:t>،</w:t>
            </w:r>
            <w:r w:rsidRPr="009B3BF3">
              <w:rPr>
                <w:rFonts w:cs="Simplified Arabic"/>
                <w:szCs w:val="24"/>
                <w:rtl/>
                <w:lang w:bidi="ar-EG"/>
              </w:rPr>
              <w:t xml:space="preserve"> </w:t>
            </w:r>
            <w:r w:rsidRPr="009B3BF3">
              <w:rPr>
                <w:rFonts w:cs="Simplified Arabic" w:hint="cs"/>
                <w:szCs w:val="24"/>
                <w:rtl/>
                <w:lang w:bidi="ar-EG"/>
              </w:rPr>
              <w:t>ب</w:t>
            </w:r>
            <w:r w:rsidRPr="009B3BF3">
              <w:rPr>
                <w:rFonts w:cs="Simplified Arabic"/>
                <w:szCs w:val="24"/>
                <w:rtl/>
                <w:lang w:bidi="ar-EG"/>
              </w:rPr>
              <w:t>استعراض</w:t>
            </w:r>
            <w:r w:rsidRPr="009B3BF3">
              <w:rPr>
                <w:rFonts w:cs="Simplified Arabic" w:hint="cs"/>
                <w:szCs w:val="24"/>
                <w:rtl/>
                <w:lang w:bidi="ar-EG"/>
              </w:rPr>
              <w:t xml:space="preserve"> كيفية استفادة الدول العربية من المعايير </w:t>
            </w:r>
            <w:r w:rsidRPr="009B3BF3">
              <w:rPr>
                <w:rFonts w:cs="Simplified Arabic"/>
                <w:szCs w:val="24"/>
                <w:rtl/>
                <w:lang w:bidi="ar-EG"/>
              </w:rPr>
              <w:t>المختلفة للذكاء الاصطناعي خلال الاجتماع القادم للفريق.</w:t>
            </w:r>
          </w:p>
          <w:p w:rsidR="003311D3" w:rsidRPr="009B3BF3" w:rsidRDefault="003311D3" w:rsidP="004F63A9">
            <w:pPr>
              <w:pStyle w:val="ListParagraph"/>
              <w:numPr>
                <w:ilvl w:val="0"/>
                <w:numId w:val="57"/>
              </w:numPr>
              <w:spacing w:after="60" w:line="192" w:lineRule="auto"/>
              <w:ind w:left="477" w:hanging="284"/>
              <w:jc w:val="both"/>
              <w:rPr>
                <w:rFonts w:cs="Simplified Arabic"/>
                <w:szCs w:val="24"/>
              </w:rPr>
            </w:pPr>
            <w:r w:rsidRPr="009B3BF3">
              <w:rPr>
                <w:rFonts w:cs="Simplified Arabic" w:hint="cs"/>
                <w:szCs w:val="24"/>
                <w:rtl/>
                <w:lang w:bidi="ar-EG"/>
              </w:rPr>
              <w:t>دعوة الدكتورة/ نجوى الشناوي، رئيسة فريق العمل العربي لمؤشرات الاتصالات وتكنولوجيا المعلومات لحضور الاجتماع القادم للفريق، لإعطاء نبذة عن المؤشرات في مجالات الذكاء الاصطناعي، ولمناقشة أوجه التعاون الممكنة بين فريق العمل العربي للمؤشرات، وفريق العمل العربي للذكاء الاصطناعي.</w:t>
            </w:r>
          </w:p>
          <w:p w:rsidR="003311D3" w:rsidRDefault="003311D3" w:rsidP="004F63A9">
            <w:pPr>
              <w:pStyle w:val="ListParagraph"/>
              <w:numPr>
                <w:ilvl w:val="0"/>
                <w:numId w:val="57"/>
              </w:numPr>
              <w:spacing w:after="60" w:line="192" w:lineRule="auto"/>
              <w:ind w:left="477" w:hanging="284"/>
              <w:jc w:val="both"/>
              <w:rPr>
                <w:rFonts w:cs="Simplified Arabic"/>
                <w:szCs w:val="24"/>
                <w:lang w:bidi="ar-EG"/>
              </w:rPr>
            </w:pPr>
            <w:r w:rsidRPr="009B3BF3">
              <w:rPr>
                <w:rFonts w:cs="Simplified Arabic" w:hint="cs"/>
                <w:szCs w:val="24"/>
                <w:rtl/>
                <w:lang w:bidi="ar-EG"/>
              </w:rPr>
              <w:t xml:space="preserve">العمل على تنقيح وثيقة </w:t>
            </w:r>
            <w:r w:rsidRPr="009B3BF3">
              <w:rPr>
                <w:rFonts w:cs="Simplified Arabic" w:hint="cs"/>
                <w:bCs/>
                <w:szCs w:val="24"/>
                <w:rtl/>
                <w:lang w:bidi="ar-EG"/>
              </w:rPr>
              <w:t>"الرؤية الاستراتيجية العربية الموحدة للذكاء الاصطناعي"</w:t>
            </w:r>
            <w:r w:rsidRPr="009B3BF3">
              <w:rPr>
                <w:rFonts w:cs="Simplified Arabic" w:hint="cs"/>
                <w:szCs w:val="24"/>
                <w:rtl/>
                <w:lang w:bidi="ar-EG"/>
              </w:rPr>
              <w:t>، في ضوء المناقشات التي تمت خلال الاجتماع، وكذلك في ضوء الملاحظات التي يتم إرسالها إلى رئاسة الفريق، والأمانة الفنية من ممثلي الدول العربية، تمهيدا لوضعها في صورتها النهائية وعرضها على الاجتماع القادم للجنة العربية الدائمة للاتصالات والمعلومات، المقرر</w:t>
            </w:r>
            <w:r w:rsidRPr="00921252">
              <w:rPr>
                <w:rFonts w:cs="Simplified Arabic" w:hint="cs"/>
                <w:szCs w:val="24"/>
                <w:rtl/>
                <w:lang w:bidi="ar-EG"/>
              </w:rPr>
              <w:t xml:space="preserve"> انعقاده يومي 20-21/12/2021.</w:t>
            </w:r>
          </w:p>
          <w:p w:rsidR="003D14D9" w:rsidRPr="003311D3" w:rsidRDefault="003D14D9" w:rsidP="003D14D9">
            <w:pPr>
              <w:spacing w:line="192" w:lineRule="auto"/>
              <w:jc w:val="both"/>
              <w:rPr>
                <w:rFonts w:ascii="Arial" w:hAnsi="Arial"/>
                <w:sz w:val="26"/>
                <w:szCs w:val="26"/>
                <w:rtl/>
              </w:rPr>
            </w:pPr>
          </w:p>
        </w:tc>
      </w:tr>
      <w:tr w:rsidR="0055292B" w:rsidRPr="0007707E" w:rsidTr="00505385">
        <w:tc>
          <w:tcPr>
            <w:tcW w:w="578" w:type="pct"/>
            <w:vAlign w:val="center"/>
          </w:tcPr>
          <w:p w:rsidR="0055292B" w:rsidRPr="0032026E" w:rsidRDefault="0055292B" w:rsidP="0055292B">
            <w:pPr>
              <w:spacing w:line="276" w:lineRule="auto"/>
              <w:jc w:val="center"/>
              <w:rPr>
                <w:rFonts w:cs="Times New Roman"/>
                <w:sz w:val="28"/>
              </w:rPr>
            </w:pPr>
            <w:r w:rsidRPr="0032026E">
              <w:rPr>
                <w:rFonts w:cs="Times New Roman"/>
                <w:sz w:val="28"/>
                <w:rtl/>
              </w:rPr>
              <w:lastRenderedPageBreak/>
              <w:t>المقترح</w:t>
            </w:r>
          </w:p>
        </w:tc>
        <w:tc>
          <w:tcPr>
            <w:tcW w:w="4422" w:type="pct"/>
          </w:tcPr>
          <w:p w:rsidR="0055292B" w:rsidRPr="004F63A9" w:rsidRDefault="00E20FD4" w:rsidP="00C81224">
            <w:pPr>
              <w:pStyle w:val="ListParagraph"/>
              <w:numPr>
                <w:ilvl w:val="0"/>
                <w:numId w:val="23"/>
              </w:numPr>
              <w:spacing w:before="120" w:after="200" w:line="276" w:lineRule="auto"/>
              <w:ind w:left="360"/>
              <w:jc w:val="both"/>
              <w:rPr>
                <w:rFonts w:ascii="Simplified Arabic" w:hAnsi="Simplified Arabic" w:cs="Simplified Arabic"/>
                <w:b w:val="0"/>
                <w:bCs/>
                <w:i/>
                <w:iCs/>
                <w:sz w:val="28"/>
                <w:szCs w:val="28"/>
                <w:lang w:bidi="ar-EG"/>
              </w:rPr>
            </w:pPr>
            <w:r w:rsidRPr="004F63A9">
              <w:rPr>
                <w:rFonts w:ascii="Simplified Arabic" w:hAnsi="Simplified Arabic" w:cs="Simplified Arabic"/>
                <w:b w:val="0"/>
                <w:bCs/>
                <w:i/>
                <w:iCs/>
                <w:sz w:val="28"/>
                <w:szCs w:val="28"/>
                <w:rtl/>
                <w:lang w:bidi="ar-EG"/>
              </w:rPr>
              <w:t>اعتماد وثيقة "الرؤية الاستراتيجية العربية الموحدة للذكاء الاصطناعي".</w:t>
            </w:r>
          </w:p>
        </w:tc>
      </w:tr>
    </w:tbl>
    <w:p w:rsidR="003F7B30" w:rsidRDefault="003F7B30" w:rsidP="003F7B30">
      <w:pPr>
        <w:spacing w:line="276" w:lineRule="auto"/>
        <w:jc w:val="right"/>
        <w:rPr>
          <w:rFonts w:cs="Times New Roman"/>
          <w:sz w:val="32"/>
          <w:szCs w:val="32"/>
          <w:u w:val="single"/>
          <w:rtl/>
        </w:rPr>
      </w:pPr>
    </w:p>
    <w:p w:rsidR="00F351D2" w:rsidRPr="00AC4989" w:rsidRDefault="003F7B30" w:rsidP="00F351D2">
      <w:pPr>
        <w:bidi w:val="0"/>
        <w:rPr>
          <w:rFonts w:cs="Times New Roman"/>
          <w:sz w:val="32"/>
          <w:szCs w:val="32"/>
          <w:u w:val="single"/>
        </w:rPr>
      </w:pPr>
      <w:r w:rsidRPr="003F7B30">
        <w:rPr>
          <w:rFonts w:cs="Times New Roman"/>
          <w:b w:val="0"/>
          <w:bCs w:val="0"/>
          <w:sz w:val="32"/>
          <w:szCs w:val="32"/>
          <w:rtl/>
        </w:rPr>
        <w:br w:type="page"/>
      </w:r>
      <w:r w:rsidR="00F351D2">
        <w:rPr>
          <w:rFonts w:cs="Times New Roman" w:hint="cs"/>
          <w:sz w:val="32"/>
          <w:szCs w:val="32"/>
          <w:u w:val="single"/>
          <w:rtl/>
        </w:rPr>
        <w:lastRenderedPageBreak/>
        <w:t xml:space="preserve">تابع </w:t>
      </w:r>
      <w:r w:rsidR="00F351D2" w:rsidRPr="00AC4989">
        <w:rPr>
          <w:rFonts w:cs="Times New Roman"/>
          <w:sz w:val="32"/>
          <w:szCs w:val="32"/>
          <w:u w:val="single"/>
          <w:rtl/>
        </w:rPr>
        <w:t>البند</w:t>
      </w:r>
      <w:r w:rsidR="00F351D2">
        <w:rPr>
          <w:rFonts w:cs="Times New Roman"/>
          <w:sz w:val="32"/>
          <w:szCs w:val="32"/>
          <w:u w:val="single"/>
          <w:rtl/>
        </w:rPr>
        <w:t xml:space="preserve"> الأول</w:t>
      </w:r>
    </w:p>
    <w:p w:rsidR="00F351D2" w:rsidRDefault="00F351D2" w:rsidP="00F351D2">
      <w:pPr>
        <w:spacing w:line="192" w:lineRule="auto"/>
        <w:jc w:val="center"/>
        <w:rPr>
          <w:rFonts w:cs="Andalus"/>
          <w:sz w:val="32"/>
          <w:szCs w:val="32"/>
          <w:rtl/>
        </w:rPr>
      </w:pPr>
      <w:r>
        <w:rPr>
          <w:rFonts w:cs="Andalus"/>
          <w:sz w:val="32"/>
          <w:szCs w:val="32"/>
          <w:rtl/>
        </w:rPr>
        <w:t>مذكرة شارحة</w:t>
      </w:r>
    </w:p>
    <w:p w:rsidR="00F351D2" w:rsidRPr="0007707E" w:rsidRDefault="00F351D2" w:rsidP="00F351D2">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F351D2" w:rsidRPr="000B6ED5" w:rsidRDefault="00F351D2" w:rsidP="00F351D2">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F351D2" w:rsidRPr="000B6ED5" w:rsidRDefault="00F351D2" w:rsidP="004C101E">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Pr="00584400">
        <w:rPr>
          <w:rFonts w:cs="Andalus"/>
          <w:sz w:val="32"/>
          <w:szCs w:val="32"/>
          <w:u w:val="single"/>
          <w:rtl/>
        </w:rPr>
        <w:t xml:space="preserve">: </w:t>
      </w:r>
      <w:r>
        <w:rPr>
          <w:rFonts w:cs="Andalus"/>
          <w:sz w:val="32"/>
          <w:szCs w:val="32"/>
          <w:u w:val="single"/>
        </w:rPr>
        <w:t>20</w:t>
      </w:r>
      <w:r w:rsidRPr="00584400">
        <w:rPr>
          <w:rFonts w:cs="Andalus"/>
          <w:sz w:val="32"/>
          <w:szCs w:val="32"/>
          <w:u w:val="single"/>
          <w:rtl/>
        </w:rPr>
        <w:t>-21/12/2021</w:t>
      </w:r>
      <w:r w:rsidRPr="000B6ED5">
        <w:rPr>
          <w:rFonts w:cs="Andalus"/>
          <w:sz w:val="32"/>
          <w:szCs w:val="32"/>
          <w:u w:val="single"/>
          <w:rtl/>
        </w:rPr>
        <w:t>)</w:t>
      </w:r>
    </w:p>
    <w:p w:rsidR="00F351D2" w:rsidRPr="008F6933" w:rsidRDefault="00F351D2" w:rsidP="00F351D2">
      <w:pPr>
        <w:spacing w:line="276" w:lineRule="auto"/>
        <w:jc w:val="center"/>
        <w:rPr>
          <w:rFonts w:ascii="Andalus" w:hAnsi="Andalus" w:cs="Andalus"/>
          <w:sz w:val="36"/>
          <w:szCs w:val="34"/>
          <w:u w:val="single"/>
        </w:rPr>
      </w:pPr>
    </w:p>
    <w:tbl>
      <w:tblPr>
        <w:bidiVisual/>
        <w:tblW w:w="5074"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21"/>
        <w:gridCol w:w="8643"/>
      </w:tblGrid>
      <w:tr w:rsidR="00F351D2" w:rsidRPr="00B8162F" w:rsidTr="001E2CBA">
        <w:tc>
          <w:tcPr>
            <w:tcW w:w="574" w:type="pct"/>
            <w:vAlign w:val="center"/>
          </w:tcPr>
          <w:p w:rsidR="00F351D2" w:rsidRPr="00B8162F" w:rsidRDefault="00F351D2" w:rsidP="00FE6272">
            <w:pPr>
              <w:spacing w:line="276" w:lineRule="auto"/>
              <w:jc w:val="center"/>
              <w:rPr>
                <w:sz w:val="28"/>
              </w:rPr>
            </w:pPr>
            <w:r w:rsidRPr="00B8162F">
              <w:rPr>
                <w:sz w:val="28"/>
                <w:rtl/>
              </w:rPr>
              <w:t>الموضوع</w:t>
            </w:r>
          </w:p>
        </w:tc>
        <w:tc>
          <w:tcPr>
            <w:tcW w:w="4426" w:type="pct"/>
            <w:vAlign w:val="center"/>
          </w:tcPr>
          <w:p w:rsidR="00F351D2" w:rsidRPr="000E32EE" w:rsidRDefault="00F351D2" w:rsidP="00FE6272">
            <w:pPr>
              <w:spacing w:line="192" w:lineRule="auto"/>
              <w:rPr>
                <w:sz w:val="32"/>
                <w:szCs w:val="32"/>
                <w:rtl/>
              </w:rPr>
            </w:pPr>
            <w:r w:rsidRPr="000E32EE">
              <w:rPr>
                <w:sz w:val="32"/>
                <w:szCs w:val="32"/>
                <w:rtl/>
              </w:rPr>
              <w:t>نتائج اجتماعات فرق العمل</w:t>
            </w:r>
          </w:p>
          <w:p w:rsidR="00F351D2" w:rsidRPr="003F7B30" w:rsidRDefault="00E20FD4" w:rsidP="00FE6272">
            <w:pPr>
              <w:spacing w:line="192" w:lineRule="auto"/>
              <w:ind w:left="360"/>
              <w:jc w:val="both"/>
              <w:rPr>
                <w:rFonts w:ascii="Simplified Arabic" w:hAnsi="Simplified Arabic"/>
                <w:b w:val="0"/>
                <w:sz w:val="28"/>
              </w:rPr>
            </w:pPr>
            <w:r>
              <w:rPr>
                <w:rFonts w:ascii="Simplified Arabic" w:hAnsi="Simplified Arabic" w:hint="cs"/>
                <w:b w:val="0"/>
                <w:sz w:val="28"/>
                <w:rtl/>
              </w:rPr>
              <w:t>3</w:t>
            </w:r>
            <w:r w:rsidR="00F351D2" w:rsidRPr="003F7B30">
              <w:rPr>
                <w:rFonts w:ascii="Simplified Arabic" w:hAnsi="Simplified Arabic"/>
                <w:b w:val="0"/>
                <w:sz w:val="28"/>
                <w:rtl/>
              </w:rPr>
              <w:t>.</w:t>
            </w:r>
            <w:r w:rsidR="00F351D2" w:rsidRPr="003F7B30">
              <w:rPr>
                <w:rFonts w:ascii="Simplified Arabic" w:hAnsi="Simplified Arabic"/>
                <w:b w:val="0"/>
                <w:sz w:val="28"/>
                <w:rtl/>
              </w:rPr>
              <w:tab/>
              <w:t xml:space="preserve">نتائج أعمال فريق العمل العربي </w:t>
            </w:r>
            <w:r w:rsidR="00F351D2">
              <w:rPr>
                <w:rFonts w:ascii="Simplified Arabic" w:hAnsi="Simplified Arabic" w:hint="cs"/>
                <w:b w:val="0"/>
                <w:sz w:val="28"/>
                <w:rtl/>
              </w:rPr>
              <w:t>لشئون التقييس</w:t>
            </w:r>
          </w:p>
        </w:tc>
      </w:tr>
      <w:tr w:rsidR="00F351D2" w:rsidRPr="0007707E" w:rsidTr="001E2CBA">
        <w:tc>
          <w:tcPr>
            <w:tcW w:w="574" w:type="pct"/>
            <w:vAlign w:val="center"/>
          </w:tcPr>
          <w:p w:rsidR="00F351D2" w:rsidRPr="0032026E" w:rsidRDefault="00F351D2" w:rsidP="00FE6272">
            <w:pPr>
              <w:spacing w:line="276" w:lineRule="auto"/>
              <w:jc w:val="center"/>
              <w:rPr>
                <w:rFonts w:cs="Times New Roman"/>
                <w:sz w:val="28"/>
              </w:rPr>
            </w:pPr>
            <w:r w:rsidRPr="0032026E">
              <w:rPr>
                <w:rFonts w:cs="Times New Roman"/>
                <w:sz w:val="28"/>
                <w:rtl/>
              </w:rPr>
              <w:t>عرض الموضوع</w:t>
            </w:r>
          </w:p>
        </w:tc>
        <w:tc>
          <w:tcPr>
            <w:tcW w:w="4426" w:type="pct"/>
          </w:tcPr>
          <w:p w:rsidR="001F6212" w:rsidRPr="001F6212" w:rsidRDefault="001F6212" w:rsidP="001F6212">
            <w:pPr>
              <w:pStyle w:val="ListParagraph"/>
              <w:numPr>
                <w:ilvl w:val="0"/>
                <w:numId w:val="46"/>
              </w:numPr>
              <w:spacing w:before="120" w:after="60" w:line="192" w:lineRule="auto"/>
              <w:ind w:left="335" w:hanging="329"/>
              <w:jc w:val="both"/>
              <w:rPr>
                <w:rFonts w:ascii="Simplified Arabic" w:hAnsi="Simplified Arabic" w:cs="Simplified Arabic"/>
                <w:sz w:val="28"/>
                <w:szCs w:val="28"/>
                <w:rtl/>
              </w:rPr>
            </w:pPr>
            <w:r w:rsidRPr="001F6212">
              <w:rPr>
                <w:rFonts w:ascii="Simplified Arabic" w:hAnsi="Simplified Arabic" w:cs="Simplified Arabic"/>
                <w:sz w:val="28"/>
                <w:szCs w:val="28"/>
                <w:rtl/>
              </w:rPr>
              <w:t>بناءً على التنسيق الذي تم بين الأمانة الفنية لمجلس الوزراء العرب للاتصالات والمعلومات، ورئيس</w:t>
            </w:r>
            <w:r w:rsidRPr="001F6212">
              <w:rPr>
                <w:rFonts w:ascii="Simplified Arabic" w:hAnsi="Simplified Arabic" w:cs="Simplified Arabic" w:hint="cs"/>
                <w:sz w:val="28"/>
                <w:szCs w:val="28"/>
                <w:rtl/>
              </w:rPr>
              <w:t xml:space="preserve"> </w:t>
            </w:r>
            <w:r w:rsidRPr="001F6212">
              <w:rPr>
                <w:rFonts w:ascii="Simplified Arabic" w:hAnsi="Simplified Arabic" w:cs="Simplified Arabic"/>
                <w:sz w:val="28"/>
                <w:szCs w:val="28"/>
                <w:rtl/>
              </w:rPr>
              <w:t>فريق</w:t>
            </w:r>
            <w:r w:rsidRPr="001F6212">
              <w:rPr>
                <w:rFonts w:ascii="Simplified Arabic" w:hAnsi="Simplified Arabic" w:cs="Simplified Arabic" w:hint="cs"/>
                <w:sz w:val="28"/>
                <w:szCs w:val="28"/>
                <w:rtl/>
              </w:rPr>
              <w:t xml:space="preserve"> العمل العربي </w:t>
            </w:r>
            <w:r w:rsidRPr="001F6212">
              <w:rPr>
                <w:rFonts w:ascii="Simplified Arabic" w:hAnsi="Simplified Arabic" w:cs="Simplified Arabic"/>
                <w:sz w:val="28"/>
                <w:szCs w:val="28"/>
                <w:rtl/>
              </w:rPr>
              <w:t xml:space="preserve">لشؤون التقييس </w:t>
            </w:r>
            <w:r w:rsidRPr="001F6212">
              <w:rPr>
                <w:rFonts w:ascii="Simplified Arabic" w:hAnsi="Simplified Arabic" w:cs="Simplified Arabic" w:hint="cs"/>
                <w:sz w:val="28"/>
                <w:szCs w:val="28"/>
                <w:rtl/>
              </w:rPr>
              <w:t>م</w:t>
            </w:r>
            <w:r w:rsidRPr="001F6212">
              <w:rPr>
                <w:rFonts w:ascii="Simplified Arabic" w:hAnsi="Simplified Arabic" w:cs="Simplified Arabic"/>
                <w:sz w:val="28"/>
                <w:szCs w:val="28"/>
                <w:rtl/>
              </w:rPr>
              <w:t xml:space="preserve">/ </w:t>
            </w:r>
            <w:r w:rsidRPr="001F6212">
              <w:rPr>
                <w:rFonts w:ascii="Simplified Arabic" w:hAnsi="Simplified Arabic" w:cs="Simplified Arabic" w:hint="cs"/>
                <w:sz w:val="28"/>
                <w:szCs w:val="28"/>
                <w:rtl/>
              </w:rPr>
              <w:t>عبد الل</w:t>
            </w:r>
            <w:r w:rsidRPr="001F6212">
              <w:rPr>
                <w:rFonts w:ascii="Simplified Arabic" w:hAnsi="Simplified Arabic" w:cs="Simplified Arabic"/>
                <w:sz w:val="28"/>
                <w:szCs w:val="28"/>
                <w:rtl/>
              </w:rPr>
              <w:t>ه</w:t>
            </w:r>
            <w:r w:rsidRPr="001F6212">
              <w:rPr>
                <w:rFonts w:ascii="Simplified Arabic" w:hAnsi="Simplified Arabic" w:cs="Simplified Arabic" w:hint="cs"/>
                <w:sz w:val="28"/>
                <w:szCs w:val="28"/>
                <w:rtl/>
              </w:rPr>
              <w:t xml:space="preserve"> المبدل ممثلا لهيئة الاتصالات وتقنية المعلومات بالمملكة العربية السعودية</w:t>
            </w:r>
            <w:r w:rsidRPr="001F6212">
              <w:rPr>
                <w:rFonts w:ascii="Simplified Arabic" w:hAnsi="Simplified Arabic" w:cs="Simplified Arabic"/>
                <w:sz w:val="28"/>
                <w:szCs w:val="28"/>
                <w:rtl/>
              </w:rPr>
              <w:t xml:space="preserve">، عقد الاجتماع </w:t>
            </w:r>
            <w:r w:rsidRPr="001F6212">
              <w:rPr>
                <w:rFonts w:ascii="Simplified Arabic" w:hAnsi="Simplified Arabic" w:cs="Simplified Arabic" w:hint="cs"/>
                <w:sz w:val="28"/>
                <w:szCs w:val="28"/>
                <w:rtl/>
              </w:rPr>
              <w:t xml:space="preserve">السادس عشر </w:t>
            </w:r>
            <w:r w:rsidRPr="001F6212">
              <w:rPr>
                <w:rFonts w:ascii="Simplified Arabic" w:hAnsi="Simplified Arabic" w:cs="Simplified Arabic"/>
                <w:sz w:val="28"/>
                <w:szCs w:val="28"/>
                <w:rtl/>
              </w:rPr>
              <w:t>لفريق العمل العربي لشؤون التقييس</w:t>
            </w:r>
            <w:r w:rsidRPr="001F6212">
              <w:rPr>
                <w:rFonts w:ascii="Simplified Arabic" w:hAnsi="Simplified Arabic" w:cs="Simplified Arabic" w:hint="cs"/>
                <w:sz w:val="28"/>
                <w:szCs w:val="28"/>
                <w:rtl/>
              </w:rPr>
              <w:t xml:space="preserve"> عبر الاتصال المرئي يوم 2/9/2021</w:t>
            </w:r>
            <w:r w:rsidRPr="001F6212">
              <w:rPr>
                <w:rFonts w:ascii="Simplified Arabic" w:hAnsi="Simplified Arabic" w:cs="Simplified Arabic"/>
                <w:sz w:val="28"/>
                <w:szCs w:val="28"/>
                <w:rtl/>
              </w:rPr>
              <w:t>.</w:t>
            </w:r>
          </w:p>
          <w:p w:rsidR="001F6212" w:rsidRPr="001F6212" w:rsidRDefault="001F6212" w:rsidP="001F6212">
            <w:pPr>
              <w:pStyle w:val="ListParagraph"/>
              <w:numPr>
                <w:ilvl w:val="0"/>
                <w:numId w:val="46"/>
              </w:numPr>
              <w:spacing w:before="120" w:after="60" w:line="192" w:lineRule="auto"/>
              <w:ind w:left="335" w:hanging="329"/>
              <w:jc w:val="both"/>
              <w:rPr>
                <w:rFonts w:ascii="Simplified Arabic" w:hAnsi="Simplified Arabic" w:cs="Simplified Arabic"/>
                <w:sz w:val="28"/>
                <w:szCs w:val="28"/>
                <w:rtl/>
              </w:rPr>
            </w:pPr>
            <w:r w:rsidRPr="001F6212">
              <w:rPr>
                <w:rFonts w:ascii="Simplified Arabic" w:hAnsi="Simplified Arabic" w:cs="Simplified Arabic"/>
                <w:sz w:val="28"/>
                <w:szCs w:val="28"/>
                <w:rtl/>
              </w:rPr>
              <w:t>بلغ عدد الدول العربية المشاركة</w:t>
            </w:r>
            <w:r w:rsidRPr="001F6212">
              <w:rPr>
                <w:rFonts w:ascii="Simplified Arabic" w:hAnsi="Simplified Arabic" w:cs="Simplified Arabic" w:hint="cs"/>
                <w:sz w:val="28"/>
                <w:szCs w:val="28"/>
                <w:rtl/>
              </w:rPr>
              <w:t xml:space="preserve"> عن بعد</w:t>
            </w:r>
            <w:r w:rsidRPr="001F6212">
              <w:rPr>
                <w:rFonts w:ascii="Simplified Arabic" w:hAnsi="Simplified Arabic" w:cs="Simplified Arabic"/>
                <w:sz w:val="28"/>
                <w:szCs w:val="28"/>
                <w:rtl/>
              </w:rPr>
              <w:t xml:space="preserve"> في هذا الاجتماع (</w:t>
            </w:r>
            <w:r w:rsidRPr="001F6212">
              <w:rPr>
                <w:rFonts w:ascii="Simplified Arabic" w:hAnsi="Simplified Arabic" w:cs="Simplified Arabic" w:hint="cs"/>
                <w:sz w:val="28"/>
                <w:szCs w:val="28"/>
                <w:rtl/>
              </w:rPr>
              <w:t>9</w:t>
            </w:r>
            <w:r w:rsidRPr="001F6212">
              <w:rPr>
                <w:rFonts w:ascii="Simplified Arabic" w:hAnsi="Simplified Arabic" w:cs="Simplified Arabic"/>
                <w:sz w:val="28"/>
                <w:szCs w:val="28"/>
                <w:rtl/>
              </w:rPr>
              <w:t>) دول</w:t>
            </w:r>
            <w:r w:rsidRPr="001F6212">
              <w:rPr>
                <w:rFonts w:ascii="Simplified Arabic" w:hAnsi="Simplified Arabic" w:cs="Simplified Arabic" w:hint="cs"/>
                <w:sz w:val="28"/>
                <w:szCs w:val="28"/>
                <w:rtl/>
              </w:rPr>
              <w:t xml:space="preserve"> عربية،</w:t>
            </w:r>
            <w:r w:rsidRPr="001F6212">
              <w:rPr>
                <w:rFonts w:ascii="Simplified Arabic" w:hAnsi="Simplified Arabic" w:cs="Simplified Arabic"/>
                <w:sz w:val="28"/>
                <w:szCs w:val="28"/>
                <w:rtl/>
              </w:rPr>
              <w:t xml:space="preserve"> وهي</w:t>
            </w:r>
            <w:r w:rsidRPr="001F6212">
              <w:rPr>
                <w:rFonts w:ascii="Simplified Arabic" w:hAnsi="Simplified Arabic" w:cs="Simplified Arabic" w:hint="cs"/>
                <w:sz w:val="28"/>
                <w:szCs w:val="28"/>
                <w:rtl/>
              </w:rPr>
              <w:t>:</w:t>
            </w:r>
            <w:r w:rsidRPr="001F6212">
              <w:rPr>
                <w:rFonts w:ascii="Simplified Arabic" w:hAnsi="Simplified Arabic" w:cs="Simplified Arabic"/>
                <w:sz w:val="28"/>
                <w:szCs w:val="28"/>
                <w:rtl/>
              </w:rPr>
              <w:t xml:space="preserve"> (الإمارات</w:t>
            </w:r>
            <w:r w:rsidRPr="001F6212">
              <w:rPr>
                <w:rFonts w:ascii="Simplified Arabic" w:hAnsi="Simplified Arabic" w:cs="Simplified Arabic" w:hint="cs"/>
                <w:sz w:val="28"/>
                <w:szCs w:val="28"/>
                <w:rtl/>
              </w:rPr>
              <w:t>، والبحرين، وتونس، والجزائر، وعمان، و</w:t>
            </w:r>
            <w:r w:rsidRPr="001F6212">
              <w:rPr>
                <w:rFonts w:ascii="Simplified Arabic" w:hAnsi="Simplified Arabic" w:cs="Simplified Arabic"/>
                <w:sz w:val="28"/>
                <w:szCs w:val="28"/>
                <w:rtl/>
              </w:rPr>
              <w:t>المملكة العربية السعودية</w:t>
            </w:r>
            <w:r w:rsidRPr="001F6212">
              <w:rPr>
                <w:rFonts w:ascii="Simplified Arabic" w:hAnsi="Simplified Arabic" w:cs="Simplified Arabic" w:hint="cs"/>
                <w:sz w:val="28"/>
                <w:szCs w:val="28"/>
                <w:rtl/>
              </w:rPr>
              <w:t>، والكويت، والمغرب، و</w:t>
            </w:r>
            <w:r w:rsidRPr="001F6212">
              <w:rPr>
                <w:rFonts w:ascii="Simplified Arabic" w:hAnsi="Simplified Arabic" w:cs="Simplified Arabic"/>
                <w:sz w:val="28"/>
                <w:szCs w:val="28"/>
                <w:rtl/>
              </w:rPr>
              <w:t>مصر) بالإضافة إلى</w:t>
            </w:r>
            <w:r w:rsidRPr="001F6212">
              <w:rPr>
                <w:rFonts w:ascii="Simplified Arabic" w:hAnsi="Simplified Arabic" w:cs="Simplified Arabic" w:hint="cs"/>
                <w:sz w:val="28"/>
                <w:szCs w:val="28"/>
                <w:rtl/>
              </w:rPr>
              <w:t xml:space="preserve"> مدير مكتب التقييس بالاتحاد الدولي للاتصالات، ومدير لجان الدراسات بالمكتب، وكذلك ممثلين للمكتب الإقليمي العربي للاتحاد، والشبكة العربية لهيئات تنظيم الاتصالات وتكنولوجيا المعلومات،</w:t>
            </w:r>
            <w:r w:rsidRPr="001F6212">
              <w:rPr>
                <w:rFonts w:ascii="Simplified Arabic" w:hAnsi="Simplified Arabic" w:cs="Simplified Arabic"/>
                <w:sz w:val="28"/>
                <w:szCs w:val="28"/>
              </w:rPr>
              <w:t xml:space="preserve"> </w:t>
            </w:r>
            <w:r w:rsidRPr="001F6212">
              <w:rPr>
                <w:rFonts w:ascii="Simplified Arabic" w:hAnsi="Simplified Arabic" w:cs="Simplified Arabic" w:hint="cs"/>
                <w:sz w:val="28"/>
                <w:szCs w:val="28"/>
                <w:rtl/>
              </w:rPr>
              <w:t>و</w:t>
            </w:r>
            <w:r w:rsidRPr="001F6212">
              <w:rPr>
                <w:rFonts w:ascii="Simplified Arabic" w:hAnsi="Simplified Arabic" w:cs="Simplified Arabic"/>
                <w:sz w:val="28"/>
                <w:szCs w:val="28"/>
                <w:rtl/>
              </w:rPr>
              <w:t xml:space="preserve">الأمانة الفنية لمجلس الوزراء العرب للاتصالات والمعلومات. </w:t>
            </w:r>
          </w:p>
          <w:p w:rsidR="00F351D2" w:rsidRDefault="001F6212" w:rsidP="001F6212">
            <w:pPr>
              <w:spacing w:before="240" w:after="120" w:line="192" w:lineRule="auto"/>
              <w:jc w:val="both"/>
              <w:rPr>
                <w:rFonts w:cs="Times New Roman"/>
                <w:sz w:val="28"/>
                <w:u w:val="single"/>
                <w:rtl/>
                <w:lang w:bidi="ar-EG"/>
              </w:rPr>
            </w:pPr>
            <w:r w:rsidRPr="00D9375D">
              <w:rPr>
                <w:rFonts w:cs="Times New Roman"/>
                <w:sz w:val="28"/>
                <w:u w:val="single"/>
                <w:rtl/>
                <w:lang w:bidi="ar-EG"/>
              </w:rPr>
              <w:t>وقد تم خلال هذا الاجتماع:</w:t>
            </w:r>
          </w:p>
          <w:p w:rsidR="001F6212" w:rsidRPr="00232A6B" w:rsidRDefault="00232A6B" w:rsidP="00232A6B">
            <w:pPr>
              <w:pStyle w:val="ListParagraph"/>
              <w:numPr>
                <w:ilvl w:val="0"/>
                <w:numId w:val="58"/>
              </w:numPr>
              <w:spacing w:line="192" w:lineRule="auto"/>
              <w:ind w:left="336" w:hanging="336"/>
              <w:jc w:val="both"/>
              <w:rPr>
                <w:rFonts w:ascii="Simplified Arabic" w:hAnsi="Simplified Arabic" w:cs="Simplified Arabic"/>
                <w:b w:val="0"/>
                <w:sz w:val="28"/>
                <w:szCs w:val="28"/>
                <w:lang w:bidi="ar-EG"/>
              </w:rPr>
            </w:pPr>
            <w:r w:rsidRPr="00232A6B">
              <w:rPr>
                <w:rFonts w:ascii="Simplified Arabic" w:hAnsi="Simplified Arabic" w:cs="Simplified Arabic"/>
                <w:sz w:val="26"/>
                <w:szCs w:val="26"/>
                <w:rtl/>
              </w:rPr>
              <w:t xml:space="preserve">آخر المستجدات المتعلقة بالتحضير للجمعية العالمية لتقييس الاتصالات </w:t>
            </w:r>
            <w:r w:rsidRPr="00232A6B">
              <w:rPr>
                <w:rFonts w:ascii="Simplified Arabic" w:hAnsi="Simplified Arabic" w:cs="Simplified Arabic"/>
                <w:sz w:val="26"/>
                <w:szCs w:val="26"/>
              </w:rPr>
              <w:t>WTSA-20</w:t>
            </w:r>
            <w:r>
              <w:rPr>
                <w:rFonts w:ascii="Simplified Arabic" w:hAnsi="Simplified Arabic" w:cs="Simplified Arabic" w:hint="cs"/>
                <w:sz w:val="26"/>
                <w:szCs w:val="26"/>
                <w:rtl/>
              </w:rPr>
              <w:t>.</w:t>
            </w:r>
          </w:p>
          <w:p w:rsidR="00232A6B" w:rsidRPr="009C0628" w:rsidRDefault="009C0628" w:rsidP="00232A6B">
            <w:pPr>
              <w:pStyle w:val="ListParagraph"/>
              <w:numPr>
                <w:ilvl w:val="0"/>
                <w:numId w:val="58"/>
              </w:numPr>
              <w:spacing w:line="192" w:lineRule="auto"/>
              <w:ind w:left="336" w:hanging="336"/>
              <w:jc w:val="both"/>
              <w:rPr>
                <w:rFonts w:ascii="Simplified Arabic" w:hAnsi="Simplified Arabic" w:cs="Simplified Arabic"/>
                <w:b w:val="0"/>
                <w:sz w:val="28"/>
                <w:szCs w:val="28"/>
                <w:lang w:bidi="ar-EG"/>
              </w:rPr>
            </w:pPr>
            <w:r w:rsidRPr="009C0628">
              <w:rPr>
                <w:rFonts w:ascii="Simplified Arabic" w:hAnsi="Simplified Arabic" w:cs="Simplified Arabic" w:hint="cs"/>
                <w:sz w:val="26"/>
                <w:szCs w:val="26"/>
                <w:rtl/>
              </w:rPr>
              <w:t>استعراض لأهم نتائج اجتماع الفريق الاستشاري لقطاع تقييس الاتصالات الأخير والفرق المنبثقة منه</w:t>
            </w:r>
            <w:r>
              <w:rPr>
                <w:rFonts w:ascii="Simplified Arabic" w:hAnsi="Simplified Arabic" w:cs="Simplified Arabic" w:hint="cs"/>
                <w:sz w:val="26"/>
                <w:szCs w:val="26"/>
                <w:rtl/>
              </w:rPr>
              <w:t>.</w:t>
            </w:r>
          </w:p>
          <w:p w:rsidR="009C0628" w:rsidRPr="009C0628" w:rsidRDefault="009C0628" w:rsidP="00232A6B">
            <w:pPr>
              <w:pStyle w:val="ListParagraph"/>
              <w:numPr>
                <w:ilvl w:val="0"/>
                <w:numId w:val="58"/>
              </w:numPr>
              <w:spacing w:line="192" w:lineRule="auto"/>
              <w:ind w:left="336" w:hanging="336"/>
              <w:jc w:val="both"/>
              <w:rPr>
                <w:rFonts w:ascii="Simplified Arabic" w:hAnsi="Simplified Arabic" w:cs="Simplified Arabic"/>
                <w:b w:val="0"/>
                <w:sz w:val="28"/>
                <w:szCs w:val="28"/>
                <w:lang w:bidi="ar-EG"/>
              </w:rPr>
            </w:pPr>
            <w:r w:rsidRPr="009C0628">
              <w:rPr>
                <w:rFonts w:ascii="Simplified Arabic" w:hAnsi="Simplified Arabic" w:cs="Simplified Arabic"/>
                <w:sz w:val="26"/>
                <w:szCs w:val="26"/>
                <w:rtl/>
              </w:rPr>
              <w:t>نتائج اجتماعات فرق العمل المصغرة المنبثقة عن الفريق</w:t>
            </w:r>
            <w:r>
              <w:rPr>
                <w:rFonts w:ascii="Simplified Arabic" w:hAnsi="Simplified Arabic" w:cs="Simplified Arabic" w:hint="cs"/>
                <w:sz w:val="26"/>
                <w:szCs w:val="26"/>
                <w:rtl/>
              </w:rPr>
              <w:t>.</w:t>
            </w:r>
          </w:p>
          <w:p w:rsidR="009C0628" w:rsidRPr="009C0628" w:rsidRDefault="009C0628" w:rsidP="00232A6B">
            <w:pPr>
              <w:pStyle w:val="ListParagraph"/>
              <w:numPr>
                <w:ilvl w:val="0"/>
                <w:numId w:val="58"/>
              </w:numPr>
              <w:spacing w:line="192" w:lineRule="auto"/>
              <w:ind w:left="336" w:hanging="336"/>
              <w:jc w:val="both"/>
              <w:rPr>
                <w:rFonts w:ascii="Simplified Arabic" w:hAnsi="Simplified Arabic" w:cs="Simplified Arabic"/>
                <w:b w:val="0"/>
                <w:sz w:val="28"/>
                <w:szCs w:val="28"/>
                <w:lang w:bidi="ar-EG"/>
              </w:rPr>
            </w:pPr>
            <w:r w:rsidRPr="009C0628">
              <w:rPr>
                <w:rFonts w:ascii="Simplified Arabic" w:hAnsi="Simplified Arabic" w:cs="Simplified Arabic" w:hint="cs"/>
                <w:sz w:val="26"/>
                <w:szCs w:val="26"/>
                <w:rtl/>
              </w:rPr>
              <w:t>استعراض الترشيحات العربية لتولي مناصب في قطاع التقييس</w:t>
            </w:r>
            <w:r>
              <w:rPr>
                <w:rFonts w:ascii="Simplified Arabic" w:hAnsi="Simplified Arabic" w:cs="Simplified Arabic" w:hint="cs"/>
                <w:sz w:val="26"/>
                <w:szCs w:val="26"/>
                <w:rtl/>
              </w:rPr>
              <w:t>.</w:t>
            </w:r>
          </w:p>
          <w:p w:rsidR="009C0628" w:rsidRPr="00D9375D" w:rsidRDefault="009C0628" w:rsidP="009C0628">
            <w:pPr>
              <w:spacing w:before="240" w:after="60"/>
              <w:ind w:left="176" w:hanging="176"/>
              <w:jc w:val="both"/>
              <w:rPr>
                <w:rFonts w:cs="Times New Roman"/>
                <w:sz w:val="28"/>
                <w:u w:val="single"/>
                <w:rtl/>
                <w:lang w:bidi="ar-EG"/>
              </w:rPr>
            </w:pPr>
            <w:r w:rsidRPr="00D9375D">
              <w:rPr>
                <w:rFonts w:cs="Times New Roman"/>
                <w:sz w:val="28"/>
                <w:u w:val="single"/>
                <w:rtl/>
                <w:lang w:bidi="ar-EG"/>
              </w:rPr>
              <w:t xml:space="preserve">وقد </w:t>
            </w:r>
            <w:r w:rsidRPr="00D9375D">
              <w:rPr>
                <w:rFonts w:cs="Times New Roman" w:hint="cs"/>
                <w:sz w:val="28"/>
                <w:u w:val="single"/>
                <w:rtl/>
                <w:lang w:bidi="ar-EG"/>
              </w:rPr>
              <w:t>اتخذت التوصيات التالية بشأن هذه الموضوعات</w:t>
            </w:r>
            <w:r w:rsidRPr="00D9375D">
              <w:rPr>
                <w:rFonts w:cs="Times New Roman"/>
                <w:sz w:val="28"/>
                <w:u w:val="single"/>
                <w:rtl/>
                <w:lang w:bidi="ar-EG"/>
              </w:rPr>
              <w:t>:</w:t>
            </w:r>
          </w:p>
          <w:p w:rsidR="009C0628" w:rsidRPr="009C0628" w:rsidRDefault="009C0628" w:rsidP="004F63A9">
            <w:pPr>
              <w:pStyle w:val="ListParagraph"/>
              <w:numPr>
                <w:ilvl w:val="0"/>
                <w:numId w:val="61"/>
              </w:numPr>
              <w:spacing w:after="60" w:line="192" w:lineRule="auto"/>
              <w:ind w:left="335" w:hanging="335"/>
              <w:jc w:val="both"/>
              <w:rPr>
                <w:rFonts w:cs="Simplified Arabic"/>
                <w:sz w:val="28"/>
                <w:szCs w:val="28"/>
                <w:lang w:bidi="ar-EG"/>
              </w:rPr>
            </w:pPr>
            <w:r w:rsidRPr="009C0628">
              <w:rPr>
                <w:rFonts w:ascii="Simplified Arabic" w:hAnsi="Simplified Arabic" w:cs="Simplified Arabic"/>
                <w:sz w:val="26"/>
                <w:szCs w:val="26"/>
                <w:rtl/>
              </w:rPr>
              <w:t>الطلب من الدول العربية دراسة المقترحات التي تمت مناقشتها في اجتماع الفريق الاستشاري، تمهيدا لاتخاذ موقف عربي حيال كل منها.</w:t>
            </w:r>
          </w:p>
          <w:p w:rsidR="009C0628" w:rsidRPr="009C0628" w:rsidRDefault="009C0628" w:rsidP="004F63A9">
            <w:pPr>
              <w:pStyle w:val="ListParagraph"/>
              <w:numPr>
                <w:ilvl w:val="0"/>
                <w:numId w:val="61"/>
              </w:numPr>
              <w:spacing w:after="60" w:line="192" w:lineRule="auto"/>
              <w:ind w:left="335" w:hanging="335"/>
              <w:jc w:val="both"/>
              <w:rPr>
                <w:rFonts w:ascii="Simplified Arabic" w:hAnsi="Simplified Arabic" w:cs="Simplified Arabic"/>
                <w:sz w:val="26"/>
                <w:szCs w:val="26"/>
              </w:rPr>
            </w:pPr>
            <w:r w:rsidRPr="009C0628">
              <w:rPr>
                <w:rFonts w:ascii="Simplified Arabic" w:hAnsi="Simplified Arabic" w:cs="Simplified Arabic"/>
                <w:sz w:val="26"/>
                <w:szCs w:val="26"/>
                <w:rtl/>
              </w:rPr>
              <w:t>يتم تأجيل اعتماد جميع المقترحات إلى الاجتماع القادم للفريق من أجل منح فرصة للدول العربية للمزيد من الدراسة.</w:t>
            </w:r>
          </w:p>
          <w:p w:rsidR="009C0628" w:rsidRDefault="009C0628" w:rsidP="004F63A9">
            <w:pPr>
              <w:pStyle w:val="ListParagraph"/>
              <w:numPr>
                <w:ilvl w:val="0"/>
                <w:numId w:val="61"/>
              </w:numPr>
              <w:spacing w:after="60" w:line="192" w:lineRule="auto"/>
              <w:ind w:left="335" w:hanging="335"/>
              <w:jc w:val="both"/>
              <w:rPr>
                <w:rFonts w:ascii="Simplified Arabic" w:hAnsi="Simplified Arabic" w:cs="Simplified Arabic"/>
                <w:sz w:val="26"/>
                <w:szCs w:val="26"/>
              </w:rPr>
            </w:pPr>
            <w:r w:rsidRPr="009C0628">
              <w:rPr>
                <w:rFonts w:ascii="Simplified Arabic" w:hAnsi="Simplified Arabic" w:cs="Simplified Arabic"/>
                <w:sz w:val="26"/>
                <w:szCs w:val="26"/>
                <w:rtl/>
              </w:rPr>
              <w:t>الطلب من الإدارات العربية تكثيف المشاركة الفعالة في أعمال الفرق المصغرة، وتقديم أي تعليقات</w:t>
            </w:r>
            <w:r w:rsidRPr="009C0628">
              <w:rPr>
                <w:rFonts w:ascii="Simplified Arabic" w:hAnsi="Simplified Arabic" w:cs="Simplified Arabic"/>
                <w:sz w:val="26"/>
                <w:szCs w:val="26"/>
              </w:rPr>
              <w:t>/</w:t>
            </w:r>
            <w:r w:rsidRPr="009C0628">
              <w:rPr>
                <w:rFonts w:ascii="Simplified Arabic" w:hAnsi="Simplified Arabic" w:cs="Simplified Arabic"/>
                <w:sz w:val="26"/>
                <w:szCs w:val="26"/>
                <w:rtl/>
              </w:rPr>
              <w:t xml:space="preserve"> تعديلات على القرارات التي يتم تحيينها قبل اعتمادها في الاجتماع القادم للفريق.</w:t>
            </w:r>
          </w:p>
          <w:p w:rsidR="00645ECE" w:rsidRPr="00645ECE" w:rsidRDefault="00645ECE" w:rsidP="004F63A9">
            <w:pPr>
              <w:pStyle w:val="ListParagraph"/>
              <w:numPr>
                <w:ilvl w:val="0"/>
                <w:numId w:val="61"/>
              </w:numPr>
              <w:spacing w:after="60" w:line="192" w:lineRule="auto"/>
              <w:ind w:left="335" w:hanging="335"/>
              <w:jc w:val="both"/>
              <w:rPr>
                <w:rFonts w:ascii="Simplified Arabic" w:hAnsi="Simplified Arabic" w:cs="Simplified Arabic"/>
                <w:sz w:val="26"/>
                <w:szCs w:val="26"/>
              </w:rPr>
            </w:pPr>
            <w:r w:rsidRPr="00645ECE">
              <w:rPr>
                <w:rFonts w:ascii="Simplified Arabic" w:hAnsi="Simplified Arabic" w:cs="Simplified Arabic"/>
                <w:sz w:val="26"/>
                <w:szCs w:val="26"/>
                <w:rtl/>
              </w:rPr>
              <w:t>ضرورة التنسيق بين الإدارات العربية حول المرشحين قبل إرسالهم للاتحاد.</w:t>
            </w:r>
          </w:p>
          <w:p w:rsidR="00645ECE" w:rsidRPr="00645ECE" w:rsidRDefault="00645ECE" w:rsidP="004F63A9">
            <w:pPr>
              <w:pStyle w:val="ListParagraph"/>
              <w:numPr>
                <w:ilvl w:val="0"/>
                <w:numId w:val="61"/>
              </w:numPr>
              <w:spacing w:after="60" w:line="192" w:lineRule="auto"/>
              <w:ind w:left="335" w:hanging="335"/>
              <w:jc w:val="both"/>
              <w:rPr>
                <w:rFonts w:ascii="Simplified Arabic" w:hAnsi="Simplified Arabic" w:cs="Simplified Arabic"/>
                <w:sz w:val="26"/>
                <w:szCs w:val="26"/>
              </w:rPr>
            </w:pPr>
            <w:r w:rsidRPr="00645ECE">
              <w:rPr>
                <w:rFonts w:ascii="Simplified Arabic" w:hAnsi="Simplified Arabic" w:cs="Simplified Arabic"/>
                <w:sz w:val="26"/>
                <w:szCs w:val="26"/>
                <w:rtl/>
              </w:rPr>
              <w:t>أن يكون للمرشح حضور فعال واطلاع على أعمال اللجنة المرشح لها.</w:t>
            </w:r>
          </w:p>
          <w:p w:rsidR="00645ECE" w:rsidRPr="00645ECE" w:rsidRDefault="00645ECE" w:rsidP="004F63A9">
            <w:pPr>
              <w:pStyle w:val="ListParagraph"/>
              <w:numPr>
                <w:ilvl w:val="0"/>
                <w:numId w:val="61"/>
              </w:numPr>
              <w:spacing w:after="60" w:line="192" w:lineRule="auto"/>
              <w:ind w:left="335" w:hanging="335"/>
              <w:jc w:val="both"/>
              <w:rPr>
                <w:rFonts w:ascii="Simplified Arabic" w:hAnsi="Simplified Arabic" w:cs="Simplified Arabic"/>
                <w:sz w:val="26"/>
                <w:szCs w:val="26"/>
                <w:rtl/>
              </w:rPr>
            </w:pPr>
            <w:r w:rsidRPr="00645ECE">
              <w:rPr>
                <w:rFonts w:ascii="Simplified Arabic" w:hAnsi="Simplified Arabic" w:cs="Simplified Arabic"/>
                <w:sz w:val="26"/>
                <w:szCs w:val="26"/>
                <w:rtl/>
              </w:rPr>
              <w:t>الطلب من الإدارات العربية إعادة النظر بشأن مرشحيها في اللجان التي يوجد بها العديد من مرشحي الإدارات العربية.</w:t>
            </w:r>
          </w:p>
          <w:p w:rsidR="009C0628" w:rsidRPr="00645ECE" w:rsidRDefault="00645ECE" w:rsidP="004F63A9">
            <w:pPr>
              <w:pStyle w:val="ListParagraph"/>
              <w:numPr>
                <w:ilvl w:val="0"/>
                <w:numId w:val="61"/>
              </w:numPr>
              <w:spacing w:after="60" w:line="192" w:lineRule="auto"/>
              <w:ind w:left="335" w:hanging="335"/>
              <w:jc w:val="both"/>
              <w:rPr>
                <w:rFonts w:ascii="Simplified Arabic" w:hAnsi="Simplified Arabic" w:cs="Simplified Arabic"/>
                <w:sz w:val="26"/>
                <w:szCs w:val="26"/>
                <w:rtl/>
              </w:rPr>
            </w:pPr>
            <w:r w:rsidRPr="00645ECE">
              <w:rPr>
                <w:rFonts w:ascii="Simplified Arabic" w:hAnsi="Simplified Arabic" w:cs="Simplified Arabic"/>
                <w:sz w:val="26"/>
                <w:szCs w:val="26"/>
                <w:rtl/>
              </w:rPr>
              <w:t>الطلب من الإدارات العربية تزويد الفريق بقائمة محدثة لمرشحيها على ضوء النقاط السابقة.</w:t>
            </w:r>
          </w:p>
        </w:tc>
      </w:tr>
      <w:tr w:rsidR="00F351D2" w:rsidRPr="0007707E" w:rsidTr="001E2CBA">
        <w:tc>
          <w:tcPr>
            <w:tcW w:w="574" w:type="pct"/>
            <w:vAlign w:val="center"/>
          </w:tcPr>
          <w:p w:rsidR="00F351D2" w:rsidRPr="0032026E" w:rsidRDefault="00F351D2" w:rsidP="00FE6272">
            <w:pPr>
              <w:spacing w:line="276" w:lineRule="auto"/>
              <w:jc w:val="center"/>
              <w:rPr>
                <w:rFonts w:cs="Times New Roman"/>
                <w:sz w:val="28"/>
              </w:rPr>
            </w:pPr>
            <w:r w:rsidRPr="0032026E">
              <w:rPr>
                <w:rFonts w:cs="Times New Roman"/>
                <w:sz w:val="28"/>
                <w:rtl/>
              </w:rPr>
              <w:t>المقترح</w:t>
            </w:r>
          </w:p>
        </w:tc>
        <w:tc>
          <w:tcPr>
            <w:tcW w:w="4426" w:type="pct"/>
          </w:tcPr>
          <w:p w:rsidR="00645ECE" w:rsidRPr="004F63A9" w:rsidRDefault="00645ECE" w:rsidP="004F63A9">
            <w:pPr>
              <w:pStyle w:val="ListParagraph"/>
              <w:numPr>
                <w:ilvl w:val="0"/>
                <w:numId w:val="64"/>
              </w:numPr>
              <w:spacing w:afterLines="60" w:after="144" w:line="192" w:lineRule="auto"/>
              <w:ind w:left="335" w:hanging="335"/>
              <w:jc w:val="both"/>
              <w:rPr>
                <w:rFonts w:ascii="Simplified Arabic" w:hAnsi="Simplified Arabic" w:cs="Simplified Arabic"/>
                <w:b w:val="0"/>
                <w:bCs/>
                <w:i/>
                <w:iCs/>
                <w:sz w:val="28"/>
                <w:szCs w:val="28"/>
              </w:rPr>
            </w:pPr>
            <w:r w:rsidRPr="004F63A9">
              <w:rPr>
                <w:rFonts w:ascii="Simplified Arabic" w:hAnsi="Simplified Arabic" w:cs="Simplified Arabic"/>
                <w:b w:val="0"/>
                <w:bCs/>
                <w:i/>
                <w:iCs/>
                <w:sz w:val="28"/>
                <w:szCs w:val="28"/>
                <w:rtl/>
              </w:rPr>
              <w:t>الطلب من الإدارات العربية تكثيف المشاركة الفعالة في أعمال الفرق المصغرة، وتقديم أي تعليقات</w:t>
            </w:r>
            <w:r w:rsidRPr="004F63A9">
              <w:rPr>
                <w:rFonts w:ascii="Simplified Arabic" w:hAnsi="Simplified Arabic" w:cs="Simplified Arabic"/>
                <w:b w:val="0"/>
                <w:bCs/>
                <w:i/>
                <w:iCs/>
                <w:sz w:val="28"/>
                <w:szCs w:val="28"/>
              </w:rPr>
              <w:t>/</w:t>
            </w:r>
            <w:r w:rsidRPr="004F63A9">
              <w:rPr>
                <w:rFonts w:ascii="Simplified Arabic" w:hAnsi="Simplified Arabic" w:cs="Simplified Arabic"/>
                <w:b w:val="0"/>
                <w:bCs/>
                <w:i/>
                <w:iCs/>
                <w:sz w:val="28"/>
                <w:szCs w:val="28"/>
                <w:rtl/>
              </w:rPr>
              <w:t xml:space="preserve"> تعديلات على القرارات التي يتم تحيينها قبل اعتمادها في الاجتماع القادم للفريق.</w:t>
            </w:r>
          </w:p>
          <w:p w:rsidR="00645ECE" w:rsidRPr="004F63A9" w:rsidRDefault="00645ECE" w:rsidP="004F63A9">
            <w:pPr>
              <w:pStyle w:val="ListParagraph"/>
              <w:numPr>
                <w:ilvl w:val="0"/>
                <w:numId w:val="64"/>
              </w:numPr>
              <w:spacing w:afterLines="60" w:after="144" w:line="192" w:lineRule="auto"/>
              <w:ind w:left="335" w:hanging="335"/>
              <w:jc w:val="both"/>
              <w:rPr>
                <w:rFonts w:ascii="Simplified Arabic" w:hAnsi="Simplified Arabic" w:cs="Simplified Arabic"/>
                <w:b w:val="0"/>
                <w:bCs/>
                <w:i/>
                <w:iCs/>
                <w:sz w:val="28"/>
                <w:szCs w:val="28"/>
              </w:rPr>
            </w:pPr>
            <w:r w:rsidRPr="004F63A9">
              <w:rPr>
                <w:rFonts w:ascii="Simplified Arabic" w:hAnsi="Simplified Arabic" w:cs="Simplified Arabic"/>
                <w:b w:val="0"/>
                <w:bCs/>
                <w:i/>
                <w:iCs/>
                <w:sz w:val="28"/>
                <w:szCs w:val="28"/>
                <w:rtl/>
              </w:rPr>
              <w:t>ضرورة التنسيق بين الإدارات العربية حول المرشحين قبل إرسالهم للاتحاد.</w:t>
            </w:r>
          </w:p>
          <w:p w:rsidR="00645ECE" w:rsidRPr="004F63A9" w:rsidRDefault="00645ECE" w:rsidP="004F63A9">
            <w:pPr>
              <w:pStyle w:val="ListParagraph"/>
              <w:numPr>
                <w:ilvl w:val="0"/>
                <w:numId w:val="64"/>
              </w:numPr>
              <w:spacing w:afterLines="60" w:after="144" w:line="192" w:lineRule="auto"/>
              <w:ind w:left="335" w:hanging="335"/>
              <w:jc w:val="both"/>
              <w:rPr>
                <w:rFonts w:ascii="Simplified Arabic" w:hAnsi="Simplified Arabic" w:cs="Simplified Arabic"/>
                <w:b w:val="0"/>
                <w:bCs/>
                <w:i/>
                <w:iCs/>
                <w:sz w:val="28"/>
                <w:szCs w:val="28"/>
              </w:rPr>
            </w:pPr>
            <w:r w:rsidRPr="004F63A9">
              <w:rPr>
                <w:rFonts w:ascii="Simplified Arabic" w:hAnsi="Simplified Arabic" w:cs="Simplified Arabic"/>
                <w:b w:val="0"/>
                <w:bCs/>
                <w:i/>
                <w:iCs/>
                <w:sz w:val="28"/>
                <w:szCs w:val="28"/>
                <w:rtl/>
              </w:rPr>
              <w:lastRenderedPageBreak/>
              <w:t>أن يكون للمرشح حضور فعال واطلاع على أعمال اللجنة المرشح لها.</w:t>
            </w:r>
          </w:p>
          <w:p w:rsidR="00645ECE" w:rsidRPr="004F63A9" w:rsidRDefault="00645ECE" w:rsidP="004F63A9">
            <w:pPr>
              <w:pStyle w:val="ListParagraph"/>
              <w:numPr>
                <w:ilvl w:val="0"/>
                <w:numId w:val="64"/>
              </w:numPr>
              <w:spacing w:afterLines="60" w:after="144" w:line="192" w:lineRule="auto"/>
              <w:ind w:left="335" w:hanging="335"/>
              <w:jc w:val="both"/>
              <w:rPr>
                <w:rFonts w:ascii="Simplified Arabic" w:hAnsi="Simplified Arabic" w:cs="Simplified Arabic"/>
                <w:b w:val="0"/>
                <w:bCs/>
                <w:i/>
                <w:iCs/>
                <w:sz w:val="28"/>
                <w:szCs w:val="28"/>
                <w:rtl/>
              </w:rPr>
            </w:pPr>
            <w:r w:rsidRPr="004F63A9">
              <w:rPr>
                <w:rFonts w:ascii="Simplified Arabic" w:hAnsi="Simplified Arabic" w:cs="Simplified Arabic"/>
                <w:b w:val="0"/>
                <w:bCs/>
                <w:i/>
                <w:iCs/>
                <w:sz w:val="28"/>
                <w:szCs w:val="28"/>
                <w:rtl/>
              </w:rPr>
              <w:t>الطلب من الإدارات العربية إعادة النظر بشأن مرشحيها في اللجان التي يوجد بها العديد من مرشحي الإدارات العربية.</w:t>
            </w:r>
          </w:p>
          <w:p w:rsidR="00F351D2" w:rsidRPr="00974EC9" w:rsidRDefault="00645ECE" w:rsidP="004F63A9">
            <w:pPr>
              <w:pStyle w:val="ListParagraph"/>
              <w:numPr>
                <w:ilvl w:val="0"/>
                <w:numId w:val="64"/>
              </w:numPr>
              <w:spacing w:afterLines="60" w:after="144" w:line="192" w:lineRule="auto"/>
              <w:ind w:left="335" w:hanging="335"/>
              <w:jc w:val="both"/>
              <w:rPr>
                <w:b w:val="0"/>
                <w:bCs/>
                <w:i/>
                <w:iCs/>
                <w:sz w:val="28"/>
                <w:szCs w:val="28"/>
                <w:lang w:bidi="ar-EG"/>
              </w:rPr>
            </w:pPr>
            <w:r w:rsidRPr="004F63A9">
              <w:rPr>
                <w:rFonts w:ascii="Simplified Arabic" w:hAnsi="Simplified Arabic" w:cs="Simplified Arabic"/>
                <w:b w:val="0"/>
                <w:bCs/>
                <w:i/>
                <w:iCs/>
                <w:sz w:val="28"/>
                <w:szCs w:val="28"/>
                <w:rtl/>
              </w:rPr>
              <w:t>الطلب من الإدارات العربية تزويد الفريق بقائمة محدثة لمرشحيها على ضوء النقاط السابقة.</w:t>
            </w:r>
          </w:p>
        </w:tc>
      </w:tr>
    </w:tbl>
    <w:p w:rsidR="00F351D2" w:rsidRDefault="00F351D2" w:rsidP="00F351D2">
      <w:pPr>
        <w:spacing w:line="276" w:lineRule="auto"/>
        <w:jc w:val="right"/>
        <w:rPr>
          <w:rFonts w:cs="Times New Roman"/>
          <w:sz w:val="32"/>
          <w:szCs w:val="32"/>
          <w:u w:val="single"/>
          <w:rtl/>
        </w:rPr>
      </w:pPr>
    </w:p>
    <w:p w:rsidR="00F351D2" w:rsidRPr="003F7B30" w:rsidRDefault="00F351D2" w:rsidP="00F351D2">
      <w:pPr>
        <w:bidi w:val="0"/>
        <w:rPr>
          <w:rFonts w:cs="Times New Roman"/>
          <w:b w:val="0"/>
          <w:bCs w:val="0"/>
          <w:sz w:val="32"/>
          <w:szCs w:val="32"/>
          <w:rtl/>
        </w:rPr>
      </w:pPr>
      <w:r w:rsidRPr="003F7B30">
        <w:rPr>
          <w:rFonts w:cs="Times New Roman"/>
          <w:b w:val="0"/>
          <w:bCs w:val="0"/>
          <w:sz w:val="32"/>
          <w:szCs w:val="32"/>
          <w:rtl/>
        </w:rPr>
        <w:br w:type="page"/>
      </w:r>
    </w:p>
    <w:p w:rsidR="00F351D2" w:rsidRPr="00AC4989" w:rsidRDefault="00F351D2" w:rsidP="00F351D2">
      <w:pPr>
        <w:spacing w:line="276" w:lineRule="auto"/>
        <w:jc w:val="right"/>
        <w:rPr>
          <w:rFonts w:cs="Times New Roman"/>
          <w:sz w:val="32"/>
          <w:szCs w:val="32"/>
          <w:u w:val="single"/>
        </w:rPr>
      </w:pPr>
      <w:r>
        <w:rPr>
          <w:rFonts w:cs="Times New Roman" w:hint="cs"/>
          <w:sz w:val="32"/>
          <w:szCs w:val="32"/>
          <w:u w:val="single"/>
          <w:rtl/>
        </w:rPr>
        <w:lastRenderedPageBreak/>
        <w:t xml:space="preserve">تابع </w:t>
      </w:r>
      <w:r w:rsidRPr="00AC4989">
        <w:rPr>
          <w:rFonts w:cs="Times New Roman"/>
          <w:sz w:val="32"/>
          <w:szCs w:val="32"/>
          <w:u w:val="single"/>
          <w:rtl/>
        </w:rPr>
        <w:t>البند</w:t>
      </w:r>
      <w:r>
        <w:rPr>
          <w:rFonts w:cs="Times New Roman"/>
          <w:sz w:val="32"/>
          <w:szCs w:val="32"/>
          <w:u w:val="single"/>
          <w:rtl/>
        </w:rPr>
        <w:t xml:space="preserve"> الأول</w:t>
      </w:r>
    </w:p>
    <w:p w:rsidR="00F351D2" w:rsidRDefault="00F351D2" w:rsidP="00F351D2">
      <w:pPr>
        <w:spacing w:line="192" w:lineRule="auto"/>
        <w:jc w:val="center"/>
        <w:rPr>
          <w:rFonts w:cs="Andalus"/>
          <w:sz w:val="32"/>
          <w:szCs w:val="32"/>
          <w:rtl/>
        </w:rPr>
      </w:pPr>
      <w:r>
        <w:rPr>
          <w:rFonts w:cs="Andalus"/>
          <w:sz w:val="32"/>
          <w:szCs w:val="32"/>
          <w:rtl/>
        </w:rPr>
        <w:t>مذكرة شارحة</w:t>
      </w:r>
    </w:p>
    <w:p w:rsidR="00F351D2" w:rsidRPr="0007707E" w:rsidRDefault="00F351D2" w:rsidP="00F351D2">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F351D2" w:rsidRPr="000B6ED5" w:rsidRDefault="00F351D2" w:rsidP="00F351D2">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F351D2" w:rsidRPr="000B6ED5" w:rsidRDefault="00F351D2" w:rsidP="004C101E">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Pr="00584400">
        <w:rPr>
          <w:rFonts w:cs="Andalus"/>
          <w:sz w:val="32"/>
          <w:szCs w:val="32"/>
          <w:u w:val="single"/>
          <w:rtl/>
        </w:rPr>
        <w:t xml:space="preserve">: </w:t>
      </w:r>
      <w:r>
        <w:rPr>
          <w:rFonts w:cs="Andalus"/>
          <w:sz w:val="32"/>
          <w:szCs w:val="32"/>
          <w:u w:val="single"/>
        </w:rPr>
        <w:t>20</w:t>
      </w:r>
      <w:r w:rsidRPr="00584400">
        <w:rPr>
          <w:rFonts w:cs="Andalus"/>
          <w:sz w:val="32"/>
          <w:szCs w:val="32"/>
          <w:u w:val="single"/>
          <w:rtl/>
        </w:rPr>
        <w:t>-21/12/2021</w:t>
      </w:r>
      <w:r w:rsidRPr="000B6ED5">
        <w:rPr>
          <w:rFonts w:cs="Andalus"/>
          <w:sz w:val="32"/>
          <w:szCs w:val="32"/>
          <w:u w:val="single"/>
          <w:rtl/>
        </w:rPr>
        <w:t>)</w:t>
      </w:r>
    </w:p>
    <w:p w:rsidR="00F351D2" w:rsidRPr="008F6933" w:rsidRDefault="00F351D2" w:rsidP="00F351D2">
      <w:pPr>
        <w:spacing w:line="276" w:lineRule="auto"/>
        <w:jc w:val="center"/>
        <w:rPr>
          <w:rFonts w:ascii="Andalus" w:hAnsi="Andalus" w:cs="Andalus"/>
          <w:sz w:val="36"/>
          <w:szCs w:val="34"/>
          <w:u w:val="single"/>
        </w:rPr>
      </w:pPr>
    </w:p>
    <w:tbl>
      <w:tblPr>
        <w:bidiVisual/>
        <w:tblW w:w="5074"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44"/>
        <w:gridCol w:w="8620"/>
      </w:tblGrid>
      <w:tr w:rsidR="00F351D2" w:rsidRPr="00B8162F" w:rsidTr="00FE6272">
        <w:tc>
          <w:tcPr>
            <w:tcW w:w="586" w:type="pct"/>
            <w:vAlign w:val="center"/>
          </w:tcPr>
          <w:p w:rsidR="00F351D2" w:rsidRPr="00B8162F" w:rsidRDefault="00F351D2" w:rsidP="00FE6272">
            <w:pPr>
              <w:spacing w:line="276" w:lineRule="auto"/>
              <w:jc w:val="center"/>
              <w:rPr>
                <w:sz w:val="28"/>
              </w:rPr>
            </w:pPr>
            <w:r w:rsidRPr="00B8162F">
              <w:rPr>
                <w:sz w:val="28"/>
                <w:rtl/>
              </w:rPr>
              <w:t>الموضوع</w:t>
            </w:r>
          </w:p>
        </w:tc>
        <w:tc>
          <w:tcPr>
            <w:tcW w:w="4414" w:type="pct"/>
            <w:vAlign w:val="center"/>
          </w:tcPr>
          <w:p w:rsidR="00F351D2" w:rsidRPr="000E32EE" w:rsidRDefault="00F351D2" w:rsidP="00FE6272">
            <w:pPr>
              <w:spacing w:line="192" w:lineRule="auto"/>
              <w:rPr>
                <w:sz w:val="32"/>
                <w:szCs w:val="32"/>
                <w:rtl/>
              </w:rPr>
            </w:pPr>
            <w:r w:rsidRPr="000E32EE">
              <w:rPr>
                <w:sz w:val="32"/>
                <w:szCs w:val="32"/>
                <w:rtl/>
              </w:rPr>
              <w:t>نتائج اجتماعات فرق العمل</w:t>
            </w:r>
          </w:p>
          <w:p w:rsidR="00F351D2" w:rsidRPr="003F7B30" w:rsidRDefault="007262C1" w:rsidP="00FE6272">
            <w:pPr>
              <w:spacing w:line="192" w:lineRule="auto"/>
              <w:ind w:left="360"/>
              <w:jc w:val="both"/>
              <w:rPr>
                <w:rFonts w:ascii="Simplified Arabic" w:hAnsi="Simplified Arabic"/>
                <w:b w:val="0"/>
                <w:sz w:val="28"/>
              </w:rPr>
            </w:pPr>
            <w:r>
              <w:rPr>
                <w:rFonts w:ascii="Simplified Arabic" w:hAnsi="Simplified Arabic" w:hint="cs"/>
                <w:b w:val="0"/>
                <w:sz w:val="28"/>
                <w:rtl/>
              </w:rPr>
              <w:t>4</w:t>
            </w:r>
            <w:r w:rsidR="00F351D2" w:rsidRPr="003F7B30">
              <w:rPr>
                <w:rFonts w:ascii="Simplified Arabic" w:hAnsi="Simplified Arabic"/>
                <w:b w:val="0"/>
                <w:sz w:val="28"/>
                <w:rtl/>
              </w:rPr>
              <w:t>.</w:t>
            </w:r>
            <w:r w:rsidR="00F351D2" w:rsidRPr="003F7B30">
              <w:rPr>
                <w:rFonts w:ascii="Simplified Arabic" w:hAnsi="Simplified Arabic"/>
                <w:b w:val="0"/>
                <w:sz w:val="28"/>
                <w:rtl/>
              </w:rPr>
              <w:tab/>
              <w:t xml:space="preserve">نتائج أعمال فريق العمل العربي </w:t>
            </w:r>
            <w:r w:rsidR="00F351D2">
              <w:rPr>
                <w:rFonts w:ascii="Simplified Arabic" w:hAnsi="Simplified Arabic" w:hint="cs"/>
                <w:b w:val="0"/>
                <w:sz w:val="28"/>
                <w:rtl/>
              </w:rPr>
              <w:t xml:space="preserve">للتحضير لمؤتمر المندوبين المفوضين </w:t>
            </w:r>
            <w:r w:rsidR="00F351D2">
              <w:rPr>
                <w:rFonts w:ascii="Simplified Arabic" w:hAnsi="Simplified Arabic"/>
                <w:b w:val="0"/>
                <w:sz w:val="28"/>
              </w:rPr>
              <w:t>PP-22</w:t>
            </w:r>
          </w:p>
        </w:tc>
      </w:tr>
      <w:tr w:rsidR="00F351D2" w:rsidRPr="0007707E" w:rsidTr="00FE6272">
        <w:tc>
          <w:tcPr>
            <w:tcW w:w="586" w:type="pct"/>
            <w:vAlign w:val="center"/>
          </w:tcPr>
          <w:p w:rsidR="00F351D2" w:rsidRPr="0032026E" w:rsidRDefault="00F351D2" w:rsidP="00FE6272">
            <w:pPr>
              <w:spacing w:line="276" w:lineRule="auto"/>
              <w:jc w:val="center"/>
              <w:rPr>
                <w:rFonts w:cs="Times New Roman"/>
                <w:sz w:val="28"/>
              </w:rPr>
            </w:pPr>
            <w:r w:rsidRPr="0032026E">
              <w:rPr>
                <w:rFonts w:cs="Times New Roman"/>
                <w:sz w:val="28"/>
                <w:rtl/>
              </w:rPr>
              <w:t>عرض الموضوع</w:t>
            </w:r>
          </w:p>
        </w:tc>
        <w:tc>
          <w:tcPr>
            <w:tcW w:w="4414" w:type="pct"/>
          </w:tcPr>
          <w:p w:rsidR="00F351D2" w:rsidRPr="000240CC" w:rsidRDefault="000240CC" w:rsidP="000240CC">
            <w:pPr>
              <w:pStyle w:val="ListParagraph"/>
              <w:numPr>
                <w:ilvl w:val="0"/>
                <w:numId w:val="26"/>
              </w:numPr>
              <w:spacing w:before="240" w:after="120" w:line="192" w:lineRule="auto"/>
              <w:ind w:left="238" w:hanging="238"/>
              <w:jc w:val="both"/>
              <w:rPr>
                <w:rFonts w:ascii="Simplified Arabic" w:hAnsi="Simplified Arabic" w:cs="Simplified Arabic"/>
                <w:b w:val="0"/>
                <w:sz w:val="28"/>
                <w:szCs w:val="28"/>
                <w:lang w:bidi="ar-EG"/>
              </w:rPr>
            </w:pPr>
            <w:r w:rsidRPr="000240CC">
              <w:rPr>
                <w:rFonts w:ascii="Simplified Arabic" w:hAnsi="Simplified Arabic" w:cs="Simplified Arabic" w:hint="cs"/>
                <w:sz w:val="28"/>
                <w:szCs w:val="28"/>
                <w:rtl/>
              </w:rPr>
              <w:t>بناء على الدعوة الموجهة من الأمانة العامة لجامعة الدول العربية، وبالتنسيق مع رئيس فريق العمل العربي المكلف بالتحضير لمؤتمر المندوبين المفوضين خلال دورته السابقة (فترة التحضير للمؤتمر الساب</w:t>
            </w:r>
            <w:r>
              <w:rPr>
                <w:rFonts w:ascii="Simplified Arabic" w:hAnsi="Simplified Arabic" w:cs="Simplified Arabic" w:hint="cs"/>
                <w:sz w:val="28"/>
                <w:szCs w:val="28"/>
                <w:rtl/>
                <w:lang w:bidi="ar-EG"/>
              </w:rPr>
              <w:t xml:space="preserve">ق </w:t>
            </w:r>
            <w:r>
              <w:rPr>
                <w:rFonts w:ascii="Simplified Arabic" w:hAnsi="Simplified Arabic" w:cs="Simplified Arabic"/>
                <w:sz w:val="28"/>
                <w:szCs w:val="28"/>
              </w:rPr>
              <w:t>PP-18</w:t>
            </w:r>
            <w:r w:rsidRPr="000240CC">
              <w:rPr>
                <w:rFonts w:ascii="Simplified Arabic" w:hAnsi="Simplified Arabic" w:cs="Simplified Arabic" w:hint="cs"/>
                <w:sz w:val="28"/>
                <w:szCs w:val="28"/>
                <w:rtl/>
              </w:rPr>
              <w:t xml:space="preserve">، عقد الفريق اجتماعه الأول للتحضير للمؤتمر القادم </w:t>
            </w:r>
            <w:r w:rsidRPr="000240CC">
              <w:rPr>
                <w:rFonts w:ascii="Simplified Arabic" w:hAnsi="Simplified Arabic" w:cs="Simplified Arabic"/>
                <w:sz w:val="28"/>
                <w:szCs w:val="28"/>
              </w:rPr>
              <w:t>PP-22</w:t>
            </w:r>
            <w:r w:rsidRPr="000240CC">
              <w:rPr>
                <w:rFonts w:ascii="Simplified Arabic" w:hAnsi="Simplified Arabic" w:cs="Simplified Arabic" w:hint="cs"/>
                <w:sz w:val="28"/>
                <w:szCs w:val="28"/>
                <w:rtl/>
              </w:rPr>
              <w:t>، عبر الاتصال المرئي يوم (23/9/2021).</w:t>
            </w:r>
          </w:p>
          <w:p w:rsidR="000240CC" w:rsidRPr="005365AF" w:rsidRDefault="000240CC" w:rsidP="005365AF">
            <w:pPr>
              <w:pStyle w:val="ListParagraph"/>
              <w:numPr>
                <w:ilvl w:val="0"/>
                <w:numId w:val="26"/>
              </w:numPr>
              <w:spacing w:before="240" w:after="120" w:line="192" w:lineRule="auto"/>
              <w:ind w:left="238" w:hanging="238"/>
              <w:jc w:val="both"/>
              <w:rPr>
                <w:rFonts w:ascii="Simplified Arabic" w:hAnsi="Simplified Arabic" w:cs="Simplified Arabic"/>
                <w:sz w:val="28"/>
                <w:szCs w:val="28"/>
                <w:rtl/>
              </w:rPr>
            </w:pPr>
            <w:r w:rsidRPr="005365AF">
              <w:rPr>
                <w:rFonts w:ascii="Simplified Arabic" w:hAnsi="Simplified Arabic" w:cs="Simplified Arabic" w:hint="cs"/>
                <w:sz w:val="28"/>
                <w:szCs w:val="28"/>
                <w:rtl/>
              </w:rPr>
              <w:t>بلغ عدد المشاركين في الاجتماع 98 مشاركاً يمثلون (15) دول عربية (الأردن، والإمارات، والبحرين،  وتونس، والجزائر، والسعودية، والعراق، وعُمان، وفلسطين، والكويت، ولبنان، وليبيا، ومصر، والمغربية، واليمن) بالإضافة إلى الأمانة الفنية لمجلس الوزراء العرب للاتصالات والمعلومات بالجامعة العربية وبصفة مراقب حضر ممثلون عن كل من المكتب الفني للاتصالات التابع للأمانة العامة لمجلس التعاون لدول الخليج العربية، والمكتب الإقليمي العربي للاتحاد الدولي للاتصالات والأكاديمية العربية للعلوم والتكنولوجيا والنقل البحري.</w:t>
            </w:r>
            <w:r w:rsidRPr="005365AF">
              <w:rPr>
                <w:rFonts w:ascii="Simplified Arabic" w:hAnsi="Simplified Arabic" w:cs="Simplified Arabic"/>
                <w:sz w:val="28"/>
                <w:szCs w:val="28"/>
              </w:rPr>
              <w:t xml:space="preserve"> </w:t>
            </w:r>
          </w:p>
          <w:p w:rsidR="000240CC" w:rsidRDefault="000240CC" w:rsidP="000240CC">
            <w:pPr>
              <w:spacing w:before="240" w:after="120" w:line="192" w:lineRule="auto"/>
              <w:jc w:val="both"/>
              <w:rPr>
                <w:rFonts w:cs="Times New Roman"/>
                <w:sz w:val="28"/>
                <w:u w:val="single"/>
                <w:rtl/>
                <w:lang w:bidi="ar-EG"/>
              </w:rPr>
            </w:pPr>
            <w:r w:rsidRPr="00D9375D">
              <w:rPr>
                <w:rFonts w:cs="Times New Roman"/>
                <w:sz w:val="28"/>
                <w:u w:val="single"/>
                <w:rtl/>
                <w:lang w:bidi="ar-EG"/>
              </w:rPr>
              <w:t>وقد تم خلال هذا الاجتماع:</w:t>
            </w:r>
          </w:p>
          <w:p w:rsidR="000240CC" w:rsidRPr="003D6AEB" w:rsidRDefault="000240CC" w:rsidP="003D6AEB">
            <w:pPr>
              <w:pStyle w:val="ListParagraph"/>
              <w:numPr>
                <w:ilvl w:val="0"/>
                <w:numId w:val="66"/>
              </w:numPr>
              <w:spacing w:after="200" w:line="276" w:lineRule="auto"/>
              <w:ind w:left="566" w:hanging="284"/>
              <w:contextualSpacing/>
              <w:jc w:val="both"/>
              <w:rPr>
                <w:rFonts w:ascii="Calibri" w:eastAsia="Calibri" w:hAnsi="Calibri" w:cs="Arial"/>
                <w:szCs w:val="24"/>
                <w:lang w:bidi="ar-AE"/>
              </w:rPr>
            </w:pPr>
            <w:r w:rsidRPr="003D6AEB">
              <w:rPr>
                <w:rFonts w:ascii="Calibri" w:eastAsia="Calibri" w:hAnsi="Calibri" w:cs="Arial" w:hint="cs"/>
                <w:szCs w:val="24"/>
                <w:rtl/>
                <w:lang w:bidi="ar-AE"/>
              </w:rPr>
              <w:t>استعراض تحضيرات الدولة المستضيفة للمؤتمر.</w:t>
            </w:r>
          </w:p>
          <w:p w:rsidR="000240CC" w:rsidRPr="003D6AEB" w:rsidRDefault="000240CC" w:rsidP="003D6AEB">
            <w:pPr>
              <w:pStyle w:val="ListParagraph"/>
              <w:numPr>
                <w:ilvl w:val="0"/>
                <w:numId w:val="66"/>
              </w:numPr>
              <w:spacing w:after="200" w:line="276" w:lineRule="auto"/>
              <w:ind w:left="566" w:hanging="284"/>
              <w:contextualSpacing/>
              <w:jc w:val="both"/>
              <w:rPr>
                <w:rFonts w:ascii="Calibri" w:eastAsia="Calibri" w:hAnsi="Calibri" w:cs="Arial"/>
                <w:szCs w:val="24"/>
                <w:lang w:bidi="ar-AE"/>
              </w:rPr>
            </w:pPr>
            <w:r w:rsidRPr="003D6AEB">
              <w:rPr>
                <w:rFonts w:ascii="Calibri" w:eastAsia="Calibri" w:hAnsi="Calibri" w:cs="Arial" w:hint="cs"/>
                <w:szCs w:val="24"/>
                <w:rtl/>
                <w:lang w:bidi="ar-AE"/>
              </w:rPr>
              <w:t>انتخاب رئيس الفريق ونوابه.</w:t>
            </w:r>
          </w:p>
          <w:p w:rsidR="000240CC" w:rsidRPr="003D6AEB" w:rsidRDefault="000240CC" w:rsidP="003D6AEB">
            <w:pPr>
              <w:pStyle w:val="ListParagraph"/>
              <w:numPr>
                <w:ilvl w:val="0"/>
                <w:numId w:val="66"/>
              </w:numPr>
              <w:spacing w:after="200" w:line="276" w:lineRule="auto"/>
              <w:ind w:left="566" w:hanging="284"/>
              <w:contextualSpacing/>
              <w:jc w:val="both"/>
              <w:rPr>
                <w:rFonts w:ascii="Calibri" w:eastAsia="Calibri" w:hAnsi="Calibri" w:cs="Arial"/>
                <w:szCs w:val="24"/>
                <w:lang w:bidi="ar-AE"/>
              </w:rPr>
            </w:pPr>
            <w:r w:rsidRPr="003D6AEB">
              <w:rPr>
                <w:rFonts w:ascii="Calibri" w:eastAsia="Calibri" w:hAnsi="Calibri" w:cs="Arial"/>
                <w:szCs w:val="24"/>
                <w:rtl/>
                <w:lang w:bidi="ar-AE"/>
              </w:rPr>
              <w:t>نبذة عن الاتحاد الدولي للاتصالات ومؤتمر المندوبين المفوضين</w:t>
            </w:r>
            <w:r w:rsidRPr="003D6AEB">
              <w:rPr>
                <w:rFonts w:ascii="Calibri" w:eastAsia="Calibri" w:hAnsi="Calibri" w:cs="Arial" w:hint="cs"/>
                <w:szCs w:val="24"/>
                <w:rtl/>
                <w:lang w:bidi="ar-AE"/>
              </w:rPr>
              <w:t xml:space="preserve">، ونتائج المؤتمر السابق </w:t>
            </w:r>
            <w:r w:rsidRPr="003D6AEB">
              <w:rPr>
                <w:rFonts w:ascii="Calibri" w:eastAsia="Calibri" w:hAnsi="Calibri" w:cs="Arial"/>
                <w:szCs w:val="24"/>
                <w:lang w:bidi="ar-AE"/>
              </w:rPr>
              <w:t>PP-18</w:t>
            </w:r>
            <w:r w:rsidRPr="003D6AEB">
              <w:rPr>
                <w:rFonts w:ascii="Calibri" w:eastAsia="Calibri" w:hAnsi="Calibri" w:cs="Arial" w:hint="cs"/>
                <w:szCs w:val="24"/>
                <w:rtl/>
                <w:lang w:bidi="ar-AE"/>
              </w:rPr>
              <w:t>.</w:t>
            </w:r>
          </w:p>
          <w:p w:rsidR="000240CC" w:rsidRPr="003D6AEB" w:rsidRDefault="000240CC" w:rsidP="003D6AEB">
            <w:pPr>
              <w:pStyle w:val="ListParagraph"/>
              <w:numPr>
                <w:ilvl w:val="0"/>
                <w:numId w:val="66"/>
              </w:numPr>
              <w:spacing w:after="200" w:line="276" w:lineRule="auto"/>
              <w:ind w:left="566" w:hanging="284"/>
              <w:contextualSpacing/>
              <w:jc w:val="both"/>
              <w:rPr>
                <w:rFonts w:ascii="Calibri" w:eastAsia="Calibri" w:hAnsi="Calibri" w:cs="Arial"/>
                <w:szCs w:val="24"/>
                <w:lang w:bidi="ar-AE"/>
              </w:rPr>
            </w:pPr>
            <w:r w:rsidRPr="003D6AEB">
              <w:rPr>
                <w:rFonts w:ascii="Calibri" w:eastAsia="Calibri" w:hAnsi="Calibri" w:cs="Arial" w:hint="cs"/>
                <w:szCs w:val="24"/>
                <w:rtl/>
                <w:lang w:bidi="ar-AE"/>
              </w:rPr>
              <w:t>استعراض منهجية وآلية عمل الفريق.</w:t>
            </w:r>
          </w:p>
          <w:p w:rsidR="000240CC" w:rsidRPr="003D6AEB" w:rsidRDefault="00456E7F" w:rsidP="003D6AEB">
            <w:pPr>
              <w:pStyle w:val="ListParagraph"/>
              <w:numPr>
                <w:ilvl w:val="0"/>
                <w:numId w:val="66"/>
              </w:numPr>
              <w:spacing w:after="200" w:line="276" w:lineRule="auto"/>
              <w:ind w:left="566" w:hanging="284"/>
              <w:contextualSpacing/>
              <w:jc w:val="both"/>
              <w:rPr>
                <w:rFonts w:ascii="Calibri" w:eastAsia="Calibri" w:hAnsi="Calibri" w:cs="Arial"/>
                <w:szCs w:val="24"/>
                <w:lang w:bidi="ar-AE"/>
              </w:rPr>
            </w:pPr>
            <w:r w:rsidRPr="003D6AEB">
              <w:rPr>
                <w:rFonts w:ascii="Calibri" w:eastAsia="Calibri" w:hAnsi="Calibri" w:cs="Arial" w:hint="cs"/>
                <w:szCs w:val="24"/>
                <w:rtl/>
                <w:lang w:bidi="ar-AE"/>
              </w:rPr>
              <w:t>استعراض لأبرز مخرجات مجلس الاتحاد الدولي للاتصالات وفرق عمل مجلس الاتحاد الدولي للاتصالات.</w:t>
            </w:r>
          </w:p>
          <w:p w:rsidR="00456E7F" w:rsidRPr="003D6AEB" w:rsidRDefault="00456E7F" w:rsidP="003D6AEB">
            <w:pPr>
              <w:pStyle w:val="ListParagraph"/>
              <w:numPr>
                <w:ilvl w:val="0"/>
                <w:numId w:val="66"/>
              </w:numPr>
              <w:spacing w:after="200" w:line="276" w:lineRule="auto"/>
              <w:ind w:left="566" w:hanging="284"/>
              <w:contextualSpacing/>
              <w:jc w:val="both"/>
              <w:rPr>
                <w:rFonts w:ascii="Calibri" w:eastAsia="Calibri" w:hAnsi="Calibri" w:cs="Arial"/>
                <w:szCs w:val="24"/>
                <w:lang w:bidi="ar-AE"/>
              </w:rPr>
            </w:pPr>
            <w:r w:rsidRPr="003D6AEB">
              <w:rPr>
                <w:rFonts w:ascii="Calibri" w:eastAsia="Calibri" w:hAnsi="Calibri" w:cs="Arial" w:hint="cs"/>
                <w:szCs w:val="24"/>
                <w:rtl/>
                <w:lang w:bidi="ar-AE"/>
              </w:rPr>
              <w:t>دراسة الوثائق والمقترحات المقدمة للاجتماع من قبل الإدارات العربية بما في ذلك دعم الدول العربية.</w:t>
            </w:r>
          </w:p>
          <w:p w:rsidR="00456E7F" w:rsidRPr="003D6AEB" w:rsidRDefault="00456E7F" w:rsidP="003D6AEB">
            <w:pPr>
              <w:pStyle w:val="ListParagraph"/>
              <w:numPr>
                <w:ilvl w:val="0"/>
                <w:numId w:val="66"/>
              </w:numPr>
              <w:spacing w:after="200" w:line="276" w:lineRule="auto"/>
              <w:ind w:left="566" w:hanging="284"/>
              <w:contextualSpacing/>
              <w:jc w:val="both"/>
              <w:rPr>
                <w:rFonts w:ascii="Calibri" w:eastAsia="Calibri" w:hAnsi="Calibri" w:cs="Arial"/>
                <w:szCs w:val="24"/>
                <w:lang w:bidi="ar-AE"/>
              </w:rPr>
            </w:pPr>
            <w:r w:rsidRPr="003D6AEB">
              <w:rPr>
                <w:rFonts w:ascii="Calibri" w:eastAsia="Calibri" w:hAnsi="Calibri" w:cs="Arial" w:hint="cs"/>
                <w:szCs w:val="24"/>
                <w:rtl/>
                <w:lang w:bidi="ar-AE"/>
              </w:rPr>
              <w:t>دعم الترشيحات العربية</w:t>
            </w:r>
            <w:r w:rsidR="003D6AEB">
              <w:rPr>
                <w:rFonts w:ascii="Calibri" w:eastAsia="Calibri" w:hAnsi="Calibri" w:cs="Arial" w:hint="cs"/>
                <w:szCs w:val="24"/>
                <w:rtl/>
                <w:lang w:bidi="ar-AE"/>
              </w:rPr>
              <w:t>.</w:t>
            </w:r>
          </w:p>
          <w:p w:rsidR="00456E7F" w:rsidRPr="003D6AEB" w:rsidRDefault="00456E7F" w:rsidP="003D6AEB">
            <w:pPr>
              <w:pStyle w:val="ListParagraph"/>
              <w:numPr>
                <w:ilvl w:val="0"/>
                <w:numId w:val="66"/>
              </w:numPr>
              <w:spacing w:after="200" w:line="276" w:lineRule="auto"/>
              <w:ind w:left="566" w:hanging="284"/>
              <w:contextualSpacing/>
              <w:jc w:val="both"/>
              <w:rPr>
                <w:rFonts w:ascii="Calibri" w:eastAsia="Calibri" w:hAnsi="Calibri" w:cs="Arial"/>
                <w:szCs w:val="24"/>
                <w:lang w:bidi="ar-AE"/>
              </w:rPr>
            </w:pPr>
            <w:r w:rsidRPr="003D6AEB">
              <w:rPr>
                <w:rFonts w:ascii="Calibri" w:eastAsia="Calibri" w:hAnsi="Calibri" w:cs="Arial" w:hint="cs"/>
                <w:szCs w:val="24"/>
                <w:rtl/>
                <w:lang w:bidi="ar-AE"/>
              </w:rPr>
              <w:t>التنسيق مع المجموعات الإقليمية الأخرى</w:t>
            </w:r>
            <w:r w:rsidR="003D6AEB">
              <w:rPr>
                <w:rFonts w:ascii="Calibri" w:eastAsia="Calibri" w:hAnsi="Calibri" w:cs="Arial" w:hint="cs"/>
                <w:szCs w:val="24"/>
                <w:rtl/>
                <w:lang w:bidi="ar-AE"/>
              </w:rPr>
              <w:t>.</w:t>
            </w:r>
          </w:p>
          <w:p w:rsidR="00456E7F" w:rsidRPr="003D6AEB" w:rsidRDefault="00456E7F" w:rsidP="003D6AEB">
            <w:pPr>
              <w:pStyle w:val="ListParagraph"/>
              <w:numPr>
                <w:ilvl w:val="0"/>
                <w:numId w:val="66"/>
              </w:numPr>
              <w:spacing w:after="200" w:line="276" w:lineRule="auto"/>
              <w:ind w:left="566" w:hanging="284"/>
              <w:contextualSpacing/>
              <w:jc w:val="both"/>
              <w:rPr>
                <w:rFonts w:ascii="Simplified Arabic" w:hAnsi="Simplified Arabic" w:cs="Simplified Arabic"/>
                <w:b w:val="0"/>
                <w:sz w:val="28"/>
                <w:szCs w:val="28"/>
                <w:lang w:bidi="ar-EG"/>
              </w:rPr>
            </w:pPr>
            <w:r w:rsidRPr="003D6AEB">
              <w:rPr>
                <w:rFonts w:ascii="Calibri" w:eastAsia="Calibri" w:hAnsi="Calibri" w:cs="Arial" w:hint="cs"/>
                <w:szCs w:val="24"/>
                <w:rtl/>
                <w:lang w:bidi="ar-AE"/>
              </w:rPr>
              <w:t>ورشة عمل حول المشاركة والتفاعل في مؤتمرات الاتحاد</w:t>
            </w:r>
            <w:r w:rsidR="003D6AEB">
              <w:rPr>
                <w:rFonts w:ascii="Calibri" w:eastAsia="Calibri" w:hAnsi="Calibri" w:cs="Arial" w:hint="cs"/>
                <w:szCs w:val="24"/>
                <w:rtl/>
                <w:lang w:bidi="ar-AE"/>
              </w:rPr>
              <w:t>.</w:t>
            </w:r>
          </w:p>
          <w:p w:rsidR="003D6AEB" w:rsidRPr="00D9375D" w:rsidRDefault="003D6AEB" w:rsidP="003D6AEB">
            <w:pPr>
              <w:spacing w:before="240" w:after="60"/>
              <w:ind w:left="176" w:hanging="176"/>
              <w:jc w:val="both"/>
              <w:rPr>
                <w:rFonts w:cs="Times New Roman"/>
                <w:sz w:val="28"/>
                <w:u w:val="single"/>
                <w:rtl/>
                <w:lang w:bidi="ar-EG"/>
              </w:rPr>
            </w:pPr>
            <w:r w:rsidRPr="00D9375D">
              <w:rPr>
                <w:rFonts w:cs="Times New Roman"/>
                <w:sz w:val="28"/>
                <w:u w:val="single"/>
                <w:rtl/>
                <w:lang w:bidi="ar-EG"/>
              </w:rPr>
              <w:t xml:space="preserve">وقد </w:t>
            </w:r>
            <w:r w:rsidRPr="00D9375D">
              <w:rPr>
                <w:rFonts w:cs="Times New Roman" w:hint="cs"/>
                <w:sz w:val="28"/>
                <w:u w:val="single"/>
                <w:rtl/>
                <w:lang w:bidi="ar-EG"/>
              </w:rPr>
              <w:t>اتخذت التوصيات التالية بشأن هذه الموضوعات</w:t>
            </w:r>
            <w:r w:rsidRPr="00D9375D">
              <w:rPr>
                <w:rFonts w:cs="Times New Roman"/>
                <w:sz w:val="28"/>
                <w:u w:val="single"/>
                <w:rtl/>
                <w:lang w:bidi="ar-EG"/>
              </w:rPr>
              <w:t>:</w:t>
            </w:r>
          </w:p>
          <w:p w:rsidR="003D6AEB" w:rsidRPr="001E2CBA" w:rsidRDefault="003D6AEB" w:rsidP="001E2CBA">
            <w:pPr>
              <w:pStyle w:val="ListParagraph"/>
              <w:numPr>
                <w:ilvl w:val="0"/>
                <w:numId w:val="72"/>
              </w:numPr>
              <w:spacing w:after="60" w:line="192" w:lineRule="auto"/>
              <w:ind w:left="478" w:hanging="284"/>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AE"/>
              </w:rPr>
              <w:t>اعتماد آلية ومنهجية عمل فريق العمل العربي المكلف بالتحضير للمؤتمر القادم للمندوبين المفوضين (بوخارست، 2022) على النحو المرفق بتقرير وتوصيات الاجتماع.</w:t>
            </w:r>
          </w:p>
          <w:p w:rsidR="003D6AEB" w:rsidRPr="001E2CBA" w:rsidRDefault="003D6AEB" w:rsidP="001E2CBA">
            <w:pPr>
              <w:pStyle w:val="ListParagraph"/>
              <w:numPr>
                <w:ilvl w:val="0"/>
                <w:numId w:val="72"/>
              </w:numPr>
              <w:spacing w:after="60" w:line="192" w:lineRule="auto"/>
              <w:ind w:left="478" w:hanging="284"/>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AE"/>
              </w:rPr>
              <w:t>الطلب من الأمانة الفنية لمجلس الوزراء العرب للاتصالات والمعلومات، والمكتب الإقليمي العربي للاتحاد الدولي للاتصالات التنسيق لتحديد المواعيد القادمة لاجتماعات الفريق بما يتناسب مع بقية الاجتماعات التحضيرية لباقي المؤتمرات التي ستعقد خلال العام القادم.</w:t>
            </w:r>
          </w:p>
          <w:p w:rsidR="003D6AEB" w:rsidRPr="001E2CBA" w:rsidRDefault="003D6AEB" w:rsidP="001E2CBA">
            <w:pPr>
              <w:pStyle w:val="ListParagraph"/>
              <w:numPr>
                <w:ilvl w:val="0"/>
                <w:numId w:val="72"/>
              </w:numPr>
              <w:spacing w:after="60" w:line="192" w:lineRule="auto"/>
              <w:ind w:left="620" w:hanging="426"/>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AE"/>
              </w:rPr>
              <w:t>على الدولة التي تقدم أي مقترح، أن تسمي منسقا لهذا المقترح، وأن يتم تركيز المقترحات في الموضوعات الهامة للمجموعة العربية.</w:t>
            </w:r>
          </w:p>
          <w:p w:rsidR="003D6AEB" w:rsidRPr="001E2CBA" w:rsidRDefault="003D6AEB" w:rsidP="001E2CBA">
            <w:pPr>
              <w:pStyle w:val="ListParagraph"/>
              <w:numPr>
                <w:ilvl w:val="0"/>
                <w:numId w:val="72"/>
              </w:numPr>
              <w:tabs>
                <w:tab w:val="right" w:pos="478"/>
              </w:tabs>
              <w:spacing w:after="60" w:line="192" w:lineRule="auto"/>
              <w:ind w:left="620" w:hanging="426"/>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AE"/>
              </w:rPr>
              <w:t>الطلب من الإدارات العربية المشاركة الفعالة في جميع اجتماعات مجلس الاتحاد وفرق العمل التابعة له، والتنسيق مع ممثل المجموعة العربية لكل فريق.</w:t>
            </w:r>
          </w:p>
          <w:p w:rsidR="003D6AEB" w:rsidRPr="001E2CBA" w:rsidRDefault="003D6AEB" w:rsidP="001E2CBA">
            <w:pPr>
              <w:pStyle w:val="ListParagraph"/>
              <w:numPr>
                <w:ilvl w:val="0"/>
                <w:numId w:val="72"/>
              </w:numPr>
              <w:tabs>
                <w:tab w:val="right" w:pos="620"/>
              </w:tabs>
              <w:spacing w:after="60" w:line="192" w:lineRule="auto"/>
              <w:ind w:left="620" w:hanging="426"/>
              <w:jc w:val="both"/>
              <w:rPr>
                <w:rFonts w:ascii="Simplified Arabic" w:eastAsia="Calibri" w:hAnsi="Simplified Arabic" w:cs="Simplified Arabic"/>
                <w:sz w:val="26"/>
                <w:szCs w:val="26"/>
                <w:rtl/>
                <w:lang w:bidi="ar-AE"/>
              </w:rPr>
            </w:pPr>
            <w:r w:rsidRPr="001E2CBA">
              <w:rPr>
                <w:rFonts w:ascii="Simplified Arabic" w:eastAsia="Calibri" w:hAnsi="Simplified Arabic" w:cs="Simplified Arabic"/>
                <w:sz w:val="26"/>
                <w:szCs w:val="26"/>
                <w:rtl/>
                <w:lang w:bidi="ar-AE"/>
              </w:rPr>
              <w:lastRenderedPageBreak/>
              <w:t>الطلب من المهندسة/ سميرة بلال مشاركة مخرجات اجتماع فريق فريق الخبراء التابع للمجلس والمعني بالخطتين الاستراتيجية والمالية للفترة 2024 – 2027، الذي عقد يوم 29/9/2021.</w:t>
            </w:r>
          </w:p>
          <w:p w:rsidR="003D6AEB" w:rsidRPr="001E2CBA" w:rsidRDefault="003D6AEB" w:rsidP="001E2CBA">
            <w:pPr>
              <w:pStyle w:val="ListParagraph"/>
              <w:numPr>
                <w:ilvl w:val="0"/>
                <w:numId w:val="72"/>
              </w:numPr>
              <w:tabs>
                <w:tab w:val="right" w:pos="620"/>
              </w:tabs>
              <w:spacing w:after="60" w:line="192" w:lineRule="auto"/>
              <w:ind w:left="620" w:hanging="426"/>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AE"/>
              </w:rPr>
              <w:t>الإحاطة علما بما تم في دورة مجلس الاتحاد لعام 2021.</w:t>
            </w:r>
          </w:p>
          <w:p w:rsidR="003D6AEB" w:rsidRPr="001E2CBA" w:rsidRDefault="003D6AEB" w:rsidP="001E2CBA">
            <w:pPr>
              <w:pStyle w:val="ListParagraph"/>
              <w:numPr>
                <w:ilvl w:val="0"/>
                <w:numId w:val="72"/>
              </w:numPr>
              <w:tabs>
                <w:tab w:val="right" w:pos="620"/>
              </w:tabs>
              <w:spacing w:after="60" w:line="192" w:lineRule="auto"/>
              <w:ind w:left="620" w:hanging="426"/>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AE"/>
              </w:rPr>
              <w:t>دعوة الدول العربية إلى تقديم مقترحاتها حول قرارات مؤتمر المندوبين المفوضين للموضوعات ذات الأولوية للمنطقة العربية إلى الاجتماع القادم للفريق.</w:t>
            </w:r>
          </w:p>
          <w:p w:rsidR="003D6AEB" w:rsidRPr="001E2CBA" w:rsidRDefault="003D6AEB" w:rsidP="001E2CBA">
            <w:pPr>
              <w:pStyle w:val="ListParagraph"/>
              <w:numPr>
                <w:ilvl w:val="0"/>
                <w:numId w:val="72"/>
              </w:numPr>
              <w:tabs>
                <w:tab w:val="right" w:pos="620"/>
              </w:tabs>
              <w:spacing w:after="60" w:line="192" w:lineRule="auto"/>
              <w:ind w:left="620" w:hanging="426"/>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AE"/>
              </w:rPr>
              <w:t xml:space="preserve">دعوة الجمهورية اليمنية لإعداد مقترح حول احتياجاتها سواء بتضمين هذا المقترح ضمن القرار 34، أو بإعداد مقترح جديد بالتعاون مع الأمانة الفنية لمجلس الوزراء العرب للاتصالات والمعلومات، والمكتب الإقليمي للاتحاد الدولي للاتصالات. </w:t>
            </w:r>
          </w:p>
          <w:p w:rsidR="003D6AEB" w:rsidRPr="001E2CBA" w:rsidRDefault="003D6AEB" w:rsidP="001E2CBA">
            <w:pPr>
              <w:pStyle w:val="ListParagraph"/>
              <w:numPr>
                <w:ilvl w:val="0"/>
                <w:numId w:val="72"/>
              </w:numPr>
              <w:tabs>
                <w:tab w:val="right" w:pos="620"/>
              </w:tabs>
              <w:spacing w:after="60" w:line="192" w:lineRule="auto"/>
              <w:ind w:left="620" w:hanging="426"/>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AE"/>
              </w:rPr>
              <w:t>دعوة الدول العربية إلى تقديم كافة الترشيحات إلى الاجتماع القادم للفريق.</w:t>
            </w:r>
          </w:p>
          <w:p w:rsidR="003D6AEB" w:rsidRPr="001E2CBA" w:rsidRDefault="003D6AEB" w:rsidP="001E2CBA">
            <w:pPr>
              <w:pStyle w:val="ListParagraph"/>
              <w:numPr>
                <w:ilvl w:val="0"/>
                <w:numId w:val="72"/>
              </w:numPr>
              <w:tabs>
                <w:tab w:val="right" w:pos="620"/>
              </w:tabs>
              <w:spacing w:after="60" w:line="192" w:lineRule="auto"/>
              <w:ind w:left="620" w:hanging="426"/>
              <w:jc w:val="both"/>
              <w:rPr>
                <w:rFonts w:ascii="Simplified Arabic" w:eastAsia="Calibri" w:hAnsi="Simplified Arabic" w:cs="Simplified Arabic"/>
                <w:sz w:val="26"/>
                <w:szCs w:val="26"/>
                <w:rtl/>
                <w:lang w:bidi="ar-AE"/>
              </w:rPr>
            </w:pPr>
            <w:r w:rsidRPr="001E2CBA">
              <w:rPr>
                <w:rFonts w:ascii="Simplified Arabic" w:eastAsia="Calibri" w:hAnsi="Simplified Arabic" w:cs="Simplified Arabic"/>
                <w:sz w:val="26"/>
                <w:szCs w:val="26"/>
                <w:rtl/>
                <w:lang w:bidi="ar-AE"/>
              </w:rPr>
              <w:t>دعوة الدول العربية لحشد الدعم لترشيح الدكتور/ بلال الجموسي ومساندته لهذا المنصب الدولي الهام كمرشح عربي، وذلك بالتنسيق مع الدول الأعضاء بالاتحاد الدولي للاتصالات</w:t>
            </w:r>
            <w:r w:rsidRPr="001E2CBA">
              <w:rPr>
                <w:rFonts w:ascii="Simplified Arabic" w:eastAsia="Calibri" w:hAnsi="Simplified Arabic" w:cs="Simplified Arabic"/>
                <w:sz w:val="26"/>
                <w:szCs w:val="26"/>
                <w:lang w:bidi="ar-AE"/>
              </w:rPr>
              <w:t>.</w:t>
            </w:r>
          </w:p>
          <w:p w:rsidR="003D6AEB" w:rsidRPr="001E2CBA" w:rsidRDefault="003D6AEB" w:rsidP="001E2CBA">
            <w:pPr>
              <w:pStyle w:val="ListParagraph"/>
              <w:numPr>
                <w:ilvl w:val="0"/>
                <w:numId w:val="72"/>
              </w:numPr>
              <w:tabs>
                <w:tab w:val="right" w:pos="620"/>
              </w:tabs>
              <w:spacing w:after="60" w:line="192" w:lineRule="auto"/>
              <w:ind w:left="620" w:hanging="426"/>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AE"/>
              </w:rPr>
              <w:t>قدمت دولة الامارات خارطة الطريق حول عقد الاجتماعات القادمة للفريق العربي على النحو الاتي:</w:t>
            </w:r>
          </w:p>
          <w:p w:rsidR="003D6AEB" w:rsidRPr="00AD44A6" w:rsidRDefault="003D6AEB" w:rsidP="003D6AEB">
            <w:pPr>
              <w:pStyle w:val="ListParagraph"/>
              <w:jc w:val="both"/>
              <w:rPr>
                <w:sz w:val="12"/>
                <w:szCs w:val="12"/>
                <w:lang w:bidi="ar-AE"/>
              </w:rPr>
            </w:pPr>
          </w:p>
          <w:p w:rsidR="003D6AEB" w:rsidRDefault="003D6AEB" w:rsidP="003D6AEB">
            <w:pPr>
              <w:pStyle w:val="ListParagraph"/>
              <w:numPr>
                <w:ilvl w:val="2"/>
                <w:numId w:val="71"/>
              </w:numPr>
              <w:spacing w:after="200" w:line="276" w:lineRule="auto"/>
              <w:ind w:left="849" w:hanging="283"/>
              <w:contextualSpacing/>
              <w:jc w:val="both"/>
              <w:rPr>
                <w:rFonts w:ascii="Arial" w:eastAsia="Calibri" w:hAnsi="Arial" w:cs="Arial"/>
                <w:szCs w:val="24"/>
                <w:lang w:bidi="ar-AE"/>
              </w:rPr>
            </w:pPr>
            <w:r w:rsidRPr="0064781E">
              <w:rPr>
                <w:rFonts w:ascii="Arial" w:eastAsia="Calibri" w:hAnsi="Arial" w:cs="Arial" w:hint="cs"/>
                <w:szCs w:val="24"/>
                <w:rtl/>
                <w:lang w:bidi="ar-AE"/>
              </w:rPr>
              <w:t xml:space="preserve">الاجتماع العربي الثاني التحضيري لمؤتمر المندوبين المفوضين 2022 </w:t>
            </w:r>
            <w:r>
              <w:rPr>
                <w:rFonts w:ascii="Arial" w:eastAsia="Calibri" w:hAnsi="Arial" w:cs="Arial" w:hint="cs"/>
                <w:szCs w:val="24"/>
                <w:rtl/>
                <w:lang w:bidi="ar-AE"/>
              </w:rPr>
              <w:t xml:space="preserve">خلال الفترة </w:t>
            </w:r>
            <w:r w:rsidR="001E2CBA">
              <w:rPr>
                <w:rFonts w:ascii="Arial" w:eastAsia="Calibri" w:hAnsi="Arial" w:cs="Arial"/>
                <w:szCs w:val="24"/>
                <w:rtl/>
                <w:lang w:bidi="ar-AE"/>
              </w:rPr>
              <w:br/>
            </w:r>
            <w:r>
              <w:rPr>
                <w:rFonts w:ascii="Arial" w:eastAsia="Calibri" w:hAnsi="Arial" w:cs="Arial" w:hint="cs"/>
                <w:szCs w:val="24"/>
                <w:rtl/>
                <w:lang w:bidi="ar-AE"/>
              </w:rPr>
              <w:t>(23-25/11/2021) عن بعد</w:t>
            </w:r>
          </w:p>
          <w:p w:rsidR="003D6AEB" w:rsidRDefault="003D6AEB" w:rsidP="003D6AEB">
            <w:pPr>
              <w:pStyle w:val="ListParagraph"/>
              <w:numPr>
                <w:ilvl w:val="2"/>
                <w:numId w:val="71"/>
              </w:numPr>
              <w:spacing w:after="200" w:line="276" w:lineRule="auto"/>
              <w:ind w:left="849" w:hanging="283"/>
              <w:contextualSpacing/>
              <w:jc w:val="both"/>
              <w:rPr>
                <w:rFonts w:ascii="Arial" w:eastAsia="Calibri" w:hAnsi="Arial" w:cs="Arial"/>
                <w:szCs w:val="24"/>
                <w:lang w:bidi="ar-AE"/>
              </w:rPr>
            </w:pPr>
            <w:r w:rsidRPr="0064781E">
              <w:rPr>
                <w:rFonts w:ascii="Arial" w:eastAsia="Calibri" w:hAnsi="Arial" w:cs="Arial" w:hint="cs"/>
                <w:szCs w:val="24"/>
                <w:rtl/>
                <w:lang w:bidi="ar-AE"/>
              </w:rPr>
              <w:t>الاجتماع العربي الثا</w:t>
            </w:r>
            <w:r>
              <w:rPr>
                <w:rFonts w:ascii="Arial" w:eastAsia="Calibri" w:hAnsi="Arial" w:cs="Arial" w:hint="cs"/>
                <w:szCs w:val="24"/>
                <w:rtl/>
                <w:lang w:bidi="ar-AE"/>
              </w:rPr>
              <w:t>لث</w:t>
            </w:r>
            <w:r w:rsidRPr="0064781E">
              <w:rPr>
                <w:rFonts w:ascii="Arial" w:eastAsia="Calibri" w:hAnsi="Arial" w:cs="Arial" w:hint="cs"/>
                <w:szCs w:val="24"/>
                <w:rtl/>
                <w:lang w:bidi="ar-AE"/>
              </w:rPr>
              <w:t xml:space="preserve"> التحضيري لمؤتمر المندوبين المفوضين 2022 </w:t>
            </w:r>
            <w:r>
              <w:rPr>
                <w:rFonts w:ascii="Arial" w:eastAsia="Calibri" w:hAnsi="Arial" w:cs="Arial" w:hint="cs"/>
                <w:szCs w:val="24"/>
                <w:rtl/>
                <w:lang w:bidi="ar-AE"/>
              </w:rPr>
              <w:t xml:space="preserve">خلال الفترة </w:t>
            </w:r>
            <w:r w:rsidR="001E2CBA">
              <w:rPr>
                <w:rFonts w:ascii="Arial" w:eastAsia="Calibri" w:hAnsi="Arial" w:cs="Arial"/>
                <w:szCs w:val="24"/>
                <w:rtl/>
                <w:lang w:bidi="ar-AE"/>
              </w:rPr>
              <w:br/>
            </w:r>
            <w:r>
              <w:rPr>
                <w:rFonts w:ascii="Arial" w:eastAsia="Calibri" w:hAnsi="Arial" w:cs="Arial" w:hint="cs"/>
                <w:szCs w:val="24"/>
                <w:rtl/>
                <w:lang w:bidi="ar-AE"/>
              </w:rPr>
              <w:t>(25-27/1/2022)</w:t>
            </w:r>
          </w:p>
          <w:p w:rsidR="003D6AEB" w:rsidRDefault="003D6AEB" w:rsidP="003D6AEB">
            <w:pPr>
              <w:pStyle w:val="ListParagraph"/>
              <w:numPr>
                <w:ilvl w:val="2"/>
                <w:numId w:val="71"/>
              </w:numPr>
              <w:spacing w:after="200" w:line="276" w:lineRule="auto"/>
              <w:ind w:left="849" w:hanging="283"/>
              <w:contextualSpacing/>
              <w:jc w:val="both"/>
              <w:rPr>
                <w:rFonts w:ascii="Arial" w:eastAsia="Calibri" w:hAnsi="Arial" w:cs="Arial"/>
                <w:szCs w:val="24"/>
                <w:lang w:bidi="ar-AE"/>
              </w:rPr>
            </w:pPr>
            <w:r w:rsidRPr="0064781E">
              <w:rPr>
                <w:rFonts w:ascii="Arial" w:eastAsia="Calibri" w:hAnsi="Arial" w:cs="Arial" w:hint="cs"/>
                <w:szCs w:val="24"/>
                <w:rtl/>
                <w:lang w:bidi="ar-AE"/>
              </w:rPr>
              <w:t xml:space="preserve">الاجتماع العربي </w:t>
            </w:r>
            <w:r>
              <w:rPr>
                <w:rFonts w:ascii="Arial" w:eastAsia="Calibri" w:hAnsi="Arial" w:cs="Arial" w:hint="cs"/>
                <w:szCs w:val="24"/>
                <w:rtl/>
                <w:lang w:bidi="ar-AE"/>
              </w:rPr>
              <w:t>الرابع</w:t>
            </w:r>
            <w:r w:rsidRPr="0064781E">
              <w:rPr>
                <w:rFonts w:ascii="Arial" w:eastAsia="Calibri" w:hAnsi="Arial" w:cs="Arial" w:hint="cs"/>
                <w:szCs w:val="24"/>
                <w:rtl/>
                <w:lang w:bidi="ar-AE"/>
              </w:rPr>
              <w:t xml:space="preserve"> التحضيري لمؤتمر المندوبين المفوضين 2022 </w:t>
            </w:r>
            <w:r>
              <w:rPr>
                <w:rFonts w:ascii="Arial" w:eastAsia="Calibri" w:hAnsi="Arial" w:cs="Arial" w:hint="cs"/>
                <w:szCs w:val="24"/>
                <w:rtl/>
                <w:lang w:bidi="ar-AE"/>
              </w:rPr>
              <w:t xml:space="preserve">خلال الفترة </w:t>
            </w:r>
            <w:r w:rsidR="001E2CBA">
              <w:rPr>
                <w:rFonts w:ascii="Arial" w:eastAsia="Calibri" w:hAnsi="Arial" w:cs="Arial"/>
                <w:szCs w:val="24"/>
                <w:rtl/>
                <w:lang w:bidi="ar-AE"/>
              </w:rPr>
              <w:br/>
            </w:r>
            <w:r>
              <w:rPr>
                <w:rFonts w:ascii="Arial" w:eastAsia="Calibri" w:hAnsi="Arial" w:cs="Arial" w:hint="cs"/>
                <w:szCs w:val="24"/>
                <w:rtl/>
                <w:lang w:bidi="ar-AE"/>
              </w:rPr>
              <w:t>(18-20/7/2022)</w:t>
            </w:r>
          </w:p>
          <w:p w:rsidR="003D6AEB" w:rsidRDefault="003D6AEB" w:rsidP="003D6AEB">
            <w:pPr>
              <w:pStyle w:val="ListParagraph"/>
              <w:numPr>
                <w:ilvl w:val="2"/>
                <w:numId w:val="71"/>
              </w:numPr>
              <w:spacing w:after="200" w:line="276" w:lineRule="auto"/>
              <w:ind w:left="849" w:hanging="283"/>
              <w:contextualSpacing/>
              <w:jc w:val="both"/>
              <w:rPr>
                <w:rFonts w:ascii="Arial" w:eastAsia="Calibri" w:hAnsi="Arial" w:cs="Arial"/>
                <w:szCs w:val="24"/>
                <w:lang w:bidi="ar-AE"/>
              </w:rPr>
            </w:pPr>
            <w:r w:rsidRPr="0064781E">
              <w:rPr>
                <w:rFonts w:ascii="Arial" w:eastAsia="Calibri" w:hAnsi="Arial" w:cs="Arial" w:hint="cs"/>
                <w:szCs w:val="24"/>
                <w:rtl/>
                <w:lang w:bidi="ar-AE"/>
              </w:rPr>
              <w:t xml:space="preserve">الاجتماع العربي </w:t>
            </w:r>
            <w:r>
              <w:rPr>
                <w:rFonts w:ascii="Arial" w:eastAsia="Calibri" w:hAnsi="Arial" w:cs="Arial" w:hint="cs"/>
                <w:szCs w:val="24"/>
                <w:rtl/>
                <w:lang w:bidi="ar-AE"/>
              </w:rPr>
              <w:t>الخامس</w:t>
            </w:r>
            <w:r w:rsidRPr="0064781E">
              <w:rPr>
                <w:rFonts w:ascii="Arial" w:eastAsia="Calibri" w:hAnsi="Arial" w:cs="Arial" w:hint="cs"/>
                <w:szCs w:val="24"/>
                <w:rtl/>
                <w:lang w:bidi="ar-AE"/>
              </w:rPr>
              <w:t xml:space="preserve"> التحضيري لمؤتمر المندوبين المفوضين 2022 </w:t>
            </w:r>
            <w:r>
              <w:rPr>
                <w:rFonts w:ascii="Arial" w:eastAsia="Calibri" w:hAnsi="Arial" w:cs="Arial" w:hint="cs"/>
                <w:szCs w:val="24"/>
                <w:rtl/>
                <w:lang w:bidi="ar-AE"/>
              </w:rPr>
              <w:t xml:space="preserve">خلال الفترة </w:t>
            </w:r>
            <w:r w:rsidR="001E2CBA">
              <w:rPr>
                <w:rFonts w:ascii="Arial" w:eastAsia="Calibri" w:hAnsi="Arial" w:cs="Arial"/>
                <w:szCs w:val="24"/>
                <w:rtl/>
                <w:lang w:bidi="ar-AE"/>
              </w:rPr>
              <w:br/>
            </w:r>
            <w:r>
              <w:rPr>
                <w:rFonts w:ascii="Arial" w:eastAsia="Calibri" w:hAnsi="Arial" w:cs="Arial" w:hint="cs"/>
                <w:szCs w:val="24"/>
                <w:rtl/>
                <w:lang w:bidi="ar-AE"/>
              </w:rPr>
              <w:t>(30/8-1/9/2022)</w:t>
            </w:r>
          </w:p>
          <w:p w:rsidR="005365AF" w:rsidRDefault="005365AF" w:rsidP="005365AF">
            <w:pPr>
              <w:pStyle w:val="ListParagraph"/>
              <w:numPr>
                <w:ilvl w:val="0"/>
                <w:numId w:val="26"/>
              </w:numPr>
              <w:spacing w:before="240" w:after="120" w:line="192" w:lineRule="auto"/>
              <w:ind w:left="238" w:hanging="238"/>
              <w:jc w:val="both"/>
              <w:rPr>
                <w:rFonts w:ascii="Simplified Arabic" w:hAnsi="Simplified Arabic" w:cs="Simplified Arabic"/>
                <w:sz w:val="28"/>
                <w:szCs w:val="28"/>
              </w:rPr>
            </w:pPr>
            <w:r w:rsidRPr="005365AF">
              <w:rPr>
                <w:rFonts w:ascii="Simplified Arabic" w:hAnsi="Simplified Arabic" w:cs="Simplified Arabic" w:hint="cs"/>
                <w:sz w:val="28"/>
                <w:szCs w:val="28"/>
                <w:rtl/>
              </w:rPr>
              <w:t>بناء على التنسيق بين الأمانة الفنية لمجلس الوزراء العرب للاتصالات والمعلومات ورئيس فريق العمل العربي المكلف بالتحضير لمؤتمر المندوبين المفوضين 22، عقد الفريق اجتماعه الثاني عبر الاتصال المرئي خلال الاتصال المرئي (23-25/11/2021).</w:t>
            </w:r>
          </w:p>
          <w:p w:rsidR="005365AF" w:rsidRPr="005365AF" w:rsidRDefault="005365AF" w:rsidP="005365AF">
            <w:pPr>
              <w:pStyle w:val="ListParagraph"/>
              <w:numPr>
                <w:ilvl w:val="0"/>
                <w:numId w:val="26"/>
              </w:numPr>
              <w:spacing w:before="240" w:after="120" w:line="192" w:lineRule="auto"/>
              <w:ind w:left="238" w:hanging="238"/>
              <w:jc w:val="both"/>
              <w:rPr>
                <w:rFonts w:ascii="Simplified Arabic" w:hAnsi="Simplified Arabic" w:cs="Simplified Arabic"/>
                <w:sz w:val="28"/>
                <w:szCs w:val="28"/>
                <w:rtl/>
              </w:rPr>
            </w:pPr>
            <w:r w:rsidRPr="005365AF">
              <w:rPr>
                <w:rFonts w:ascii="Simplified Arabic" w:hAnsi="Simplified Arabic" w:cs="Simplified Arabic" w:hint="cs"/>
                <w:sz w:val="28"/>
                <w:szCs w:val="28"/>
                <w:rtl/>
              </w:rPr>
              <w:t>شارك في الاجتماع ممثلون ل (15) دول عربية (الأردن، والإمارات، والبحرين، وتونس، والجزائر، والسعودية، والصومال، والعراق، وعُمان، وقطر، وفلسطين، والكويت، ولبنان، ومصر، والمغرب) بالإضافة إلى الأمانة الفنية لمجلس الوزراء العرب للاتصالات والمعلومات بالجامعة العربية وبصفة مراقب حضر ممثلون عن كل من المكتب الفني للاتصالات التابع للأمانة العامة لمجلس التعاون لدول الخليج العربية، والمكتب الإقليمي العربي للاتحاد الدولي للاتصالات.</w:t>
            </w:r>
            <w:r w:rsidRPr="005365AF">
              <w:rPr>
                <w:rFonts w:ascii="Simplified Arabic" w:hAnsi="Simplified Arabic" w:cs="Simplified Arabic"/>
                <w:sz w:val="28"/>
                <w:szCs w:val="28"/>
              </w:rPr>
              <w:t xml:space="preserve"> </w:t>
            </w:r>
          </w:p>
          <w:p w:rsidR="005365AF" w:rsidRDefault="005365AF" w:rsidP="005365AF">
            <w:pPr>
              <w:spacing w:before="240" w:after="120" w:line="192" w:lineRule="auto"/>
              <w:jc w:val="both"/>
              <w:rPr>
                <w:rFonts w:cs="Times New Roman"/>
                <w:sz w:val="28"/>
                <w:u w:val="single"/>
                <w:rtl/>
                <w:lang w:bidi="ar-EG"/>
              </w:rPr>
            </w:pPr>
            <w:r w:rsidRPr="00D9375D">
              <w:rPr>
                <w:rFonts w:cs="Times New Roman"/>
                <w:sz w:val="28"/>
                <w:u w:val="single"/>
                <w:rtl/>
                <w:lang w:bidi="ar-EG"/>
              </w:rPr>
              <w:t>وقد تم خلال هذا الاجتماع:</w:t>
            </w:r>
          </w:p>
          <w:p w:rsidR="005365AF" w:rsidRPr="00285B32" w:rsidRDefault="005365AF" w:rsidP="00285B32">
            <w:pPr>
              <w:pStyle w:val="ListParagraph"/>
              <w:numPr>
                <w:ilvl w:val="0"/>
                <w:numId w:val="75"/>
              </w:numPr>
              <w:spacing w:after="200"/>
              <w:ind w:left="478" w:hanging="284"/>
              <w:contextualSpacing/>
              <w:jc w:val="both"/>
              <w:rPr>
                <w:rFonts w:ascii="Simplified Arabic" w:eastAsia="Calibri" w:hAnsi="Simplified Arabic" w:cs="Simplified Arabic"/>
                <w:sz w:val="28"/>
                <w:szCs w:val="28"/>
                <w:rtl/>
                <w:lang w:bidi="ar-AE"/>
              </w:rPr>
            </w:pPr>
            <w:r w:rsidRPr="00285B32">
              <w:rPr>
                <w:rFonts w:ascii="Simplified Arabic" w:eastAsia="Calibri" w:hAnsi="Simplified Arabic" w:cs="Simplified Arabic"/>
                <w:sz w:val="28"/>
                <w:szCs w:val="28"/>
                <w:rtl/>
                <w:lang w:bidi="ar-AE"/>
              </w:rPr>
              <w:t>انتخاب نواب رئيس الفريق</w:t>
            </w:r>
            <w:r w:rsidR="00285B32" w:rsidRPr="00285B32">
              <w:rPr>
                <w:rFonts w:ascii="Simplified Arabic" w:eastAsia="Calibri" w:hAnsi="Simplified Arabic" w:cs="Simplified Arabic"/>
                <w:sz w:val="28"/>
                <w:szCs w:val="28"/>
                <w:rtl/>
                <w:lang w:bidi="ar-AE"/>
              </w:rPr>
              <w:t>.</w:t>
            </w:r>
            <w:r w:rsidRPr="00285B32">
              <w:rPr>
                <w:rFonts w:ascii="Simplified Arabic" w:eastAsia="Calibri" w:hAnsi="Simplified Arabic" w:cs="Simplified Arabic"/>
                <w:sz w:val="28"/>
                <w:szCs w:val="28"/>
                <w:rtl/>
                <w:lang w:bidi="ar-AE"/>
              </w:rPr>
              <w:t xml:space="preserve"> </w:t>
            </w:r>
          </w:p>
          <w:p w:rsidR="005365AF" w:rsidRPr="00285B32" w:rsidRDefault="00285B32" w:rsidP="00285B32">
            <w:pPr>
              <w:pStyle w:val="ListParagraph"/>
              <w:numPr>
                <w:ilvl w:val="0"/>
                <w:numId w:val="75"/>
              </w:numPr>
              <w:spacing w:after="200"/>
              <w:ind w:left="478" w:hanging="284"/>
              <w:contextualSpacing/>
              <w:jc w:val="both"/>
              <w:rPr>
                <w:rFonts w:ascii="Simplified Arabic" w:eastAsia="Calibri" w:hAnsi="Simplified Arabic" w:cs="Simplified Arabic"/>
                <w:sz w:val="28"/>
                <w:szCs w:val="28"/>
                <w:rtl/>
                <w:lang w:bidi="ar-AE"/>
              </w:rPr>
            </w:pPr>
            <w:r w:rsidRPr="00285B32">
              <w:rPr>
                <w:rFonts w:ascii="Simplified Arabic" w:eastAsia="Calibri" w:hAnsi="Simplified Arabic" w:cs="Simplified Arabic"/>
                <w:sz w:val="28"/>
                <w:szCs w:val="28"/>
                <w:rtl/>
                <w:lang w:bidi="ar-AE"/>
              </w:rPr>
              <w:t>مخرجات فرق العمل التابعة لمجلس الاتحاد الدولي للاتصالات، ودراسة الوثائق والمقترحات المقدمة للاجتماع من قبل الإدارات العربية بما في ذلك دعم الدول العربية.</w:t>
            </w:r>
          </w:p>
          <w:p w:rsidR="00285B32" w:rsidRPr="00285B32" w:rsidRDefault="00285B32" w:rsidP="00285B32">
            <w:pPr>
              <w:pStyle w:val="ListParagraph"/>
              <w:numPr>
                <w:ilvl w:val="0"/>
                <w:numId w:val="75"/>
              </w:numPr>
              <w:spacing w:after="200"/>
              <w:ind w:left="478" w:hanging="284"/>
              <w:contextualSpacing/>
              <w:jc w:val="both"/>
              <w:rPr>
                <w:rFonts w:ascii="Simplified Arabic" w:hAnsi="Simplified Arabic" w:cs="Simplified Arabic"/>
                <w:sz w:val="28"/>
                <w:szCs w:val="28"/>
                <w:rtl/>
              </w:rPr>
            </w:pPr>
            <w:r w:rsidRPr="00285B32">
              <w:rPr>
                <w:rFonts w:ascii="Simplified Arabic" w:eastAsia="Calibri" w:hAnsi="Simplified Arabic" w:cs="Simplified Arabic"/>
                <w:sz w:val="28"/>
                <w:szCs w:val="28"/>
                <w:rtl/>
                <w:lang w:bidi="ar-AE"/>
              </w:rPr>
              <w:t>دعم الترشيحات العربية.</w:t>
            </w:r>
          </w:p>
          <w:p w:rsidR="00285B32" w:rsidRPr="00D9375D" w:rsidRDefault="00285B32" w:rsidP="00285B32">
            <w:pPr>
              <w:spacing w:before="240" w:after="60"/>
              <w:ind w:left="176" w:hanging="176"/>
              <w:jc w:val="both"/>
              <w:rPr>
                <w:rFonts w:cs="Times New Roman"/>
                <w:sz w:val="28"/>
                <w:u w:val="single"/>
                <w:rtl/>
                <w:lang w:bidi="ar-EG"/>
              </w:rPr>
            </w:pPr>
            <w:r w:rsidRPr="00D9375D">
              <w:rPr>
                <w:rFonts w:cs="Times New Roman"/>
                <w:sz w:val="28"/>
                <w:u w:val="single"/>
                <w:rtl/>
                <w:lang w:bidi="ar-EG"/>
              </w:rPr>
              <w:t xml:space="preserve">وقد </w:t>
            </w:r>
            <w:r w:rsidRPr="00D9375D">
              <w:rPr>
                <w:rFonts w:cs="Times New Roman" w:hint="cs"/>
                <w:sz w:val="28"/>
                <w:u w:val="single"/>
                <w:rtl/>
                <w:lang w:bidi="ar-EG"/>
              </w:rPr>
              <w:t>اتخذت التوصيات التالية بشأن هذه الموضوعات</w:t>
            </w:r>
            <w:r w:rsidRPr="00D9375D">
              <w:rPr>
                <w:rFonts w:cs="Times New Roman"/>
                <w:sz w:val="28"/>
                <w:u w:val="single"/>
                <w:rtl/>
                <w:lang w:bidi="ar-EG"/>
              </w:rPr>
              <w:t>:</w:t>
            </w:r>
          </w:p>
          <w:p w:rsidR="00285B32" w:rsidRPr="001E2CBA" w:rsidRDefault="00285B32" w:rsidP="001E2CBA">
            <w:pPr>
              <w:pStyle w:val="ListParagraph"/>
              <w:numPr>
                <w:ilvl w:val="0"/>
                <w:numId w:val="76"/>
              </w:numPr>
              <w:spacing w:after="60" w:line="192" w:lineRule="auto"/>
              <w:ind w:left="477" w:hanging="284"/>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AE"/>
              </w:rPr>
              <w:t xml:space="preserve">دعوة الدول العربية إلى تكثيف المشاركة الفعالة في المنتدى العالمي لسياسات الاتصالات </w:t>
            </w:r>
            <w:r w:rsidRPr="001E2CBA">
              <w:rPr>
                <w:rFonts w:ascii="Simplified Arabic" w:eastAsia="Calibri" w:hAnsi="Simplified Arabic" w:cs="Simplified Arabic"/>
                <w:sz w:val="26"/>
                <w:szCs w:val="26"/>
                <w:lang w:bidi="ar-AE"/>
              </w:rPr>
              <w:t>WTPF21</w:t>
            </w:r>
            <w:r w:rsidRPr="001E2CBA">
              <w:rPr>
                <w:rFonts w:ascii="Simplified Arabic" w:eastAsia="Calibri" w:hAnsi="Simplified Arabic" w:cs="Simplified Arabic"/>
                <w:sz w:val="26"/>
                <w:szCs w:val="26"/>
                <w:rtl/>
                <w:lang w:bidi="ar-EG"/>
              </w:rPr>
              <w:t>.</w:t>
            </w:r>
          </w:p>
          <w:p w:rsidR="00285B32" w:rsidRPr="001E2CBA" w:rsidRDefault="00285B32" w:rsidP="001E2CBA">
            <w:pPr>
              <w:pStyle w:val="ListParagraph"/>
              <w:numPr>
                <w:ilvl w:val="0"/>
                <w:numId w:val="76"/>
              </w:numPr>
              <w:spacing w:after="60" w:line="192" w:lineRule="auto"/>
              <w:ind w:left="477" w:hanging="284"/>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EG"/>
              </w:rPr>
              <w:t xml:space="preserve">الطلب من المهندس/ منصور القرشي إعداد تقرير عن مخرجات المنتدى </w:t>
            </w:r>
            <w:r w:rsidRPr="001E2CBA">
              <w:rPr>
                <w:rFonts w:ascii="Simplified Arabic" w:eastAsia="Calibri" w:hAnsi="Simplified Arabic" w:cs="Simplified Arabic"/>
                <w:sz w:val="26"/>
                <w:szCs w:val="26"/>
                <w:lang w:bidi="ar-EG"/>
              </w:rPr>
              <w:t>WTPF21</w:t>
            </w:r>
            <w:r w:rsidRPr="001E2CBA">
              <w:rPr>
                <w:rFonts w:ascii="Simplified Arabic" w:eastAsia="Calibri" w:hAnsi="Simplified Arabic" w:cs="Simplified Arabic"/>
                <w:sz w:val="26"/>
                <w:szCs w:val="26"/>
                <w:rtl/>
                <w:lang w:bidi="ar-EG"/>
              </w:rPr>
              <w:t>، لمناقشته خلال الاجتماع القادم للفريق.</w:t>
            </w:r>
          </w:p>
          <w:p w:rsidR="00285B32" w:rsidRPr="001E2CBA" w:rsidRDefault="00285B32" w:rsidP="001E2CBA">
            <w:pPr>
              <w:pStyle w:val="ListParagraph"/>
              <w:numPr>
                <w:ilvl w:val="0"/>
                <w:numId w:val="76"/>
              </w:numPr>
              <w:spacing w:after="60" w:line="192" w:lineRule="auto"/>
              <w:ind w:left="477" w:hanging="284"/>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EG"/>
              </w:rPr>
              <w:lastRenderedPageBreak/>
              <w:t xml:space="preserve">دعوة الدول العربية إلى المشاركة في اجتماع </w:t>
            </w:r>
            <w:r w:rsidRPr="001E2CBA">
              <w:rPr>
                <w:rFonts w:ascii="Simplified Arabic" w:eastAsia="Calibri" w:hAnsi="Simplified Arabic" w:cs="Simplified Arabic"/>
                <w:sz w:val="26"/>
                <w:szCs w:val="26"/>
                <w:rtl/>
                <w:lang w:bidi="ar-AE"/>
              </w:rPr>
              <w:t>فريق العمل التابع للمجلس والمعني بالخطتين الاستراتيجية والمالية للفترة 2024-2027 الذي سوف يعقد في 13 يناير 2022، لدعم الموقف العربي أثناء الاجتماع.</w:t>
            </w:r>
          </w:p>
          <w:p w:rsidR="00285B32" w:rsidRPr="001E2CBA" w:rsidRDefault="00285B32" w:rsidP="001E2CBA">
            <w:pPr>
              <w:pStyle w:val="ListParagraph"/>
              <w:numPr>
                <w:ilvl w:val="0"/>
                <w:numId w:val="76"/>
              </w:numPr>
              <w:spacing w:after="60" w:line="192" w:lineRule="auto"/>
              <w:ind w:left="477" w:hanging="284"/>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EG"/>
              </w:rPr>
              <w:t xml:space="preserve">دعوة الدول العربية إلى المشاركة الفاعلة في اجتماع </w:t>
            </w:r>
            <w:r w:rsidRPr="001E2CBA">
              <w:rPr>
                <w:rFonts w:ascii="Simplified Arabic" w:eastAsia="Calibri" w:hAnsi="Simplified Arabic" w:cs="Simplified Arabic"/>
                <w:sz w:val="26"/>
                <w:szCs w:val="26"/>
                <w:rtl/>
                <w:lang w:bidi="ar-AE"/>
              </w:rPr>
              <w:t>فريق العمل التابع للمجلس والمعني بالموارد البشرية والمالية الذي سوف يعقد في 11 يناير 2022.</w:t>
            </w:r>
          </w:p>
          <w:p w:rsidR="00285B32" w:rsidRPr="001E2CBA" w:rsidRDefault="00285B32" w:rsidP="001E2CBA">
            <w:pPr>
              <w:pStyle w:val="ListParagraph"/>
              <w:numPr>
                <w:ilvl w:val="0"/>
                <w:numId w:val="76"/>
              </w:numPr>
              <w:spacing w:after="60" w:line="192" w:lineRule="auto"/>
              <w:ind w:left="477" w:hanging="284"/>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AE"/>
              </w:rPr>
              <w:t>تعقد مجموعات العمل المصغرة التي تم تشكيلها اجتماعاتها بشكل شهري وإعداد المقترحات العربية المشتركة ورفعها الى الفريق العربي ومن ثم سيتم تقديمها الى المؤتمر المندوبين المفوضين 2022.</w:t>
            </w:r>
          </w:p>
          <w:p w:rsidR="00285B32" w:rsidRPr="001E2CBA" w:rsidRDefault="00285B32" w:rsidP="001E2CBA">
            <w:pPr>
              <w:pStyle w:val="ListParagraph"/>
              <w:numPr>
                <w:ilvl w:val="0"/>
                <w:numId w:val="76"/>
              </w:numPr>
              <w:spacing w:after="60" w:line="192" w:lineRule="auto"/>
              <w:ind w:left="477" w:hanging="284"/>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AE"/>
              </w:rPr>
              <w:t xml:space="preserve">الطلب من </w:t>
            </w:r>
            <w:r w:rsidRPr="001E2CBA">
              <w:rPr>
                <w:rFonts w:ascii="Simplified Arabic" w:eastAsia="Calibri" w:hAnsi="Simplified Arabic" w:cs="Simplified Arabic"/>
                <w:sz w:val="26"/>
                <w:szCs w:val="26"/>
                <w:rtl/>
                <w:lang w:bidi="ar-EG"/>
              </w:rPr>
              <w:t xml:space="preserve">مجموعات </w:t>
            </w:r>
            <w:r w:rsidRPr="001E2CBA">
              <w:rPr>
                <w:rFonts w:ascii="Simplified Arabic" w:eastAsia="Calibri" w:hAnsi="Simplified Arabic" w:cs="Simplified Arabic"/>
                <w:sz w:val="26"/>
                <w:szCs w:val="26"/>
                <w:rtl/>
                <w:lang w:bidi="ar-AE"/>
              </w:rPr>
              <w:t xml:space="preserve">العمل المصغرة وضح مقترحات للموضوعات التي يناقشها فريق العمل التابعة للمجلس. </w:t>
            </w:r>
          </w:p>
          <w:p w:rsidR="00285B32" w:rsidRPr="001E2CBA" w:rsidRDefault="00285B32" w:rsidP="001E2CBA">
            <w:pPr>
              <w:pStyle w:val="ListParagraph"/>
              <w:numPr>
                <w:ilvl w:val="0"/>
                <w:numId w:val="76"/>
              </w:numPr>
              <w:spacing w:after="60" w:line="192" w:lineRule="auto"/>
              <w:ind w:left="477" w:hanging="284"/>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AE"/>
              </w:rPr>
              <w:t>الطلب من رؤساء مجموعات العمل المصغرة ونوابهم إعداد خطة العمل لكل مجموعة، وتحديد القرارات ذات الأولوية التي سيعملون عليها خلال الفترة القادمة، بالتنسيق مع الإدارات العربية ورئاسة الفريق، حتى يتسنى لكل مجموعة البدء في عقد اجتماعاتها.</w:t>
            </w:r>
          </w:p>
          <w:p w:rsidR="00285B32" w:rsidRPr="001E2CBA" w:rsidRDefault="00285B32" w:rsidP="001E2CBA">
            <w:pPr>
              <w:pStyle w:val="ListParagraph"/>
              <w:numPr>
                <w:ilvl w:val="0"/>
                <w:numId w:val="76"/>
              </w:numPr>
              <w:spacing w:after="60" w:line="192" w:lineRule="auto"/>
              <w:ind w:left="477" w:hanging="284"/>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AE"/>
              </w:rPr>
              <w:t>الطلب من رؤساء مجموعات العمل المصغرة ونوابهم تمثيل المجموعة العربية خلال الاجتماعات الإقليمية التحضيرية للمؤتمر، ومعرفة القرارات ذات الأولوية لكل إقليم، وكذلك دراسة الموضوعات التي تتم مناقشتها خلال اجتماعات فرق العمل التابعة لمجلس الاتحاد تمهيدا للاتفاق على موقف عربي موحد حيال كل منها.</w:t>
            </w:r>
          </w:p>
          <w:p w:rsidR="00285B32" w:rsidRPr="001E2CBA" w:rsidRDefault="00285B32" w:rsidP="001E2CBA">
            <w:pPr>
              <w:pStyle w:val="ListParagraph"/>
              <w:numPr>
                <w:ilvl w:val="0"/>
                <w:numId w:val="76"/>
              </w:numPr>
              <w:spacing w:after="60" w:line="192" w:lineRule="auto"/>
              <w:ind w:left="477" w:hanging="284"/>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AE"/>
              </w:rPr>
              <w:t xml:space="preserve">الطلب من الإدارة الفلسطينية دراسة إمكانية دمج القرارين 32، 125، </w:t>
            </w:r>
            <w:r w:rsidRPr="001E2CBA">
              <w:rPr>
                <w:rFonts w:ascii="Simplified Arabic" w:eastAsia="Calibri" w:hAnsi="Simplified Arabic" w:cs="Simplified Arabic"/>
                <w:sz w:val="26"/>
                <w:szCs w:val="26"/>
                <w:rtl/>
                <w:lang w:bidi="ar-EG"/>
              </w:rPr>
              <w:t xml:space="preserve">وكذلك دراسة القرار 99 وإدخال التحديثات اللازمة وتقديم هذه </w:t>
            </w:r>
            <w:r w:rsidRPr="001E2CBA">
              <w:rPr>
                <w:rFonts w:ascii="Simplified Arabic" w:eastAsia="Calibri" w:hAnsi="Simplified Arabic" w:cs="Simplified Arabic"/>
                <w:sz w:val="26"/>
                <w:szCs w:val="26"/>
                <w:rtl/>
                <w:lang w:bidi="ar-AE"/>
              </w:rPr>
              <w:t>المقترحات إلى الاجتماع القادم للفريق، وكذلك موافاة رئيس الفريق والأمانة الفنية بجميع المراسلات التي تمت مع الاتحاد الدولي للاتصالات ومع الجانب الإسرائيلي للحصول على مخصصات فلسطين من الطيف الترددي.</w:t>
            </w:r>
          </w:p>
          <w:p w:rsidR="00285B32" w:rsidRPr="001E2CBA" w:rsidRDefault="00285B32" w:rsidP="001E2CBA">
            <w:pPr>
              <w:pStyle w:val="ListParagraph"/>
              <w:numPr>
                <w:ilvl w:val="0"/>
                <w:numId w:val="76"/>
              </w:numPr>
              <w:spacing w:after="60" w:line="192" w:lineRule="auto"/>
              <w:ind w:left="477" w:hanging="284"/>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AE"/>
              </w:rPr>
              <w:t>دعوة رؤساء مجموعات العمل المصغرة إلى دراسة المادة 48 من دستور الاتحاد، وتوزيعها على مجموعة العمل المصغرة ذات الصلة لإعداد المقترح الذي يعكس رأي المجموعة العربية في هذا الموضوع.</w:t>
            </w:r>
          </w:p>
          <w:p w:rsidR="00285B32" w:rsidRPr="001E2CBA" w:rsidRDefault="00285B32" w:rsidP="001E2CBA">
            <w:pPr>
              <w:pStyle w:val="ListParagraph"/>
              <w:numPr>
                <w:ilvl w:val="0"/>
                <w:numId w:val="76"/>
              </w:numPr>
              <w:spacing w:after="60" w:line="192" w:lineRule="auto"/>
              <w:ind w:left="477" w:hanging="284"/>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AE"/>
              </w:rPr>
              <w:t>الطلب من الإدارات العربية تحديد منسق لكل قرار من القرارات التي ستعمل عليها مجموعات العمل المصغرة.</w:t>
            </w:r>
          </w:p>
          <w:p w:rsidR="00285B32" w:rsidRPr="001E2CBA" w:rsidRDefault="00285B32" w:rsidP="001E2CBA">
            <w:pPr>
              <w:pStyle w:val="ListParagraph"/>
              <w:numPr>
                <w:ilvl w:val="0"/>
                <w:numId w:val="76"/>
              </w:numPr>
              <w:spacing w:after="60" w:line="192" w:lineRule="auto"/>
              <w:ind w:left="477" w:hanging="284"/>
              <w:jc w:val="both"/>
              <w:rPr>
                <w:rFonts w:ascii="Simplified Arabic" w:eastAsia="Calibri" w:hAnsi="Simplified Arabic" w:cs="Simplified Arabic"/>
                <w:sz w:val="26"/>
                <w:szCs w:val="26"/>
                <w:lang w:bidi="ar-AE"/>
              </w:rPr>
            </w:pPr>
            <w:r w:rsidRPr="001E2CBA">
              <w:rPr>
                <w:rFonts w:ascii="Simplified Arabic" w:eastAsia="Calibri" w:hAnsi="Simplified Arabic" w:cs="Simplified Arabic"/>
                <w:sz w:val="26"/>
                <w:szCs w:val="26"/>
                <w:rtl/>
                <w:lang w:bidi="ar-AE"/>
              </w:rPr>
              <w:t>الطلب من ممثل الامارات العربية المتحدة بوضع مقترح قرار عن الذكاء الاصطناعي وتضمينه مع التكنولوجيات الناشئة.</w:t>
            </w:r>
          </w:p>
          <w:p w:rsidR="003D6AEB" w:rsidRPr="001E2CBA" w:rsidRDefault="00285B32" w:rsidP="001E2CBA">
            <w:pPr>
              <w:pStyle w:val="ListParagraph"/>
              <w:numPr>
                <w:ilvl w:val="0"/>
                <w:numId w:val="76"/>
              </w:numPr>
              <w:spacing w:after="60" w:line="192" w:lineRule="auto"/>
              <w:ind w:left="477" w:hanging="284"/>
              <w:jc w:val="both"/>
              <w:rPr>
                <w:rFonts w:ascii="Simplified Arabic" w:hAnsi="Simplified Arabic" w:cs="Simplified Arabic"/>
                <w:b w:val="0"/>
                <w:sz w:val="26"/>
                <w:szCs w:val="26"/>
                <w:lang w:bidi="ar-EG"/>
              </w:rPr>
            </w:pPr>
            <w:r w:rsidRPr="001E2CBA">
              <w:rPr>
                <w:rFonts w:ascii="Simplified Arabic" w:eastAsia="Calibri" w:hAnsi="Simplified Arabic" w:cs="Simplified Arabic"/>
                <w:sz w:val="26"/>
                <w:szCs w:val="26"/>
                <w:rtl/>
                <w:lang w:bidi="ar-AE"/>
              </w:rPr>
              <w:t>طلب التنسيق بين ممثل دولة الإمارات العربية المتحدة، وممثلة دولة الكويت لوضح مقترح قرار حول الاتصالات في حالات الأوبئة والكوارث.</w:t>
            </w:r>
          </w:p>
          <w:p w:rsidR="00285B32" w:rsidRPr="003D6AEB" w:rsidRDefault="00285B32" w:rsidP="00285B32">
            <w:pPr>
              <w:pStyle w:val="ListParagraph"/>
              <w:spacing w:before="120"/>
              <w:ind w:left="478"/>
              <w:contextualSpacing/>
              <w:jc w:val="both"/>
              <w:rPr>
                <w:rFonts w:ascii="Simplified Arabic" w:hAnsi="Simplified Arabic" w:cs="Simplified Arabic"/>
                <w:b w:val="0"/>
                <w:sz w:val="28"/>
                <w:szCs w:val="28"/>
                <w:rtl/>
                <w:lang w:bidi="ar-EG"/>
              </w:rPr>
            </w:pPr>
          </w:p>
        </w:tc>
      </w:tr>
      <w:tr w:rsidR="00F351D2" w:rsidRPr="0007707E" w:rsidTr="00FE6272">
        <w:tc>
          <w:tcPr>
            <w:tcW w:w="586" w:type="pct"/>
            <w:vAlign w:val="center"/>
          </w:tcPr>
          <w:p w:rsidR="00F351D2" w:rsidRPr="0032026E" w:rsidRDefault="00F351D2" w:rsidP="00FE6272">
            <w:pPr>
              <w:spacing w:line="276" w:lineRule="auto"/>
              <w:jc w:val="center"/>
              <w:rPr>
                <w:rFonts w:cs="Times New Roman"/>
                <w:sz w:val="28"/>
              </w:rPr>
            </w:pPr>
            <w:r w:rsidRPr="0032026E">
              <w:rPr>
                <w:rFonts w:cs="Times New Roman"/>
                <w:sz w:val="28"/>
                <w:rtl/>
              </w:rPr>
              <w:lastRenderedPageBreak/>
              <w:t>المقترح</w:t>
            </w:r>
          </w:p>
        </w:tc>
        <w:tc>
          <w:tcPr>
            <w:tcW w:w="4414" w:type="pct"/>
          </w:tcPr>
          <w:p w:rsidR="003B78D4" w:rsidRPr="001E2CBA" w:rsidRDefault="003B78D4" w:rsidP="001E2CBA">
            <w:pPr>
              <w:pStyle w:val="ListParagraph"/>
              <w:numPr>
                <w:ilvl w:val="0"/>
                <w:numId w:val="73"/>
              </w:numPr>
              <w:spacing w:after="60" w:line="192" w:lineRule="auto"/>
              <w:ind w:left="618" w:hanging="425"/>
              <w:jc w:val="both"/>
              <w:rPr>
                <w:rFonts w:ascii="Simplified Arabic" w:hAnsi="Simplified Arabic" w:cs="Simplified Arabic"/>
                <w:b w:val="0"/>
                <w:bCs/>
                <w:i/>
                <w:iCs/>
                <w:sz w:val="28"/>
                <w:szCs w:val="28"/>
              </w:rPr>
            </w:pPr>
            <w:r w:rsidRPr="001E2CBA">
              <w:rPr>
                <w:rFonts w:ascii="Simplified Arabic" w:hAnsi="Simplified Arabic" w:cs="Simplified Arabic" w:hint="cs"/>
                <w:b w:val="0"/>
                <w:bCs/>
                <w:i/>
                <w:iCs/>
                <w:sz w:val="28"/>
                <w:szCs w:val="28"/>
                <w:rtl/>
              </w:rPr>
              <w:t>دعوة الدول العربية إلى تقديم كافة الترشيحات إلى الاجتماع القادم للفريق.</w:t>
            </w:r>
          </w:p>
          <w:p w:rsidR="003B78D4" w:rsidRPr="001E2CBA" w:rsidRDefault="003B78D4" w:rsidP="001E2CBA">
            <w:pPr>
              <w:pStyle w:val="ListParagraph"/>
              <w:numPr>
                <w:ilvl w:val="0"/>
                <w:numId w:val="73"/>
              </w:numPr>
              <w:spacing w:after="60" w:line="192" w:lineRule="auto"/>
              <w:ind w:left="618" w:hanging="425"/>
              <w:jc w:val="both"/>
              <w:rPr>
                <w:rFonts w:ascii="Simplified Arabic" w:hAnsi="Simplified Arabic" w:cs="Simplified Arabic"/>
                <w:b w:val="0"/>
                <w:bCs/>
                <w:i/>
                <w:iCs/>
                <w:sz w:val="28"/>
                <w:szCs w:val="28"/>
                <w:rtl/>
              </w:rPr>
            </w:pPr>
            <w:r w:rsidRPr="001E2CBA">
              <w:rPr>
                <w:rFonts w:ascii="Simplified Arabic" w:hAnsi="Simplified Arabic" w:cs="Simplified Arabic" w:hint="cs"/>
                <w:b w:val="0"/>
                <w:bCs/>
                <w:i/>
                <w:iCs/>
                <w:sz w:val="28"/>
                <w:szCs w:val="28"/>
                <w:rtl/>
              </w:rPr>
              <w:t>دعوة الدول العربية لحشد الدعم لترشيح الدكتور/ بلال الجموسي ومساندته لهذا المنصب الدولي الهام كمرشح عربي، وذلك بالتنسيق مع الدول الأعضاء بالاتحاد الدولي للاتصالات</w:t>
            </w:r>
            <w:r w:rsidRPr="001E2CBA">
              <w:rPr>
                <w:rFonts w:ascii="Simplified Arabic" w:hAnsi="Simplified Arabic" w:cs="Simplified Arabic"/>
                <w:b w:val="0"/>
                <w:bCs/>
                <w:i/>
                <w:iCs/>
                <w:sz w:val="28"/>
                <w:szCs w:val="28"/>
              </w:rPr>
              <w:t>.</w:t>
            </w:r>
          </w:p>
          <w:p w:rsidR="003B78D4" w:rsidRPr="001E2CBA" w:rsidRDefault="003B78D4" w:rsidP="001E2CBA">
            <w:pPr>
              <w:pStyle w:val="ListParagraph"/>
              <w:numPr>
                <w:ilvl w:val="0"/>
                <w:numId w:val="73"/>
              </w:numPr>
              <w:spacing w:after="60" w:line="192" w:lineRule="auto"/>
              <w:ind w:left="618" w:hanging="425"/>
              <w:jc w:val="both"/>
              <w:rPr>
                <w:rFonts w:ascii="Simplified Arabic" w:hAnsi="Simplified Arabic" w:cs="Simplified Arabic"/>
                <w:b w:val="0"/>
                <w:bCs/>
                <w:i/>
                <w:iCs/>
                <w:sz w:val="28"/>
                <w:szCs w:val="28"/>
              </w:rPr>
            </w:pPr>
            <w:r w:rsidRPr="001E2CBA">
              <w:rPr>
                <w:rFonts w:ascii="Simplified Arabic" w:hAnsi="Simplified Arabic" w:cs="Simplified Arabic" w:hint="cs"/>
                <w:b w:val="0"/>
                <w:bCs/>
                <w:i/>
                <w:iCs/>
                <w:sz w:val="28"/>
                <w:szCs w:val="28"/>
                <w:rtl/>
              </w:rPr>
              <w:t>اعتماد الجدول الزمني ل</w:t>
            </w:r>
            <w:r w:rsidRPr="001E2CBA">
              <w:rPr>
                <w:rFonts w:ascii="Simplified Arabic" w:hAnsi="Simplified Arabic" w:cs="Simplified Arabic" w:hint="eastAsia"/>
                <w:b w:val="0"/>
                <w:bCs/>
                <w:i/>
                <w:iCs/>
                <w:sz w:val="28"/>
                <w:szCs w:val="28"/>
                <w:rtl/>
              </w:rPr>
              <w:t>عقد</w:t>
            </w:r>
            <w:r w:rsidRPr="001E2CBA">
              <w:rPr>
                <w:rFonts w:ascii="Simplified Arabic" w:hAnsi="Simplified Arabic" w:cs="Simplified Arabic"/>
                <w:b w:val="0"/>
                <w:bCs/>
                <w:i/>
                <w:iCs/>
                <w:sz w:val="28"/>
                <w:szCs w:val="28"/>
                <w:rtl/>
              </w:rPr>
              <w:t xml:space="preserve"> </w:t>
            </w:r>
            <w:r w:rsidRPr="001E2CBA">
              <w:rPr>
                <w:rFonts w:ascii="Simplified Arabic" w:hAnsi="Simplified Arabic" w:cs="Simplified Arabic" w:hint="eastAsia"/>
                <w:b w:val="0"/>
                <w:bCs/>
                <w:i/>
                <w:iCs/>
                <w:sz w:val="28"/>
                <w:szCs w:val="28"/>
                <w:rtl/>
              </w:rPr>
              <w:t>الاجتماعات</w:t>
            </w:r>
            <w:r w:rsidRPr="001E2CBA">
              <w:rPr>
                <w:rFonts w:ascii="Simplified Arabic" w:hAnsi="Simplified Arabic" w:cs="Simplified Arabic"/>
                <w:b w:val="0"/>
                <w:bCs/>
                <w:i/>
                <w:iCs/>
                <w:sz w:val="28"/>
                <w:szCs w:val="28"/>
                <w:rtl/>
              </w:rPr>
              <w:t xml:space="preserve"> </w:t>
            </w:r>
            <w:r w:rsidRPr="001E2CBA">
              <w:rPr>
                <w:rFonts w:ascii="Simplified Arabic" w:hAnsi="Simplified Arabic" w:cs="Simplified Arabic" w:hint="eastAsia"/>
                <w:b w:val="0"/>
                <w:bCs/>
                <w:i/>
                <w:iCs/>
                <w:sz w:val="28"/>
                <w:szCs w:val="28"/>
                <w:rtl/>
              </w:rPr>
              <w:t>القادمة</w:t>
            </w:r>
            <w:r w:rsidRPr="001E2CBA">
              <w:rPr>
                <w:rFonts w:ascii="Simplified Arabic" w:hAnsi="Simplified Arabic" w:cs="Simplified Arabic" w:hint="cs"/>
                <w:b w:val="0"/>
                <w:bCs/>
                <w:i/>
                <w:iCs/>
                <w:sz w:val="28"/>
                <w:szCs w:val="28"/>
                <w:rtl/>
              </w:rPr>
              <w:t xml:space="preserve"> لفريق العمل العربي المكلف بالتحضير للمؤتمر العالمي للمندوبين المفوضين.</w:t>
            </w:r>
          </w:p>
          <w:p w:rsidR="007262C1" w:rsidRPr="001E2CBA" w:rsidRDefault="007262C1" w:rsidP="001E2CBA">
            <w:pPr>
              <w:pStyle w:val="ListParagraph"/>
              <w:numPr>
                <w:ilvl w:val="0"/>
                <w:numId w:val="73"/>
              </w:numPr>
              <w:spacing w:after="60" w:line="192" w:lineRule="auto"/>
              <w:ind w:left="618" w:hanging="425"/>
              <w:jc w:val="both"/>
              <w:rPr>
                <w:rFonts w:ascii="Simplified Arabic" w:hAnsi="Simplified Arabic" w:cs="Simplified Arabic"/>
                <w:b w:val="0"/>
                <w:bCs/>
                <w:i/>
                <w:iCs/>
                <w:sz w:val="28"/>
                <w:szCs w:val="28"/>
              </w:rPr>
            </w:pPr>
            <w:r w:rsidRPr="001E2CBA">
              <w:rPr>
                <w:rFonts w:ascii="Simplified Arabic" w:hAnsi="Simplified Arabic" w:cs="Simplified Arabic"/>
                <w:b w:val="0"/>
                <w:bCs/>
                <w:i/>
                <w:iCs/>
                <w:sz w:val="28"/>
                <w:szCs w:val="28"/>
                <w:rtl/>
              </w:rPr>
              <w:t xml:space="preserve">دعوة الدول العربية إلى تكثيف المشاركة الفعالة في المنتدى العالمي لسياسات الاتصالات </w:t>
            </w:r>
            <w:r w:rsidRPr="001E2CBA">
              <w:rPr>
                <w:rFonts w:ascii="Simplified Arabic" w:hAnsi="Simplified Arabic" w:cs="Simplified Arabic"/>
                <w:b w:val="0"/>
                <w:bCs/>
                <w:i/>
                <w:iCs/>
                <w:sz w:val="28"/>
                <w:szCs w:val="28"/>
              </w:rPr>
              <w:t>WTPF21</w:t>
            </w:r>
            <w:r w:rsidRPr="001E2CBA">
              <w:rPr>
                <w:rFonts w:ascii="Simplified Arabic" w:hAnsi="Simplified Arabic" w:cs="Simplified Arabic"/>
                <w:b w:val="0"/>
                <w:bCs/>
                <w:i/>
                <w:iCs/>
                <w:sz w:val="28"/>
                <w:szCs w:val="28"/>
                <w:rtl/>
              </w:rPr>
              <w:t>.</w:t>
            </w:r>
          </w:p>
          <w:p w:rsidR="007262C1" w:rsidRPr="001E2CBA" w:rsidRDefault="007262C1" w:rsidP="001E2CBA">
            <w:pPr>
              <w:pStyle w:val="ListParagraph"/>
              <w:numPr>
                <w:ilvl w:val="0"/>
                <w:numId w:val="73"/>
              </w:numPr>
              <w:spacing w:after="60" w:line="192" w:lineRule="auto"/>
              <w:ind w:left="618" w:hanging="425"/>
              <w:jc w:val="both"/>
              <w:rPr>
                <w:rFonts w:ascii="Simplified Arabic" w:hAnsi="Simplified Arabic" w:cs="Simplified Arabic"/>
                <w:b w:val="0"/>
                <w:bCs/>
                <w:i/>
                <w:iCs/>
                <w:sz w:val="28"/>
                <w:szCs w:val="28"/>
              </w:rPr>
            </w:pPr>
            <w:r w:rsidRPr="001E2CBA">
              <w:rPr>
                <w:rFonts w:ascii="Simplified Arabic" w:hAnsi="Simplified Arabic" w:cs="Simplified Arabic"/>
                <w:b w:val="0"/>
                <w:bCs/>
                <w:i/>
                <w:iCs/>
                <w:sz w:val="28"/>
                <w:szCs w:val="28"/>
                <w:rtl/>
              </w:rPr>
              <w:t xml:space="preserve">الطلب من المهندس/ منصور القرشي إعداد تقرير عن مخرجات المنتدى </w:t>
            </w:r>
            <w:r w:rsidRPr="001E2CBA">
              <w:rPr>
                <w:rFonts w:ascii="Simplified Arabic" w:hAnsi="Simplified Arabic" w:cs="Simplified Arabic"/>
                <w:b w:val="0"/>
                <w:bCs/>
                <w:i/>
                <w:iCs/>
                <w:sz w:val="28"/>
                <w:szCs w:val="28"/>
              </w:rPr>
              <w:t>WTPF21</w:t>
            </w:r>
            <w:r w:rsidRPr="001E2CBA">
              <w:rPr>
                <w:rFonts w:ascii="Simplified Arabic" w:hAnsi="Simplified Arabic" w:cs="Simplified Arabic"/>
                <w:b w:val="0"/>
                <w:bCs/>
                <w:i/>
                <w:iCs/>
                <w:sz w:val="28"/>
                <w:szCs w:val="28"/>
                <w:rtl/>
              </w:rPr>
              <w:t>، لمناقشته خلال الاجتماع القادم للفريق.</w:t>
            </w:r>
          </w:p>
          <w:p w:rsidR="007262C1" w:rsidRPr="001E2CBA" w:rsidRDefault="007262C1" w:rsidP="001E2CBA">
            <w:pPr>
              <w:pStyle w:val="ListParagraph"/>
              <w:numPr>
                <w:ilvl w:val="0"/>
                <w:numId w:val="73"/>
              </w:numPr>
              <w:spacing w:after="60" w:line="192" w:lineRule="auto"/>
              <w:ind w:left="618" w:hanging="425"/>
              <w:jc w:val="both"/>
              <w:rPr>
                <w:rFonts w:ascii="Simplified Arabic" w:hAnsi="Simplified Arabic" w:cs="Simplified Arabic"/>
                <w:b w:val="0"/>
                <w:bCs/>
                <w:i/>
                <w:iCs/>
                <w:sz w:val="28"/>
                <w:szCs w:val="28"/>
              </w:rPr>
            </w:pPr>
            <w:r w:rsidRPr="001E2CBA">
              <w:rPr>
                <w:rFonts w:ascii="Simplified Arabic" w:hAnsi="Simplified Arabic" w:cs="Simplified Arabic"/>
                <w:b w:val="0"/>
                <w:bCs/>
                <w:i/>
                <w:iCs/>
                <w:sz w:val="28"/>
                <w:szCs w:val="28"/>
                <w:rtl/>
              </w:rPr>
              <w:lastRenderedPageBreak/>
              <w:t>دعوة الدول العربية إلى المشاركة في اجتماع فريق العمل التابع للمجلس والمعني بالخطتين الاستراتيجية والمالية للفترة 2024-2027 الذي سوف يعقد في 13 يناير 2022، لدعم الموقف العربي أثناء الاجتماع.</w:t>
            </w:r>
          </w:p>
          <w:p w:rsidR="007262C1" w:rsidRPr="001E2CBA" w:rsidRDefault="007262C1" w:rsidP="001E2CBA">
            <w:pPr>
              <w:pStyle w:val="ListParagraph"/>
              <w:numPr>
                <w:ilvl w:val="0"/>
                <w:numId w:val="73"/>
              </w:numPr>
              <w:spacing w:after="60" w:line="192" w:lineRule="auto"/>
              <w:ind w:left="618" w:hanging="425"/>
              <w:jc w:val="both"/>
              <w:rPr>
                <w:rFonts w:ascii="Simplified Arabic" w:hAnsi="Simplified Arabic" w:cs="Simplified Arabic"/>
                <w:b w:val="0"/>
                <w:bCs/>
                <w:i/>
                <w:iCs/>
                <w:sz w:val="28"/>
                <w:szCs w:val="28"/>
              </w:rPr>
            </w:pPr>
            <w:r w:rsidRPr="001E2CBA">
              <w:rPr>
                <w:rFonts w:ascii="Simplified Arabic" w:hAnsi="Simplified Arabic" w:cs="Simplified Arabic"/>
                <w:b w:val="0"/>
                <w:bCs/>
                <w:i/>
                <w:iCs/>
                <w:sz w:val="28"/>
                <w:szCs w:val="28"/>
                <w:rtl/>
              </w:rPr>
              <w:t>دعوة الدول العربية إلى المشاركة الفاعلة في اجتماع فريق العمل التابع للمجلس والمعني بالموارد البشرية والمالية الذي سوف يعقد في 11 يناير 2022.</w:t>
            </w:r>
          </w:p>
          <w:p w:rsidR="00F351D2" w:rsidRPr="007262C1" w:rsidRDefault="007262C1" w:rsidP="001E2CBA">
            <w:pPr>
              <w:pStyle w:val="ListParagraph"/>
              <w:numPr>
                <w:ilvl w:val="0"/>
                <w:numId w:val="73"/>
              </w:numPr>
              <w:spacing w:after="60" w:line="192" w:lineRule="auto"/>
              <w:ind w:left="618" w:hanging="425"/>
              <w:jc w:val="both"/>
              <w:rPr>
                <w:rFonts w:ascii="Simplified Arabic" w:hAnsi="Simplified Arabic" w:cs="Simplified Arabic"/>
                <w:b w:val="0"/>
                <w:bCs/>
                <w:i/>
                <w:iCs/>
                <w:sz w:val="26"/>
                <w:szCs w:val="26"/>
              </w:rPr>
            </w:pPr>
            <w:r w:rsidRPr="001E2CBA">
              <w:rPr>
                <w:rFonts w:ascii="Simplified Arabic" w:hAnsi="Simplified Arabic" w:cs="Simplified Arabic"/>
                <w:b w:val="0"/>
                <w:bCs/>
                <w:i/>
                <w:iCs/>
                <w:sz w:val="28"/>
                <w:szCs w:val="28"/>
                <w:rtl/>
              </w:rPr>
              <w:t>الطلب من الإدارات العربية تحديد منسق لكل قرار من القرارات التي ستعمل عليها مجموعات العمل المصغرة.</w:t>
            </w:r>
          </w:p>
        </w:tc>
      </w:tr>
    </w:tbl>
    <w:p w:rsidR="00F351D2" w:rsidRDefault="00F351D2" w:rsidP="00F351D2">
      <w:pPr>
        <w:spacing w:line="276" w:lineRule="auto"/>
        <w:jc w:val="right"/>
        <w:rPr>
          <w:rFonts w:cs="Times New Roman"/>
          <w:sz w:val="32"/>
          <w:szCs w:val="32"/>
          <w:u w:val="single"/>
          <w:rtl/>
        </w:rPr>
      </w:pPr>
    </w:p>
    <w:p w:rsidR="00F351D2" w:rsidRPr="00AC4989" w:rsidRDefault="00F351D2" w:rsidP="007262C1">
      <w:pPr>
        <w:bidi w:val="0"/>
        <w:rPr>
          <w:rFonts w:cs="Times New Roman"/>
          <w:sz w:val="32"/>
          <w:szCs w:val="32"/>
          <w:u w:val="single"/>
        </w:rPr>
      </w:pPr>
      <w:r w:rsidRPr="003F7B30">
        <w:rPr>
          <w:rFonts w:cs="Times New Roman"/>
          <w:b w:val="0"/>
          <w:bCs w:val="0"/>
          <w:sz w:val="32"/>
          <w:szCs w:val="32"/>
          <w:rtl/>
        </w:rPr>
        <w:br w:type="page"/>
      </w:r>
      <w:r>
        <w:rPr>
          <w:rFonts w:cs="Times New Roman" w:hint="cs"/>
          <w:sz w:val="32"/>
          <w:szCs w:val="32"/>
          <w:u w:val="single"/>
          <w:rtl/>
        </w:rPr>
        <w:lastRenderedPageBreak/>
        <w:t xml:space="preserve">تابع </w:t>
      </w:r>
      <w:r w:rsidRPr="00AC4989">
        <w:rPr>
          <w:rFonts w:cs="Times New Roman"/>
          <w:sz w:val="32"/>
          <w:szCs w:val="32"/>
          <w:u w:val="single"/>
          <w:rtl/>
        </w:rPr>
        <w:t>البند</w:t>
      </w:r>
      <w:r>
        <w:rPr>
          <w:rFonts w:cs="Times New Roman"/>
          <w:sz w:val="32"/>
          <w:szCs w:val="32"/>
          <w:u w:val="single"/>
          <w:rtl/>
        </w:rPr>
        <w:t xml:space="preserve"> الأول</w:t>
      </w:r>
    </w:p>
    <w:p w:rsidR="00F351D2" w:rsidRDefault="00F351D2" w:rsidP="00F351D2">
      <w:pPr>
        <w:spacing w:line="192" w:lineRule="auto"/>
        <w:jc w:val="center"/>
        <w:rPr>
          <w:rFonts w:cs="Andalus"/>
          <w:sz w:val="32"/>
          <w:szCs w:val="32"/>
          <w:rtl/>
        </w:rPr>
      </w:pPr>
      <w:r>
        <w:rPr>
          <w:rFonts w:cs="Andalus"/>
          <w:sz w:val="32"/>
          <w:szCs w:val="32"/>
          <w:rtl/>
        </w:rPr>
        <w:t>مذكرة شارحة</w:t>
      </w:r>
    </w:p>
    <w:p w:rsidR="00F351D2" w:rsidRPr="0007707E" w:rsidRDefault="00F351D2" w:rsidP="00F351D2">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F351D2" w:rsidRPr="000B6ED5" w:rsidRDefault="00F351D2" w:rsidP="00F351D2">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F351D2" w:rsidRPr="000B6ED5" w:rsidRDefault="00F351D2" w:rsidP="00F351D2">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Pr="00584400">
        <w:rPr>
          <w:rFonts w:cs="Andalus"/>
          <w:sz w:val="32"/>
          <w:szCs w:val="32"/>
          <w:u w:val="single"/>
          <w:rtl/>
        </w:rPr>
        <w:t xml:space="preserve">: </w:t>
      </w:r>
      <w:r>
        <w:rPr>
          <w:rFonts w:cs="Andalus"/>
          <w:sz w:val="32"/>
          <w:szCs w:val="32"/>
          <w:u w:val="single"/>
        </w:rPr>
        <w:t>20</w:t>
      </w:r>
      <w:r w:rsidRPr="00584400">
        <w:rPr>
          <w:rFonts w:cs="Andalus"/>
          <w:sz w:val="32"/>
          <w:szCs w:val="32"/>
          <w:u w:val="single"/>
          <w:rtl/>
        </w:rPr>
        <w:t>-21/12/2021</w:t>
      </w:r>
      <w:r w:rsidRPr="000B6ED5">
        <w:rPr>
          <w:rFonts w:cs="Andalus"/>
          <w:sz w:val="32"/>
          <w:szCs w:val="32"/>
          <w:u w:val="single"/>
          <w:rtl/>
        </w:rPr>
        <w:t>)</w:t>
      </w:r>
    </w:p>
    <w:p w:rsidR="00F351D2" w:rsidRPr="008F6933" w:rsidRDefault="00F351D2" w:rsidP="00F351D2">
      <w:pPr>
        <w:spacing w:line="276" w:lineRule="auto"/>
        <w:jc w:val="center"/>
        <w:rPr>
          <w:rFonts w:ascii="Andalus" w:hAnsi="Andalus" w:cs="Andalus"/>
          <w:sz w:val="36"/>
          <w:szCs w:val="34"/>
          <w:u w:val="single"/>
        </w:rPr>
      </w:pPr>
    </w:p>
    <w:tbl>
      <w:tblPr>
        <w:bidiVisual/>
        <w:tblW w:w="5074"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44"/>
        <w:gridCol w:w="8620"/>
      </w:tblGrid>
      <w:tr w:rsidR="00F351D2" w:rsidRPr="00B8162F" w:rsidTr="00FE6272">
        <w:tc>
          <w:tcPr>
            <w:tcW w:w="586" w:type="pct"/>
            <w:vAlign w:val="center"/>
          </w:tcPr>
          <w:p w:rsidR="00F351D2" w:rsidRPr="00B8162F" w:rsidRDefault="00F351D2" w:rsidP="00FE6272">
            <w:pPr>
              <w:spacing w:line="276" w:lineRule="auto"/>
              <w:jc w:val="center"/>
              <w:rPr>
                <w:sz w:val="28"/>
              </w:rPr>
            </w:pPr>
            <w:r w:rsidRPr="00B8162F">
              <w:rPr>
                <w:sz w:val="28"/>
                <w:rtl/>
              </w:rPr>
              <w:t>الموضوع</w:t>
            </w:r>
          </w:p>
        </w:tc>
        <w:tc>
          <w:tcPr>
            <w:tcW w:w="4414" w:type="pct"/>
            <w:vAlign w:val="center"/>
          </w:tcPr>
          <w:p w:rsidR="00F351D2" w:rsidRPr="000E32EE" w:rsidRDefault="00F351D2" w:rsidP="00FE6272">
            <w:pPr>
              <w:spacing w:line="192" w:lineRule="auto"/>
              <w:rPr>
                <w:sz w:val="32"/>
                <w:szCs w:val="32"/>
                <w:rtl/>
              </w:rPr>
            </w:pPr>
            <w:r w:rsidRPr="000E32EE">
              <w:rPr>
                <w:sz w:val="32"/>
                <w:szCs w:val="32"/>
                <w:rtl/>
              </w:rPr>
              <w:t>نتائج اجتماعات فرق العمل</w:t>
            </w:r>
          </w:p>
          <w:p w:rsidR="00F351D2" w:rsidRPr="003F7B30" w:rsidRDefault="007262C1" w:rsidP="00FE6272">
            <w:pPr>
              <w:spacing w:line="192" w:lineRule="auto"/>
              <w:ind w:left="360"/>
              <w:jc w:val="both"/>
              <w:rPr>
                <w:rFonts w:ascii="Simplified Arabic" w:hAnsi="Simplified Arabic"/>
                <w:b w:val="0"/>
                <w:sz w:val="28"/>
                <w:lang w:bidi="ar-EG"/>
              </w:rPr>
            </w:pPr>
            <w:r>
              <w:rPr>
                <w:rFonts w:ascii="Simplified Arabic" w:hAnsi="Simplified Arabic" w:hint="cs"/>
                <w:b w:val="0"/>
                <w:sz w:val="28"/>
                <w:rtl/>
              </w:rPr>
              <w:t>5</w:t>
            </w:r>
            <w:r w:rsidR="00F351D2" w:rsidRPr="003F7B30">
              <w:rPr>
                <w:rFonts w:ascii="Simplified Arabic" w:hAnsi="Simplified Arabic"/>
                <w:b w:val="0"/>
                <w:sz w:val="28"/>
                <w:rtl/>
              </w:rPr>
              <w:t>.</w:t>
            </w:r>
            <w:r w:rsidR="00F351D2" w:rsidRPr="003F7B30">
              <w:rPr>
                <w:rFonts w:ascii="Simplified Arabic" w:hAnsi="Simplified Arabic"/>
                <w:b w:val="0"/>
                <w:sz w:val="28"/>
                <w:rtl/>
              </w:rPr>
              <w:tab/>
              <w:t xml:space="preserve">نتائج أعمال فريق العمل العربي </w:t>
            </w:r>
            <w:r w:rsidR="00F351D2">
              <w:rPr>
                <w:rFonts w:ascii="Simplified Arabic" w:hAnsi="Simplified Arabic" w:hint="cs"/>
                <w:b w:val="0"/>
                <w:sz w:val="28"/>
                <w:rtl/>
                <w:lang w:bidi="ar-EG"/>
              </w:rPr>
              <w:t>للتحضير للمؤتمر العالمي لتنمية الاتصالات</w:t>
            </w:r>
          </w:p>
        </w:tc>
      </w:tr>
      <w:tr w:rsidR="00F351D2" w:rsidRPr="0007707E" w:rsidTr="00FE6272">
        <w:tc>
          <w:tcPr>
            <w:tcW w:w="586" w:type="pct"/>
            <w:vAlign w:val="center"/>
          </w:tcPr>
          <w:p w:rsidR="00F351D2" w:rsidRPr="0032026E" w:rsidRDefault="00F351D2" w:rsidP="00FE6272">
            <w:pPr>
              <w:spacing w:line="276" w:lineRule="auto"/>
              <w:jc w:val="center"/>
              <w:rPr>
                <w:rFonts w:cs="Times New Roman"/>
                <w:sz w:val="28"/>
              </w:rPr>
            </w:pPr>
            <w:r w:rsidRPr="0032026E">
              <w:rPr>
                <w:rFonts w:cs="Times New Roman"/>
                <w:sz w:val="28"/>
                <w:rtl/>
              </w:rPr>
              <w:t>عرض الموضوع</w:t>
            </w:r>
          </w:p>
        </w:tc>
        <w:tc>
          <w:tcPr>
            <w:tcW w:w="4414" w:type="pct"/>
          </w:tcPr>
          <w:p w:rsidR="006C50E0" w:rsidRPr="006C50E0" w:rsidRDefault="006C50E0" w:rsidP="006C50E0">
            <w:pPr>
              <w:pStyle w:val="ListParagraph"/>
              <w:numPr>
                <w:ilvl w:val="0"/>
                <w:numId w:val="26"/>
              </w:numPr>
              <w:spacing w:before="240" w:after="120" w:line="192" w:lineRule="auto"/>
              <w:ind w:left="238" w:hanging="238"/>
              <w:jc w:val="both"/>
              <w:rPr>
                <w:rFonts w:ascii="Simplified Arabic" w:hAnsi="Simplified Arabic" w:cs="Simplified Arabic"/>
                <w:sz w:val="28"/>
                <w:szCs w:val="28"/>
                <w:rtl/>
              </w:rPr>
            </w:pPr>
            <w:r w:rsidRPr="006C50E0">
              <w:rPr>
                <w:rFonts w:ascii="Simplified Arabic" w:hAnsi="Simplified Arabic" w:cs="Simplified Arabic" w:hint="cs"/>
                <w:sz w:val="28"/>
                <w:szCs w:val="28"/>
                <w:rtl/>
              </w:rPr>
              <w:t xml:space="preserve">بناء على توصيات الاجتماع الأول للفريق، وبناءً على الدعوة الموجهة من الأمانة العامة لجامعة الدول العربية، وبناء على التنسيق الذي تم بين الأمانة الفنية لمجلس الوزراء العرب للاتصالات والمعلومات ورئاسة الفريق، عقد فريق العمل العربي المكلف بالتحضير للمؤتمر العالمي لتنمية الاتصالات </w:t>
            </w:r>
            <w:r w:rsidRPr="006C50E0">
              <w:rPr>
                <w:rFonts w:ascii="Simplified Arabic" w:hAnsi="Simplified Arabic" w:cs="Simplified Arabic"/>
                <w:sz w:val="28"/>
                <w:szCs w:val="28"/>
                <w:rtl/>
              </w:rPr>
              <w:t>–</w:t>
            </w:r>
            <w:r w:rsidRPr="006C50E0">
              <w:rPr>
                <w:rFonts w:ascii="Simplified Arabic" w:hAnsi="Simplified Arabic" w:cs="Simplified Arabic" w:hint="cs"/>
                <w:sz w:val="28"/>
                <w:szCs w:val="28"/>
                <w:rtl/>
              </w:rPr>
              <w:t>2021 اجتماعه الثالث عن بعد (اجتماع افتراضي) يوم 1/9/2021.</w:t>
            </w:r>
          </w:p>
          <w:p w:rsidR="006C50E0" w:rsidRPr="006C50E0" w:rsidRDefault="006C50E0" w:rsidP="006C50E0">
            <w:pPr>
              <w:pStyle w:val="ListParagraph"/>
              <w:numPr>
                <w:ilvl w:val="0"/>
                <w:numId w:val="26"/>
              </w:numPr>
              <w:spacing w:before="240" w:after="120" w:line="192" w:lineRule="auto"/>
              <w:ind w:left="238" w:hanging="238"/>
              <w:jc w:val="both"/>
              <w:rPr>
                <w:rFonts w:ascii="Simplified Arabic" w:hAnsi="Simplified Arabic" w:cs="Simplified Arabic"/>
                <w:sz w:val="28"/>
                <w:szCs w:val="28"/>
                <w:rtl/>
              </w:rPr>
            </w:pPr>
            <w:r w:rsidRPr="006C50E0">
              <w:rPr>
                <w:rFonts w:ascii="Simplified Arabic" w:hAnsi="Simplified Arabic" w:cs="Simplified Arabic" w:hint="cs"/>
                <w:sz w:val="28"/>
                <w:szCs w:val="28"/>
                <w:rtl/>
              </w:rPr>
              <w:t xml:space="preserve">شارك في الاجتماع أكثر من 52 مشارك من (15) دول عربية (الأردن </w:t>
            </w:r>
            <w:r w:rsidRPr="006C50E0">
              <w:rPr>
                <w:rFonts w:ascii="Simplified Arabic" w:hAnsi="Simplified Arabic" w:cs="Simplified Arabic"/>
                <w:sz w:val="28"/>
                <w:szCs w:val="28"/>
                <w:rtl/>
              </w:rPr>
              <w:t>–</w:t>
            </w:r>
            <w:r w:rsidRPr="006C50E0">
              <w:rPr>
                <w:rFonts w:ascii="Simplified Arabic" w:hAnsi="Simplified Arabic" w:cs="Simplified Arabic" w:hint="cs"/>
                <w:sz w:val="28"/>
                <w:szCs w:val="28"/>
                <w:rtl/>
              </w:rPr>
              <w:t xml:space="preserve"> الإمارات </w:t>
            </w:r>
            <w:r w:rsidRPr="006C50E0">
              <w:rPr>
                <w:rFonts w:ascii="Simplified Arabic" w:hAnsi="Simplified Arabic" w:cs="Simplified Arabic"/>
                <w:sz w:val="28"/>
                <w:szCs w:val="28"/>
                <w:rtl/>
              </w:rPr>
              <w:t>–</w:t>
            </w:r>
            <w:r w:rsidRPr="006C50E0">
              <w:rPr>
                <w:rFonts w:ascii="Simplified Arabic" w:hAnsi="Simplified Arabic" w:cs="Simplified Arabic" w:hint="cs"/>
                <w:sz w:val="28"/>
                <w:szCs w:val="28"/>
                <w:rtl/>
              </w:rPr>
              <w:t xml:space="preserve"> البحرين </w:t>
            </w:r>
            <w:r w:rsidRPr="006C50E0">
              <w:rPr>
                <w:rFonts w:ascii="Simplified Arabic" w:hAnsi="Simplified Arabic" w:cs="Simplified Arabic"/>
                <w:sz w:val="28"/>
                <w:szCs w:val="28"/>
                <w:rtl/>
              </w:rPr>
              <w:t>–</w:t>
            </w:r>
            <w:r w:rsidRPr="006C50E0">
              <w:rPr>
                <w:rFonts w:ascii="Simplified Arabic" w:hAnsi="Simplified Arabic" w:cs="Simplified Arabic" w:hint="cs"/>
                <w:sz w:val="28"/>
                <w:szCs w:val="28"/>
                <w:rtl/>
              </w:rPr>
              <w:t xml:space="preserve"> تونس </w:t>
            </w:r>
            <w:r w:rsidRPr="006C50E0">
              <w:rPr>
                <w:rFonts w:ascii="Simplified Arabic" w:hAnsi="Simplified Arabic" w:cs="Simplified Arabic"/>
                <w:sz w:val="28"/>
                <w:szCs w:val="28"/>
                <w:rtl/>
              </w:rPr>
              <w:t>–</w:t>
            </w:r>
            <w:r w:rsidRPr="006C50E0">
              <w:rPr>
                <w:rFonts w:ascii="Simplified Arabic" w:hAnsi="Simplified Arabic" w:cs="Simplified Arabic" w:hint="cs"/>
                <w:sz w:val="28"/>
                <w:szCs w:val="28"/>
                <w:rtl/>
              </w:rPr>
              <w:t xml:space="preserve"> الجزائر </w:t>
            </w:r>
            <w:r w:rsidRPr="006C50E0">
              <w:rPr>
                <w:rFonts w:ascii="Simplified Arabic" w:hAnsi="Simplified Arabic" w:cs="Simplified Arabic"/>
                <w:sz w:val="28"/>
                <w:szCs w:val="28"/>
                <w:rtl/>
              </w:rPr>
              <w:t>–</w:t>
            </w:r>
            <w:r w:rsidRPr="006C50E0">
              <w:rPr>
                <w:rFonts w:ascii="Simplified Arabic" w:hAnsi="Simplified Arabic" w:cs="Simplified Arabic" w:hint="cs"/>
                <w:sz w:val="28"/>
                <w:szCs w:val="28"/>
                <w:rtl/>
              </w:rPr>
              <w:t xml:space="preserve"> السعودية </w:t>
            </w:r>
            <w:r w:rsidRPr="006C50E0">
              <w:rPr>
                <w:rFonts w:ascii="Simplified Arabic" w:hAnsi="Simplified Arabic" w:cs="Simplified Arabic"/>
                <w:sz w:val="28"/>
                <w:szCs w:val="28"/>
                <w:rtl/>
              </w:rPr>
              <w:t>–</w:t>
            </w:r>
            <w:r w:rsidRPr="006C50E0">
              <w:rPr>
                <w:rFonts w:ascii="Simplified Arabic" w:hAnsi="Simplified Arabic" w:cs="Simplified Arabic" w:hint="cs"/>
                <w:sz w:val="28"/>
                <w:szCs w:val="28"/>
                <w:rtl/>
              </w:rPr>
              <w:t xml:space="preserve"> العراق </w:t>
            </w:r>
            <w:r w:rsidRPr="006C50E0">
              <w:rPr>
                <w:rFonts w:ascii="Simplified Arabic" w:hAnsi="Simplified Arabic" w:cs="Simplified Arabic"/>
                <w:sz w:val="28"/>
                <w:szCs w:val="28"/>
                <w:rtl/>
              </w:rPr>
              <w:t>–</w:t>
            </w:r>
            <w:r w:rsidRPr="006C50E0">
              <w:rPr>
                <w:rFonts w:ascii="Simplified Arabic" w:hAnsi="Simplified Arabic" w:cs="Simplified Arabic" w:hint="cs"/>
                <w:sz w:val="28"/>
                <w:szCs w:val="28"/>
                <w:rtl/>
              </w:rPr>
              <w:t xml:space="preserve">عمان </w:t>
            </w:r>
            <w:r w:rsidRPr="006C50E0">
              <w:rPr>
                <w:rFonts w:ascii="Simplified Arabic" w:hAnsi="Simplified Arabic" w:cs="Simplified Arabic"/>
                <w:sz w:val="28"/>
                <w:szCs w:val="28"/>
                <w:rtl/>
              </w:rPr>
              <w:t>–</w:t>
            </w:r>
            <w:r w:rsidRPr="006C50E0">
              <w:rPr>
                <w:rFonts w:ascii="Simplified Arabic" w:hAnsi="Simplified Arabic" w:cs="Simplified Arabic" w:hint="cs"/>
                <w:sz w:val="28"/>
                <w:szCs w:val="28"/>
                <w:rtl/>
              </w:rPr>
              <w:t xml:space="preserve"> فلسطين </w:t>
            </w:r>
            <w:r w:rsidRPr="006C50E0">
              <w:rPr>
                <w:rFonts w:ascii="Simplified Arabic" w:hAnsi="Simplified Arabic" w:cs="Simplified Arabic"/>
                <w:sz w:val="28"/>
                <w:szCs w:val="28"/>
                <w:rtl/>
              </w:rPr>
              <w:t>–</w:t>
            </w:r>
            <w:r w:rsidRPr="006C50E0">
              <w:rPr>
                <w:rFonts w:ascii="Simplified Arabic" w:hAnsi="Simplified Arabic" w:cs="Simplified Arabic" w:hint="cs"/>
                <w:sz w:val="28"/>
                <w:szCs w:val="28"/>
                <w:rtl/>
              </w:rPr>
              <w:t xml:space="preserve"> قطر </w:t>
            </w:r>
            <w:r w:rsidRPr="006C50E0">
              <w:rPr>
                <w:rFonts w:ascii="Simplified Arabic" w:hAnsi="Simplified Arabic" w:cs="Simplified Arabic"/>
                <w:sz w:val="28"/>
                <w:szCs w:val="28"/>
                <w:rtl/>
              </w:rPr>
              <w:t>–</w:t>
            </w:r>
            <w:r w:rsidRPr="006C50E0">
              <w:rPr>
                <w:rFonts w:ascii="Simplified Arabic" w:hAnsi="Simplified Arabic" w:cs="Simplified Arabic" w:hint="cs"/>
                <w:sz w:val="28"/>
                <w:szCs w:val="28"/>
                <w:rtl/>
              </w:rPr>
              <w:t xml:space="preserve"> الكويت </w:t>
            </w:r>
            <w:r w:rsidRPr="006C50E0">
              <w:rPr>
                <w:rFonts w:ascii="Simplified Arabic" w:hAnsi="Simplified Arabic" w:cs="Simplified Arabic"/>
                <w:sz w:val="28"/>
                <w:szCs w:val="28"/>
                <w:rtl/>
              </w:rPr>
              <w:t>–</w:t>
            </w:r>
            <w:r w:rsidRPr="006C50E0">
              <w:rPr>
                <w:rFonts w:ascii="Simplified Arabic" w:hAnsi="Simplified Arabic" w:cs="Simplified Arabic" w:hint="cs"/>
                <w:sz w:val="28"/>
                <w:szCs w:val="28"/>
                <w:rtl/>
              </w:rPr>
              <w:t xml:space="preserve"> مصر</w:t>
            </w:r>
            <w:r w:rsidRPr="006C50E0">
              <w:rPr>
                <w:rFonts w:ascii="Simplified Arabic" w:hAnsi="Simplified Arabic" w:cs="Simplified Arabic"/>
                <w:sz w:val="28"/>
                <w:szCs w:val="28"/>
                <w:rtl/>
              </w:rPr>
              <w:t>–</w:t>
            </w:r>
            <w:r w:rsidRPr="006C50E0">
              <w:rPr>
                <w:rFonts w:ascii="Simplified Arabic" w:hAnsi="Simplified Arabic" w:cs="Simplified Arabic" w:hint="cs"/>
                <w:sz w:val="28"/>
                <w:szCs w:val="28"/>
                <w:rtl/>
              </w:rPr>
              <w:t xml:space="preserve"> المغرب - اليمن)، وممثلين عن الأمانة الفنية لمجلس الوزراء العرب للاتصالات والمعلومات، بالإضافة إلى مشاركة ممثلين بصفة مراقب عن كل من المكتب الفني للاتصالات التابع للأمانة العامة لمجلس التعاون لدول الخليج العربية، والمكتب الإقليمي العربي للاتحاد الدولي للاتصالات والمنظمة العربية لتكنولوجيات الاتصال والمعلومات ومكتب تنمية الاتصالات التابع للاتحاد الدولي للاتصالات.</w:t>
            </w:r>
          </w:p>
          <w:p w:rsidR="007E3540" w:rsidRDefault="007E3540" w:rsidP="007E3540">
            <w:pPr>
              <w:spacing w:before="240" w:after="120" w:line="192" w:lineRule="auto"/>
              <w:jc w:val="both"/>
              <w:rPr>
                <w:rFonts w:cs="Times New Roman"/>
                <w:sz w:val="28"/>
                <w:u w:val="single"/>
                <w:rtl/>
                <w:lang w:bidi="ar-EG"/>
              </w:rPr>
            </w:pPr>
            <w:r w:rsidRPr="00D9375D">
              <w:rPr>
                <w:rFonts w:cs="Times New Roman"/>
                <w:sz w:val="28"/>
                <w:u w:val="single"/>
                <w:rtl/>
                <w:lang w:bidi="ar-EG"/>
              </w:rPr>
              <w:t>وقد تم خلال هذا الاجتماع:</w:t>
            </w:r>
          </w:p>
          <w:p w:rsidR="00F351D2" w:rsidRPr="001E2CBA" w:rsidRDefault="007E3540" w:rsidP="001E2CBA">
            <w:pPr>
              <w:pStyle w:val="ListParagraph"/>
              <w:numPr>
                <w:ilvl w:val="0"/>
                <w:numId w:val="77"/>
              </w:numPr>
              <w:spacing w:after="60" w:line="192" w:lineRule="auto"/>
              <w:ind w:left="477" w:hanging="284"/>
              <w:jc w:val="both"/>
              <w:rPr>
                <w:rFonts w:ascii="Simplified Arabic" w:eastAsia="Calibri" w:hAnsi="Simplified Arabic" w:cs="Simplified Arabic"/>
                <w:sz w:val="26"/>
                <w:szCs w:val="26"/>
                <w:rtl/>
                <w:lang w:bidi="ar-AE"/>
              </w:rPr>
            </w:pPr>
            <w:r w:rsidRPr="001E2CBA">
              <w:rPr>
                <w:rFonts w:ascii="Simplified Arabic" w:eastAsia="Calibri" w:hAnsi="Simplified Arabic" w:cs="Simplified Arabic" w:hint="cs"/>
                <w:sz w:val="26"/>
                <w:szCs w:val="26"/>
                <w:rtl/>
                <w:lang w:bidi="ar-AE"/>
              </w:rPr>
              <w:t>عرض تقديمي من مكتب التنمية للاتحاد الدولي للاتصالات حول آخر المستجدات المتعلقة بالتحضي</w:t>
            </w:r>
            <w:r w:rsidRPr="001E2CBA">
              <w:rPr>
                <w:rFonts w:ascii="Simplified Arabic" w:eastAsia="Calibri" w:hAnsi="Simplified Arabic" w:cs="Simplified Arabic" w:hint="eastAsia"/>
                <w:sz w:val="26"/>
                <w:szCs w:val="26"/>
                <w:rtl/>
                <w:lang w:bidi="ar-AE"/>
              </w:rPr>
              <w:t>ر</w:t>
            </w:r>
            <w:r w:rsidRPr="001E2CBA">
              <w:rPr>
                <w:rFonts w:ascii="Simplified Arabic" w:eastAsia="Calibri" w:hAnsi="Simplified Arabic" w:cs="Simplified Arabic" w:hint="cs"/>
                <w:sz w:val="26"/>
                <w:szCs w:val="26"/>
                <w:rtl/>
                <w:lang w:bidi="ar-AE"/>
              </w:rPr>
              <w:t xml:space="preserve"> للمؤتمر العالمي لتنمية الاتصالا</w:t>
            </w:r>
            <w:r w:rsidRPr="001E2CBA">
              <w:rPr>
                <w:rFonts w:ascii="Simplified Arabic" w:eastAsia="Calibri" w:hAnsi="Simplified Arabic" w:cs="Simplified Arabic" w:hint="eastAsia"/>
                <w:sz w:val="26"/>
                <w:szCs w:val="26"/>
                <w:rtl/>
                <w:lang w:bidi="ar-AE"/>
              </w:rPr>
              <w:t>ت</w:t>
            </w:r>
            <w:r w:rsidRPr="001E2CBA">
              <w:rPr>
                <w:rFonts w:ascii="Simplified Arabic" w:eastAsia="Calibri" w:hAnsi="Simplified Arabic" w:cs="Simplified Arabic" w:hint="cs"/>
                <w:sz w:val="26"/>
                <w:szCs w:val="26"/>
                <w:rtl/>
                <w:lang w:bidi="ar-AE"/>
              </w:rPr>
              <w:t xml:space="preserve">   </w:t>
            </w:r>
            <w:r w:rsidRPr="001E2CBA">
              <w:rPr>
                <w:rFonts w:ascii="Simplified Arabic" w:eastAsia="Calibri" w:hAnsi="Simplified Arabic" w:cs="Simplified Arabic"/>
                <w:sz w:val="26"/>
                <w:szCs w:val="26"/>
                <w:lang w:bidi="ar-AE"/>
              </w:rPr>
              <w:t xml:space="preserve"> WTDC-21</w:t>
            </w:r>
          </w:p>
          <w:p w:rsidR="007E3540" w:rsidRPr="001E2CBA" w:rsidRDefault="007E3540" w:rsidP="001E2CBA">
            <w:pPr>
              <w:pStyle w:val="ListParagraph"/>
              <w:numPr>
                <w:ilvl w:val="0"/>
                <w:numId w:val="77"/>
              </w:numPr>
              <w:spacing w:after="60" w:line="192" w:lineRule="auto"/>
              <w:ind w:left="477" w:hanging="284"/>
              <w:jc w:val="both"/>
              <w:rPr>
                <w:rFonts w:ascii="Simplified Arabic" w:eastAsia="Calibri" w:hAnsi="Simplified Arabic" w:cs="Simplified Arabic"/>
                <w:sz w:val="26"/>
                <w:szCs w:val="26"/>
                <w:rtl/>
                <w:lang w:bidi="ar-AE"/>
              </w:rPr>
            </w:pPr>
            <w:r w:rsidRPr="001E2CBA">
              <w:rPr>
                <w:rFonts w:ascii="Simplified Arabic" w:eastAsia="Calibri" w:hAnsi="Simplified Arabic" w:cs="Simplified Arabic" w:hint="cs"/>
                <w:sz w:val="26"/>
                <w:szCs w:val="26"/>
                <w:rtl/>
                <w:lang w:bidi="ar-AE"/>
              </w:rPr>
              <w:t>استعراض التقارير المقدمة من رؤساء فرق العمل المصغرة</w:t>
            </w:r>
          </w:p>
          <w:p w:rsidR="007E3540" w:rsidRPr="001E2CBA" w:rsidRDefault="007E3540" w:rsidP="001E2CBA">
            <w:pPr>
              <w:pStyle w:val="ListParagraph"/>
              <w:numPr>
                <w:ilvl w:val="0"/>
                <w:numId w:val="77"/>
              </w:numPr>
              <w:spacing w:after="60" w:line="192" w:lineRule="auto"/>
              <w:ind w:left="477" w:hanging="284"/>
              <w:jc w:val="both"/>
              <w:rPr>
                <w:rFonts w:ascii="Simplified Arabic" w:eastAsia="Calibri" w:hAnsi="Simplified Arabic" w:cs="Simplified Arabic"/>
                <w:sz w:val="26"/>
                <w:szCs w:val="26"/>
                <w:rtl/>
                <w:lang w:bidi="ar-AE"/>
              </w:rPr>
            </w:pPr>
            <w:r w:rsidRPr="001E2CBA">
              <w:rPr>
                <w:rFonts w:ascii="Simplified Arabic" w:eastAsia="Calibri" w:hAnsi="Simplified Arabic" w:cs="Simplified Arabic" w:hint="cs"/>
                <w:sz w:val="26"/>
                <w:szCs w:val="26"/>
                <w:rtl/>
                <w:lang w:bidi="ar-AE"/>
              </w:rPr>
              <w:t>دعم قطاع تنمية الاتصالات للدول العربية عملاً بقرارات مؤتمر المندوبين المفوضين والمؤتمر العالمي لتنمية الاتصالات ذات الصلة</w:t>
            </w:r>
          </w:p>
          <w:p w:rsidR="007E3540" w:rsidRPr="001E2CBA" w:rsidRDefault="007E3540" w:rsidP="001E2CBA">
            <w:pPr>
              <w:pStyle w:val="ListParagraph"/>
              <w:numPr>
                <w:ilvl w:val="0"/>
                <w:numId w:val="77"/>
              </w:numPr>
              <w:spacing w:after="60" w:line="192" w:lineRule="auto"/>
              <w:ind w:left="477" w:hanging="284"/>
              <w:jc w:val="both"/>
              <w:rPr>
                <w:bCs/>
                <w:sz w:val="26"/>
                <w:szCs w:val="26"/>
                <w:u w:val="single"/>
                <w:rtl/>
                <w:lang w:bidi="ar-AE"/>
              </w:rPr>
            </w:pPr>
            <w:r w:rsidRPr="001E2CBA">
              <w:rPr>
                <w:rFonts w:ascii="Simplified Arabic" w:eastAsia="Calibri" w:hAnsi="Simplified Arabic" w:cs="Simplified Arabic" w:hint="cs"/>
                <w:sz w:val="26"/>
                <w:szCs w:val="26"/>
                <w:rtl/>
                <w:lang w:bidi="ar-AE"/>
              </w:rPr>
              <w:t>مرشحي المجموعة العربية لمختلف المناصب بقطاع تنمية الاتصالات والمناصب في المؤتمر</w:t>
            </w:r>
          </w:p>
          <w:p w:rsidR="00155485" w:rsidRPr="00D9375D" w:rsidRDefault="00155485" w:rsidP="00155485">
            <w:pPr>
              <w:spacing w:before="240" w:after="60"/>
              <w:ind w:left="176" w:hanging="176"/>
              <w:jc w:val="both"/>
              <w:rPr>
                <w:rFonts w:cs="Times New Roman"/>
                <w:sz w:val="28"/>
                <w:u w:val="single"/>
                <w:rtl/>
                <w:lang w:bidi="ar-EG"/>
              </w:rPr>
            </w:pPr>
            <w:r w:rsidRPr="00D9375D">
              <w:rPr>
                <w:rFonts w:cs="Times New Roman"/>
                <w:sz w:val="28"/>
                <w:u w:val="single"/>
                <w:rtl/>
                <w:lang w:bidi="ar-EG"/>
              </w:rPr>
              <w:t xml:space="preserve">وقد </w:t>
            </w:r>
            <w:r w:rsidRPr="00D9375D">
              <w:rPr>
                <w:rFonts w:cs="Times New Roman" w:hint="cs"/>
                <w:sz w:val="28"/>
                <w:u w:val="single"/>
                <w:rtl/>
                <w:lang w:bidi="ar-EG"/>
              </w:rPr>
              <w:t>اتخذت التوصيات التالية بشأن هذه الموضوعات</w:t>
            </w:r>
            <w:r w:rsidRPr="00D9375D">
              <w:rPr>
                <w:rFonts w:cs="Times New Roman"/>
                <w:sz w:val="28"/>
                <w:u w:val="single"/>
                <w:rtl/>
                <w:lang w:bidi="ar-EG"/>
              </w:rPr>
              <w:t>:</w:t>
            </w:r>
          </w:p>
          <w:p w:rsidR="00155485" w:rsidRPr="001E2CBA" w:rsidRDefault="00155485" w:rsidP="001E2CBA">
            <w:pPr>
              <w:pStyle w:val="ListParagraph"/>
              <w:numPr>
                <w:ilvl w:val="0"/>
                <w:numId w:val="79"/>
              </w:numPr>
              <w:spacing w:after="60" w:line="192" w:lineRule="auto"/>
              <w:ind w:left="618" w:hanging="425"/>
              <w:jc w:val="both"/>
              <w:rPr>
                <w:rFonts w:ascii="Simplified Arabic" w:hAnsi="Simplified Arabic" w:cs="Simplified Arabic"/>
                <w:sz w:val="26"/>
                <w:szCs w:val="26"/>
                <w:lang w:bidi="ar-AE"/>
              </w:rPr>
            </w:pPr>
            <w:r w:rsidRPr="001E2CBA">
              <w:rPr>
                <w:rFonts w:ascii="Simplified Arabic" w:hAnsi="Simplified Arabic" w:cs="Simplified Arabic"/>
                <w:sz w:val="26"/>
                <w:szCs w:val="26"/>
                <w:rtl/>
                <w:lang w:bidi="ar-AE"/>
              </w:rPr>
              <w:t>الطلب من الدول العربية موافاة فريق العمل المصغرالمعني بالقرارات والإعلان والأولويات المواضيعية في اجتماعه القادم بمقترحاتهم حول تبسيط القرارات.</w:t>
            </w:r>
          </w:p>
          <w:p w:rsidR="00155485" w:rsidRPr="001E2CBA" w:rsidRDefault="00155485" w:rsidP="001E2CBA">
            <w:pPr>
              <w:pStyle w:val="ListParagraph"/>
              <w:numPr>
                <w:ilvl w:val="0"/>
                <w:numId w:val="79"/>
              </w:numPr>
              <w:spacing w:after="60" w:line="192" w:lineRule="auto"/>
              <w:ind w:left="618" w:hanging="425"/>
              <w:jc w:val="both"/>
              <w:rPr>
                <w:rFonts w:ascii="Simplified Arabic" w:hAnsi="Simplified Arabic" w:cs="Simplified Arabic"/>
                <w:sz w:val="26"/>
                <w:szCs w:val="26"/>
                <w:lang w:bidi="ar-AE"/>
              </w:rPr>
            </w:pPr>
            <w:r w:rsidRPr="001E2CBA">
              <w:rPr>
                <w:rFonts w:ascii="Simplified Arabic" w:hAnsi="Simplified Arabic" w:cs="Simplified Arabic"/>
                <w:sz w:val="26"/>
                <w:szCs w:val="26"/>
                <w:rtl/>
                <w:lang w:bidi="ar-AE"/>
              </w:rPr>
              <w:t>الطلب من الدول العربية موافاة فريق العمل المصغرالمعني بالقرارات والإعلان والأولويات المواضيعية في اجتماعه القادم بمنسقين لجميع قرارات المؤتمر.</w:t>
            </w:r>
          </w:p>
          <w:p w:rsidR="00155485" w:rsidRPr="001E2CBA" w:rsidRDefault="00155485" w:rsidP="001E2CBA">
            <w:pPr>
              <w:pStyle w:val="ListParagraph"/>
              <w:numPr>
                <w:ilvl w:val="0"/>
                <w:numId w:val="79"/>
              </w:numPr>
              <w:spacing w:after="60" w:line="192" w:lineRule="auto"/>
              <w:ind w:left="618" w:hanging="425"/>
              <w:jc w:val="both"/>
              <w:rPr>
                <w:rFonts w:ascii="Simplified Arabic" w:hAnsi="Simplified Arabic" w:cs="Simplified Arabic"/>
                <w:sz w:val="26"/>
                <w:szCs w:val="26"/>
                <w:lang w:bidi="ar-AE"/>
              </w:rPr>
            </w:pPr>
            <w:r w:rsidRPr="001E2CBA">
              <w:rPr>
                <w:rFonts w:ascii="Simplified Arabic" w:hAnsi="Simplified Arabic" w:cs="Simplified Arabic"/>
                <w:sz w:val="26"/>
                <w:szCs w:val="26"/>
                <w:rtl/>
                <w:lang w:bidi="ar-AE"/>
              </w:rPr>
              <w:t xml:space="preserve">توجيه الشكر للاتحاد الدولي للاتصالات ممثلا في المكتب الإقليمي العربي للاتحاد وهيئة تنظيم الاتصالات بدولة الإمارات العربية المتحدة على جهودهما في العمل على إطلاق منصة </w:t>
            </w:r>
            <w:r w:rsidRPr="001E2CBA">
              <w:rPr>
                <w:rFonts w:ascii="Simplified Arabic" w:hAnsi="Simplified Arabic" w:cs="Simplified Arabic"/>
                <w:sz w:val="26"/>
                <w:szCs w:val="26"/>
                <w:lang w:bidi="ar-AE"/>
              </w:rPr>
              <w:t>I-</w:t>
            </w:r>
            <w:proofErr w:type="spellStart"/>
            <w:r w:rsidRPr="001E2CBA">
              <w:rPr>
                <w:rFonts w:ascii="Simplified Arabic" w:hAnsi="Simplified Arabic" w:cs="Simplified Arabic"/>
                <w:sz w:val="26"/>
                <w:szCs w:val="26"/>
                <w:lang w:bidi="ar-AE"/>
              </w:rPr>
              <w:t>CoDI</w:t>
            </w:r>
            <w:proofErr w:type="spellEnd"/>
            <w:r w:rsidRPr="001E2CBA" w:rsidDel="00991B60">
              <w:rPr>
                <w:rFonts w:ascii="Simplified Arabic" w:hAnsi="Simplified Arabic" w:cs="Simplified Arabic"/>
                <w:sz w:val="26"/>
                <w:szCs w:val="26"/>
                <w:lang w:bidi="ar-AE"/>
              </w:rPr>
              <w:t xml:space="preserve"> </w:t>
            </w:r>
            <w:r w:rsidRPr="001E2CBA">
              <w:rPr>
                <w:rFonts w:ascii="Simplified Arabic" w:hAnsi="Simplified Arabic" w:cs="Simplified Arabic"/>
                <w:sz w:val="26"/>
                <w:szCs w:val="26"/>
                <w:rtl/>
                <w:lang w:bidi="ar-AE"/>
              </w:rPr>
              <w:t xml:space="preserve"> </w:t>
            </w:r>
            <w:r w:rsidR="001E2CBA">
              <w:rPr>
                <w:rFonts w:ascii="Simplified Arabic" w:hAnsi="Simplified Arabic" w:cs="Simplified Arabic" w:hint="cs"/>
                <w:sz w:val="26"/>
                <w:szCs w:val="26"/>
                <w:rtl/>
                <w:lang w:bidi="ar-AE"/>
              </w:rPr>
              <w:t xml:space="preserve"> </w:t>
            </w:r>
            <w:r w:rsidRPr="001E2CBA">
              <w:rPr>
                <w:rFonts w:ascii="Simplified Arabic" w:hAnsi="Simplified Arabic" w:cs="Simplified Arabic"/>
                <w:sz w:val="26"/>
                <w:szCs w:val="26"/>
                <w:rtl/>
                <w:lang w:bidi="ar-AE"/>
              </w:rPr>
              <w:t>وتشجيع الإدارات العربية على المشاركة في الورش التي ستقدم بالتعريف باستخدام هذه المنصة والاستفادة مما توفره من إمكانيات.</w:t>
            </w:r>
          </w:p>
          <w:p w:rsidR="00155485" w:rsidRPr="001E2CBA" w:rsidRDefault="00155485" w:rsidP="001E2CBA">
            <w:pPr>
              <w:pStyle w:val="ListParagraph"/>
              <w:numPr>
                <w:ilvl w:val="0"/>
                <w:numId w:val="79"/>
              </w:numPr>
              <w:spacing w:after="60" w:line="192" w:lineRule="auto"/>
              <w:ind w:left="618" w:hanging="425"/>
              <w:jc w:val="both"/>
              <w:rPr>
                <w:rFonts w:ascii="Simplified Arabic" w:hAnsi="Simplified Arabic" w:cs="Simplified Arabic"/>
                <w:sz w:val="26"/>
                <w:szCs w:val="26"/>
                <w:lang w:bidi="ar-AE"/>
              </w:rPr>
            </w:pPr>
            <w:r w:rsidRPr="001E2CBA">
              <w:rPr>
                <w:rFonts w:ascii="Simplified Arabic" w:hAnsi="Simplified Arabic" w:cs="Simplified Arabic"/>
                <w:sz w:val="26"/>
                <w:szCs w:val="26"/>
                <w:rtl/>
                <w:lang w:bidi="ar-AE"/>
              </w:rPr>
              <w:lastRenderedPageBreak/>
              <w:t xml:space="preserve">اعتماد الآلية المعدلة لمعايير تحدد اختيار المبادرات الإقليمية للمنطقة العربية كما جاءت في تقرير وتوصيات الاجتماع الثاني لفريق العمل المصغر المعني بالمبادرات الإقليمية والخطتين الاستراتيجية والتشغيلية. </w:t>
            </w:r>
          </w:p>
          <w:p w:rsidR="00155485" w:rsidRPr="001E2CBA" w:rsidRDefault="00155485" w:rsidP="001E2CBA">
            <w:pPr>
              <w:pStyle w:val="ListParagraph"/>
              <w:numPr>
                <w:ilvl w:val="0"/>
                <w:numId w:val="79"/>
              </w:numPr>
              <w:spacing w:after="60" w:line="192" w:lineRule="auto"/>
              <w:ind w:left="618" w:hanging="425"/>
              <w:jc w:val="both"/>
              <w:rPr>
                <w:rFonts w:ascii="Simplified Arabic" w:hAnsi="Simplified Arabic" w:cs="Simplified Arabic"/>
                <w:sz w:val="26"/>
                <w:szCs w:val="26"/>
                <w:lang w:bidi="ar-AE"/>
              </w:rPr>
            </w:pPr>
            <w:r w:rsidRPr="001E2CBA">
              <w:rPr>
                <w:rFonts w:ascii="Simplified Arabic" w:hAnsi="Simplified Arabic" w:cs="Simplified Arabic"/>
                <w:sz w:val="26"/>
                <w:szCs w:val="26"/>
                <w:rtl/>
                <w:lang w:bidi="ar-AE"/>
              </w:rPr>
              <w:t xml:space="preserve">اعتماد الصيغة الأولية التي خرج بها الاجتماع للمبادرات الإقليمية العربية كما جاءت في تقرير وتوصيات الاجتماع الثاني لفريق العمل المصغر المعني بالمبادرات الإقليمية والخطتين الاستراتيجية والتشغيلية، مع ضرورة النظر في المبادرة الأولى لتلبي رغبات الدول. </w:t>
            </w:r>
          </w:p>
          <w:p w:rsidR="00155485" w:rsidRPr="001E2CBA" w:rsidRDefault="00155485" w:rsidP="001E2CBA">
            <w:pPr>
              <w:pStyle w:val="ListParagraph"/>
              <w:numPr>
                <w:ilvl w:val="0"/>
                <w:numId w:val="79"/>
              </w:numPr>
              <w:spacing w:after="60" w:line="192" w:lineRule="auto"/>
              <w:ind w:left="618" w:hanging="425"/>
              <w:jc w:val="both"/>
              <w:rPr>
                <w:rFonts w:ascii="Simplified Arabic" w:hAnsi="Simplified Arabic" w:cs="Simplified Arabic"/>
                <w:sz w:val="26"/>
                <w:szCs w:val="26"/>
                <w:lang w:bidi="ar-AE"/>
              </w:rPr>
            </w:pPr>
            <w:r w:rsidRPr="001E2CBA">
              <w:rPr>
                <w:rFonts w:ascii="Simplified Arabic" w:hAnsi="Simplified Arabic" w:cs="Simplified Arabic"/>
                <w:sz w:val="26"/>
                <w:szCs w:val="26"/>
                <w:rtl/>
                <w:lang w:bidi="ar-AE"/>
              </w:rPr>
              <w:t xml:space="preserve">المشاركة الفاعلة في الاجتماعات العربية والإقليمية وفي الاجتماعات التنسيقية بين الأقاليم، بما يضمن الحفاظ على المصالح العربية وتلبية احتياجاتها وتطلعاتها في ق الاتصالات/تكنولوجيا المعلومات والاتصالات </w:t>
            </w:r>
          </w:p>
          <w:p w:rsidR="00155485" w:rsidRPr="001E2CBA" w:rsidRDefault="00155485" w:rsidP="001E2CBA">
            <w:pPr>
              <w:pStyle w:val="ListParagraph"/>
              <w:numPr>
                <w:ilvl w:val="0"/>
                <w:numId w:val="79"/>
              </w:numPr>
              <w:spacing w:after="60" w:line="192" w:lineRule="auto"/>
              <w:ind w:left="618" w:hanging="425"/>
              <w:jc w:val="both"/>
              <w:rPr>
                <w:rFonts w:ascii="Simplified Arabic" w:hAnsi="Simplified Arabic" w:cs="Simplified Arabic"/>
                <w:sz w:val="26"/>
                <w:szCs w:val="26"/>
                <w:lang w:bidi="ar-AE"/>
              </w:rPr>
            </w:pPr>
            <w:r w:rsidRPr="001E2CBA">
              <w:rPr>
                <w:rFonts w:ascii="Simplified Arabic" w:hAnsi="Simplified Arabic" w:cs="Simplified Arabic"/>
                <w:sz w:val="26"/>
                <w:szCs w:val="26"/>
                <w:rtl/>
                <w:lang w:bidi="ar-AE"/>
              </w:rPr>
              <w:t>ضرورة تكثيف المشاركة في اجتماعات فرق العمل المصغرة التابعة للفريق.</w:t>
            </w:r>
          </w:p>
          <w:p w:rsidR="00155485" w:rsidRPr="001E2CBA" w:rsidRDefault="00155485" w:rsidP="001E2CBA">
            <w:pPr>
              <w:pStyle w:val="ListParagraph"/>
              <w:numPr>
                <w:ilvl w:val="0"/>
                <w:numId w:val="79"/>
              </w:numPr>
              <w:spacing w:after="60" w:line="192" w:lineRule="auto"/>
              <w:ind w:left="618" w:hanging="425"/>
              <w:jc w:val="both"/>
              <w:rPr>
                <w:rFonts w:ascii="Simplified Arabic" w:hAnsi="Simplified Arabic" w:cs="Simplified Arabic"/>
                <w:sz w:val="26"/>
                <w:szCs w:val="26"/>
                <w:lang w:bidi="ar-AE"/>
              </w:rPr>
            </w:pPr>
            <w:r w:rsidRPr="001E2CBA">
              <w:rPr>
                <w:rFonts w:ascii="Simplified Arabic" w:hAnsi="Simplified Arabic" w:cs="Simplified Arabic"/>
                <w:sz w:val="26"/>
                <w:szCs w:val="26"/>
                <w:rtl/>
                <w:lang w:bidi="ar-AE"/>
              </w:rPr>
              <w:t xml:space="preserve">الطلب من الدول العربية التي لها قرارات خاصة، ضرورة موافاة فريق العمل المصغر المعني بالقرارات والإعلان والأولويات المواضيعية إعلان مؤتمر تنمية الاتصالات أديس أبابا </w:t>
            </w:r>
            <w:r w:rsidRPr="001E2CBA">
              <w:rPr>
                <w:rFonts w:ascii="Simplified Arabic" w:hAnsi="Simplified Arabic" w:cs="Simplified Arabic"/>
                <w:sz w:val="26"/>
                <w:szCs w:val="26"/>
                <w:lang w:bidi="ar-AE"/>
              </w:rPr>
              <w:t>(RDTP)</w:t>
            </w:r>
            <w:r w:rsidRPr="001E2CBA">
              <w:rPr>
                <w:rFonts w:ascii="Simplified Arabic" w:hAnsi="Simplified Arabic" w:cs="Simplified Arabic"/>
                <w:sz w:val="26"/>
                <w:szCs w:val="26"/>
                <w:rtl/>
                <w:lang w:bidi="ar-EG"/>
              </w:rPr>
              <w:t>، بمقترحاتهم نحو تحيين هذه القرارات، تمهيدا لمناقشتها واعتمادها كمقترحات عربية مشتركة.</w:t>
            </w:r>
          </w:p>
          <w:p w:rsidR="00155485" w:rsidRPr="001E2CBA" w:rsidRDefault="00155485" w:rsidP="001E2CBA">
            <w:pPr>
              <w:pStyle w:val="ListParagraph"/>
              <w:numPr>
                <w:ilvl w:val="0"/>
                <w:numId w:val="79"/>
              </w:numPr>
              <w:spacing w:after="60" w:line="192" w:lineRule="auto"/>
              <w:ind w:left="618" w:hanging="425"/>
              <w:jc w:val="both"/>
              <w:rPr>
                <w:rFonts w:ascii="Simplified Arabic" w:hAnsi="Simplified Arabic" w:cs="Simplified Arabic"/>
                <w:sz w:val="26"/>
                <w:szCs w:val="26"/>
                <w:lang w:bidi="ar-AE"/>
              </w:rPr>
            </w:pPr>
            <w:r w:rsidRPr="001E2CBA">
              <w:rPr>
                <w:rFonts w:ascii="Simplified Arabic" w:hAnsi="Simplified Arabic" w:cs="Simplified Arabic"/>
                <w:sz w:val="26"/>
                <w:szCs w:val="26"/>
                <w:rtl/>
                <w:lang w:bidi="ar-EG"/>
              </w:rPr>
              <w:t xml:space="preserve">دعوة ممثلي ا لمملكة العربية السعودية وممثلي جمهورية مصر العربية إلى التنسيق بشأن القرار رقم 5، والمقترح الجديد حول </w:t>
            </w:r>
            <w:r w:rsidRPr="001E2CBA">
              <w:rPr>
                <w:rFonts w:ascii="Simplified Arabic" w:hAnsi="Simplified Arabic" w:cs="Simplified Arabic"/>
                <w:sz w:val="26"/>
                <w:szCs w:val="26"/>
                <w:lang w:bidi="ar-EG"/>
              </w:rPr>
              <w:t>OTT</w:t>
            </w:r>
            <w:r w:rsidRPr="001E2CBA">
              <w:rPr>
                <w:rFonts w:ascii="Simplified Arabic" w:hAnsi="Simplified Arabic" w:cs="Simplified Arabic"/>
                <w:sz w:val="26"/>
                <w:szCs w:val="26"/>
                <w:rtl/>
                <w:lang w:bidi="ar-EG"/>
              </w:rPr>
              <w:t>.</w:t>
            </w:r>
          </w:p>
          <w:p w:rsidR="00155485" w:rsidRPr="001E2CBA" w:rsidRDefault="00155485" w:rsidP="001E2CBA">
            <w:pPr>
              <w:pStyle w:val="ListParagraph"/>
              <w:numPr>
                <w:ilvl w:val="0"/>
                <w:numId w:val="79"/>
              </w:numPr>
              <w:spacing w:after="60" w:line="192" w:lineRule="auto"/>
              <w:ind w:left="618" w:hanging="425"/>
              <w:jc w:val="both"/>
              <w:rPr>
                <w:rFonts w:ascii="Simplified Arabic" w:hAnsi="Simplified Arabic" w:cs="Simplified Arabic"/>
                <w:sz w:val="26"/>
                <w:szCs w:val="26"/>
                <w:lang w:bidi="ar-AE"/>
              </w:rPr>
            </w:pPr>
            <w:r w:rsidRPr="001E2CBA">
              <w:rPr>
                <w:rFonts w:ascii="Simplified Arabic" w:hAnsi="Simplified Arabic" w:cs="Simplified Arabic"/>
                <w:sz w:val="26"/>
                <w:szCs w:val="26"/>
                <w:rtl/>
                <w:lang w:bidi="ar-EG"/>
              </w:rPr>
              <w:t xml:space="preserve">الطلب من رؤساء فرق العمل المصغرة ضرورة تبادل وجهات النظر والتنسيق مع المجموعتين الإقليمتين الروسية والأفريقية. </w:t>
            </w:r>
          </w:p>
          <w:p w:rsidR="00155485" w:rsidRPr="001E2CBA" w:rsidRDefault="00155485" w:rsidP="001E2CBA">
            <w:pPr>
              <w:pStyle w:val="ListParagraph"/>
              <w:numPr>
                <w:ilvl w:val="0"/>
                <w:numId w:val="79"/>
              </w:numPr>
              <w:spacing w:after="60" w:line="192" w:lineRule="auto"/>
              <w:ind w:left="618" w:hanging="425"/>
              <w:jc w:val="both"/>
              <w:rPr>
                <w:rFonts w:ascii="Simplified Arabic" w:hAnsi="Simplified Arabic" w:cs="Simplified Arabic"/>
                <w:sz w:val="26"/>
                <w:szCs w:val="26"/>
                <w:rtl/>
                <w:lang w:bidi="ar-AE"/>
              </w:rPr>
            </w:pPr>
            <w:r w:rsidRPr="001E2CBA">
              <w:rPr>
                <w:rFonts w:ascii="Simplified Arabic" w:hAnsi="Simplified Arabic" w:cs="Simplified Arabic"/>
                <w:sz w:val="26"/>
                <w:szCs w:val="26"/>
                <w:rtl/>
                <w:lang w:bidi="ar-AE"/>
              </w:rPr>
              <w:t>دعوة الدول العربية إلى تقديم مقتراحاتها حول تعديل القرارات إلى فرق العمل المصغرة وفقا لاختصاص كل منها.</w:t>
            </w:r>
          </w:p>
          <w:p w:rsidR="00155485" w:rsidRPr="001E2CBA" w:rsidRDefault="00155485" w:rsidP="001E2CBA">
            <w:pPr>
              <w:pStyle w:val="ListParagraph"/>
              <w:numPr>
                <w:ilvl w:val="0"/>
                <w:numId w:val="79"/>
              </w:numPr>
              <w:spacing w:after="60" w:line="192" w:lineRule="auto"/>
              <w:ind w:left="618" w:hanging="425"/>
              <w:jc w:val="both"/>
              <w:rPr>
                <w:rFonts w:ascii="Simplified Arabic" w:hAnsi="Simplified Arabic" w:cs="Simplified Arabic"/>
                <w:sz w:val="26"/>
                <w:szCs w:val="26"/>
                <w:lang w:bidi="ar-AE"/>
              </w:rPr>
            </w:pPr>
            <w:r w:rsidRPr="001E2CBA">
              <w:rPr>
                <w:rFonts w:ascii="Simplified Arabic" w:hAnsi="Simplified Arabic" w:cs="Simplified Arabic"/>
                <w:sz w:val="26"/>
                <w:szCs w:val="26"/>
                <w:rtl/>
                <w:lang w:bidi="ar-AE"/>
              </w:rPr>
              <w:t xml:space="preserve">دعوة الدول العربية التي لديها الرغبة بالترشح الى أحد المناصب بقطاع التنمية سواء لجنتي الدراسات أو الفريق الاستشاري لقطاع تنمية الاتصالات، إرسال ترشيحاتها مع السيرة الذاتية للمرشح إلى الاجتماع القادم للفريق. </w:t>
            </w:r>
          </w:p>
          <w:p w:rsidR="00155485" w:rsidRPr="001E2CBA" w:rsidRDefault="00155485" w:rsidP="001E2CBA">
            <w:pPr>
              <w:pStyle w:val="ListParagraph"/>
              <w:numPr>
                <w:ilvl w:val="0"/>
                <w:numId w:val="79"/>
              </w:numPr>
              <w:spacing w:after="60" w:line="192" w:lineRule="auto"/>
              <w:ind w:left="618" w:hanging="425"/>
              <w:jc w:val="both"/>
              <w:rPr>
                <w:rFonts w:ascii="Simplified Arabic" w:hAnsi="Simplified Arabic" w:cs="Simplified Arabic"/>
                <w:sz w:val="26"/>
                <w:szCs w:val="26"/>
                <w:lang w:bidi="ar-AE"/>
              </w:rPr>
            </w:pPr>
            <w:r w:rsidRPr="001E2CBA">
              <w:rPr>
                <w:rFonts w:ascii="Simplified Arabic" w:hAnsi="Simplified Arabic" w:cs="Simplified Arabic"/>
                <w:sz w:val="26"/>
                <w:szCs w:val="26"/>
                <w:rtl/>
                <w:lang w:bidi="ar-AE"/>
              </w:rPr>
              <w:t xml:space="preserve">دعوة الدول العربية التي لديها الرغبة بالترشح الى أحد المناصب بلجان المؤتمر سواء رئاسة أو نيابة رئاسة، إرسال ترشيحاتها إلى الاجتماع القادم للفريق.  </w:t>
            </w:r>
          </w:p>
          <w:p w:rsidR="00155485" w:rsidRPr="00155485" w:rsidRDefault="00155485" w:rsidP="001E2CBA">
            <w:pPr>
              <w:pStyle w:val="ListParagraph"/>
              <w:numPr>
                <w:ilvl w:val="0"/>
                <w:numId w:val="79"/>
              </w:numPr>
              <w:spacing w:after="60" w:line="192" w:lineRule="auto"/>
              <w:ind w:left="618" w:hanging="425"/>
              <w:jc w:val="both"/>
              <w:rPr>
                <w:rFonts w:eastAsia="Calibri"/>
                <w:szCs w:val="24"/>
                <w:rtl/>
                <w:lang w:bidi="ar-EG"/>
              </w:rPr>
            </w:pPr>
            <w:r w:rsidRPr="001E2CBA">
              <w:rPr>
                <w:rFonts w:ascii="Simplified Arabic" w:hAnsi="Simplified Arabic" w:cs="Simplified Arabic"/>
                <w:sz w:val="26"/>
                <w:szCs w:val="26"/>
                <w:rtl/>
                <w:lang w:bidi="ar-AE"/>
              </w:rPr>
              <w:t>الطلب من الدول العربية التنسيق بهذا الخصوص حتى لا يحدث أية تضارب في الترشيحات المقدمة للمناصب بقطاع التنمية</w:t>
            </w:r>
            <w:r w:rsidRPr="001E2CBA">
              <w:rPr>
                <w:rFonts w:ascii="Simplified Arabic" w:eastAsia="Calibri" w:hAnsi="Simplified Arabic" w:cs="Simplified Arabic"/>
                <w:sz w:val="26"/>
                <w:szCs w:val="26"/>
                <w:rtl/>
                <w:lang w:bidi="ar-EG"/>
              </w:rPr>
              <w:t xml:space="preserve"> والمؤتمر.</w:t>
            </w:r>
            <w:r>
              <w:rPr>
                <w:rFonts w:eastAsia="Calibri" w:hint="cs"/>
                <w:szCs w:val="24"/>
                <w:rtl/>
                <w:lang w:bidi="ar-EG"/>
              </w:rPr>
              <w:t xml:space="preserve"> </w:t>
            </w:r>
          </w:p>
        </w:tc>
      </w:tr>
      <w:tr w:rsidR="00F351D2" w:rsidRPr="0007707E" w:rsidTr="00FE6272">
        <w:tc>
          <w:tcPr>
            <w:tcW w:w="586" w:type="pct"/>
            <w:vAlign w:val="center"/>
          </w:tcPr>
          <w:p w:rsidR="00F351D2" w:rsidRPr="0032026E" w:rsidRDefault="00F351D2" w:rsidP="00FE6272">
            <w:pPr>
              <w:spacing w:line="276" w:lineRule="auto"/>
              <w:jc w:val="center"/>
              <w:rPr>
                <w:rFonts w:cs="Times New Roman"/>
                <w:sz w:val="28"/>
              </w:rPr>
            </w:pPr>
            <w:r w:rsidRPr="0032026E">
              <w:rPr>
                <w:rFonts w:cs="Times New Roman"/>
                <w:sz w:val="28"/>
                <w:rtl/>
              </w:rPr>
              <w:lastRenderedPageBreak/>
              <w:t>المقترح</w:t>
            </w:r>
          </w:p>
        </w:tc>
        <w:tc>
          <w:tcPr>
            <w:tcW w:w="4414" w:type="pct"/>
          </w:tcPr>
          <w:p w:rsidR="00B55732" w:rsidRPr="00B55732" w:rsidRDefault="00B55732" w:rsidP="001E2CBA">
            <w:pPr>
              <w:pStyle w:val="ListParagraph"/>
              <w:numPr>
                <w:ilvl w:val="0"/>
                <w:numId w:val="81"/>
              </w:numPr>
              <w:spacing w:after="60" w:line="192" w:lineRule="auto"/>
              <w:ind w:left="618" w:hanging="425"/>
              <w:jc w:val="both"/>
              <w:rPr>
                <w:rFonts w:ascii="Simplified Arabic" w:hAnsi="Simplified Arabic" w:cs="Simplified Arabic"/>
                <w:b w:val="0"/>
                <w:bCs/>
                <w:i/>
                <w:iCs/>
                <w:sz w:val="26"/>
                <w:szCs w:val="26"/>
              </w:rPr>
            </w:pPr>
            <w:r w:rsidRPr="00B55732">
              <w:rPr>
                <w:rFonts w:ascii="Simplified Arabic" w:hAnsi="Simplified Arabic" w:cs="Simplified Arabic" w:hint="cs"/>
                <w:b w:val="0"/>
                <w:bCs/>
                <w:i/>
                <w:iCs/>
                <w:sz w:val="26"/>
                <w:szCs w:val="26"/>
                <w:rtl/>
              </w:rPr>
              <w:t xml:space="preserve">توجيه الشكر للاتحاد الدولي للاتصالات ممثلا في المكتب الإقليمي العربي للاتحاد وهيئة تنظيم الاتصالات بدولة الإمارات العربية المتحدة على جهودهما في العمل على إطلاق </w:t>
            </w:r>
            <w:r w:rsidRPr="00B55732">
              <w:rPr>
                <w:rFonts w:ascii="Simplified Arabic" w:hAnsi="Simplified Arabic" w:cs="Simplified Arabic"/>
                <w:b w:val="0"/>
                <w:bCs/>
                <w:i/>
                <w:iCs/>
                <w:sz w:val="26"/>
                <w:szCs w:val="26"/>
                <w:rtl/>
              </w:rPr>
              <w:t xml:space="preserve">منصة </w:t>
            </w:r>
            <w:r w:rsidRPr="00B55732">
              <w:rPr>
                <w:rFonts w:ascii="Simplified Arabic" w:hAnsi="Simplified Arabic" w:cs="Simplified Arabic"/>
                <w:b w:val="0"/>
                <w:bCs/>
                <w:i/>
                <w:iCs/>
                <w:sz w:val="26"/>
                <w:szCs w:val="26"/>
              </w:rPr>
              <w:t>I-</w:t>
            </w:r>
            <w:proofErr w:type="spellStart"/>
            <w:r w:rsidRPr="00B55732">
              <w:rPr>
                <w:rFonts w:ascii="Simplified Arabic" w:hAnsi="Simplified Arabic" w:cs="Simplified Arabic"/>
                <w:b w:val="0"/>
                <w:bCs/>
                <w:i/>
                <w:iCs/>
                <w:sz w:val="26"/>
                <w:szCs w:val="26"/>
              </w:rPr>
              <w:t>CoDI</w:t>
            </w:r>
            <w:proofErr w:type="spellEnd"/>
            <w:r w:rsidRPr="00B55732" w:rsidDel="00991B60">
              <w:rPr>
                <w:rFonts w:ascii="Simplified Arabic" w:hAnsi="Simplified Arabic" w:cs="Simplified Arabic"/>
                <w:b w:val="0"/>
                <w:bCs/>
                <w:i/>
                <w:iCs/>
                <w:sz w:val="26"/>
                <w:szCs w:val="26"/>
              </w:rPr>
              <w:t xml:space="preserve"> </w:t>
            </w:r>
            <w:r w:rsidRPr="00B55732">
              <w:rPr>
                <w:rFonts w:ascii="Simplified Arabic" w:hAnsi="Simplified Arabic" w:cs="Simplified Arabic" w:hint="cs"/>
                <w:b w:val="0"/>
                <w:bCs/>
                <w:i/>
                <w:iCs/>
                <w:sz w:val="26"/>
                <w:szCs w:val="26"/>
                <w:rtl/>
              </w:rPr>
              <w:t xml:space="preserve"> وتشجيع الإدارات العربية على المشاركة في الورش التي ستقدم بالتعريف باستخدام هذه المنصة والاستفادة مما توفره من إمكانيات.</w:t>
            </w:r>
          </w:p>
          <w:p w:rsidR="00B55732" w:rsidRPr="00B55732" w:rsidRDefault="00B55732" w:rsidP="001E2CBA">
            <w:pPr>
              <w:pStyle w:val="ListParagraph"/>
              <w:numPr>
                <w:ilvl w:val="0"/>
                <w:numId w:val="81"/>
              </w:numPr>
              <w:spacing w:after="60" w:line="192" w:lineRule="auto"/>
              <w:ind w:left="618" w:hanging="425"/>
              <w:jc w:val="both"/>
              <w:rPr>
                <w:rFonts w:ascii="Simplified Arabic" w:hAnsi="Simplified Arabic" w:cs="Simplified Arabic"/>
                <w:b w:val="0"/>
                <w:bCs/>
                <w:i/>
                <w:iCs/>
                <w:sz w:val="26"/>
                <w:szCs w:val="26"/>
              </w:rPr>
            </w:pPr>
            <w:r w:rsidRPr="00B55732">
              <w:rPr>
                <w:rFonts w:ascii="Simplified Arabic" w:hAnsi="Simplified Arabic" w:cs="Simplified Arabic" w:hint="cs"/>
                <w:b w:val="0"/>
                <w:bCs/>
                <w:i/>
                <w:iCs/>
                <w:sz w:val="26"/>
                <w:szCs w:val="26"/>
                <w:rtl/>
              </w:rPr>
              <w:t>المشاركة الفاعلة في الاجتماعات العربية والإقليمية وفي الاجتماعات التنسيقية بين الأقاليم، بما يضمن الحفاظ على المصالح العربية وتلبية احتياجاته</w:t>
            </w:r>
            <w:r w:rsidRPr="00B55732">
              <w:rPr>
                <w:rFonts w:ascii="Simplified Arabic" w:hAnsi="Simplified Arabic" w:cs="Simplified Arabic" w:hint="eastAsia"/>
                <w:b w:val="0"/>
                <w:bCs/>
                <w:i/>
                <w:iCs/>
                <w:sz w:val="26"/>
                <w:szCs w:val="26"/>
                <w:rtl/>
              </w:rPr>
              <w:t>ا</w:t>
            </w:r>
            <w:r w:rsidRPr="00B55732">
              <w:rPr>
                <w:rFonts w:ascii="Simplified Arabic" w:hAnsi="Simplified Arabic" w:cs="Simplified Arabic" w:hint="cs"/>
                <w:b w:val="0"/>
                <w:bCs/>
                <w:i/>
                <w:iCs/>
                <w:sz w:val="26"/>
                <w:szCs w:val="26"/>
                <w:rtl/>
              </w:rPr>
              <w:t xml:space="preserve"> وتطلعاتها في ق</w:t>
            </w:r>
            <w:r w:rsidRPr="00B55732">
              <w:rPr>
                <w:rFonts w:ascii="Simplified Arabic" w:hAnsi="Simplified Arabic" w:cs="Simplified Arabic"/>
                <w:b w:val="0"/>
                <w:bCs/>
                <w:i/>
                <w:iCs/>
                <w:sz w:val="26"/>
                <w:szCs w:val="26"/>
                <w:rtl/>
              </w:rPr>
              <w:t xml:space="preserve"> الاتصالات/تكنولوجيا المعلومات والاتصالات</w:t>
            </w:r>
            <w:r w:rsidRPr="00B55732">
              <w:rPr>
                <w:rFonts w:ascii="Simplified Arabic" w:hAnsi="Simplified Arabic" w:cs="Simplified Arabic" w:hint="cs"/>
                <w:b w:val="0"/>
                <w:bCs/>
                <w:i/>
                <w:iCs/>
                <w:sz w:val="26"/>
                <w:szCs w:val="26"/>
                <w:rtl/>
              </w:rPr>
              <w:t xml:space="preserve"> </w:t>
            </w:r>
          </w:p>
          <w:p w:rsidR="00B55732" w:rsidRPr="00B55732" w:rsidRDefault="00B55732" w:rsidP="001E2CBA">
            <w:pPr>
              <w:pStyle w:val="ListParagraph"/>
              <w:numPr>
                <w:ilvl w:val="0"/>
                <w:numId w:val="81"/>
              </w:numPr>
              <w:spacing w:after="60" w:line="192" w:lineRule="auto"/>
              <w:ind w:left="618" w:hanging="425"/>
              <w:jc w:val="both"/>
              <w:rPr>
                <w:rFonts w:ascii="Simplified Arabic" w:hAnsi="Simplified Arabic" w:cs="Simplified Arabic"/>
                <w:b w:val="0"/>
                <w:bCs/>
                <w:i/>
                <w:iCs/>
                <w:sz w:val="26"/>
                <w:szCs w:val="26"/>
              </w:rPr>
            </w:pPr>
            <w:r w:rsidRPr="00B55732">
              <w:rPr>
                <w:rFonts w:ascii="Simplified Arabic" w:hAnsi="Simplified Arabic" w:cs="Simplified Arabic" w:hint="cs"/>
                <w:b w:val="0"/>
                <w:bCs/>
                <w:i/>
                <w:iCs/>
                <w:sz w:val="26"/>
                <w:szCs w:val="26"/>
                <w:rtl/>
              </w:rPr>
              <w:t>ضرورة تكثيف المشاركة في اجتماعات فرق العمل المصغرة التابعة للفريق.</w:t>
            </w:r>
          </w:p>
          <w:p w:rsidR="00B55732" w:rsidRPr="00B55732" w:rsidRDefault="00B55732" w:rsidP="001E2CBA">
            <w:pPr>
              <w:pStyle w:val="ListParagraph"/>
              <w:numPr>
                <w:ilvl w:val="0"/>
                <w:numId w:val="81"/>
              </w:numPr>
              <w:spacing w:after="60" w:line="192" w:lineRule="auto"/>
              <w:ind w:left="618" w:hanging="425"/>
              <w:jc w:val="both"/>
              <w:rPr>
                <w:rFonts w:ascii="Simplified Arabic" w:hAnsi="Simplified Arabic" w:cs="Simplified Arabic"/>
                <w:b w:val="0"/>
                <w:bCs/>
                <w:i/>
                <w:iCs/>
                <w:sz w:val="26"/>
                <w:szCs w:val="26"/>
              </w:rPr>
            </w:pPr>
            <w:r w:rsidRPr="00B55732">
              <w:rPr>
                <w:rFonts w:ascii="Simplified Arabic" w:hAnsi="Simplified Arabic" w:cs="Simplified Arabic" w:hint="cs"/>
                <w:b w:val="0"/>
                <w:bCs/>
                <w:i/>
                <w:iCs/>
                <w:sz w:val="26"/>
                <w:szCs w:val="26"/>
                <w:rtl/>
              </w:rPr>
              <w:t xml:space="preserve">دعوة الدول العربية التي لديها الرغبة بالترشح الى أحد المناصب بقطاع التنمية سواء لجنتي الدراسات أو الفريق الاستشاري لقطاع تنمية الاتصالات، إرسال ترشيحاتها مع السيرة الذاتية للمرشح إلى الاجتماع القادم للفريق. </w:t>
            </w:r>
          </w:p>
          <w:p w:rsidR="00B55732" w:rsidRPr="00B55732" w:rsidRDefault="00B55732" w:rsidP="001E2CBA">
            <w:pPr>
              <w:pStyle w:val="ListParagraph"/>
              <w:numPr>
                <w:ilvl w:val="0"/>
                <w:numId w:val="81"/>
              </w:numPr>
              <w:spacing w:after="60" w:line="192" w:lineRule="auto"/>
              <w:ind w:left="618" w:hanging="425"/>
              <w:jc w:val="both"/>
              <w:rPr>
                <w:rFonts w:ascii="Simplified Arabic" w:hAnsi="Simplified Arabic" w:cs="Simplified Arabic"/>
                <w:b w:val="0"/>
                <w:bCs/>
                <w:i/>
                <w:iCs/>
                <w:sz w:val="26"/>
                <w:szCs w:val="26"/>
              </w:rPr>
            </w:pPr>
            <w:r w:rsidRPr="00B55732">
              <w:rPr>
                <w:rFonts w:ascii="Simplified Arabic" w:hAnsi="Simplified Arabic" w:cs="Simplified Arabic" w:hint="cs"/>
                <w:b w:val="0"/>
                <w:bCs/>
                <w:i/>
                <w:iCs/>
                <w:sz w:val="26"/>
                <w:szCs w:val="26"/>
                <w:rtl/>
              </w:rPr>
              <w:t xml:space="preserve">دعوة الدول العربية التي لديها الرغبة بالترشح الى أحد المناصب بلجان المؤتمر سواء رئاسة أو نيابة رئاسة، إرسال ترشيحاتها إلى الاجتماع القادم للفريق.  </w:t>
            </w:r>
          </w:p>
          <w:p w:rsidR="00F351D2" w:rsidRPr="00974EC9" w:rsidRDefault="00B55732" w:rsidP="001E2CBA">
            <w:pPr>
              <w:pStyle w:val="ListParagraph"/>
              <w:numPr>
                <w:ilvl w:val="0"/>
                <w:numId w:val="81"/>
              </w:numPr>
              <w:spacing w:after="60" w:line="192" w:lineRule="auto"/>
              <w:ind w:left="618" w:hanging="425"/>
              <w:jc w:val="both"/>
              <w:rPr>
                <w:b w:val="0"/>
                <w:bCs/>
                <w:i/>
                <w:iCs/>
                <w:sz w:val="28"/>
                <w:szCs w:val="28"/>
                <w:lang w:bidi="ar-EG"/>
              </w:rPr>
            </w:pPr>
            <w:r w:rsidRPr="00B55732">
              <w:rPr>
                <w:rFonts w:ascii="Simplified Arabic" w:hAnsi="Simplified Arabic" w:cs="Simplified Arabic" w:hint="cs"/>
                <w:b w:val="0"/>
                <w:bCs/>
                <w:i/>
                <w:iCs/>
                <w:sz w:val="26"/>
                <w:szCs w:val="26"/>
                <w:rtl/>
              </w:rPr>
              <w:t>الطلب من الدول العربية التنسيق بهذا الخصوص حتى لا يحدث أية تضارب في الترشيحات المقدمة للمناصب بقطاع التنمية والمؤتمر.</w:t>
            </w:r>
          </w:p>
        </w:tc>
      </w:tr>
    </w:tbl>
    <w:p w:rsidR="00F351D2" w:rsidRDefault="00F351D2" w:rsidP="00F351D2">
      <w:pPr>
        <w:spacing w:line="276" w:lineRule="auto"/>
        <w:jc w:val="right"/>
        <w:rPr>
          <w:rFonts w:cs="Times New Roman"/>
          <w:sz w:val="32"/>
          <w:szCs w:val="32"/>
          <w:u w:val="single"/>
          <w:rtl/>
        </w:rPr>
      </w:pPr>
    </w:p>
    <w:p w:rsidR="002F4A06" w:rsidRPr="00AC4989" w:rsidRDefault="00923DA9" w:rsidP="001E2CBA">
      <w:pPr>
        <w:bidi w:val="0"/>
        <w:rPr>
          <w:rFonts w:cs="Times New Roman"/>
          <w:sz w:val="32"/>
          <w:szCs w:val="32"/>
          <w:u w:val="single"/>
        </w:rPr>
      </w:pPr>
      <w:r>
        <w:rPr>
          <w:rFonts w:cs="Times New Roman"/>
          <w:sz w:val="32"/>
          <w:szCs w:val="32"/>
          <w:u w:val="single"/>
          <w:rtl/>
        </w:rPr>
        <w:t xml:space="preserve">تابع </w:t>
      </w:r>
      <w:r w:rsidR="002F4A06" w:rsidRPr="00AC4989">
        <w:rPr>
          <w:rFonts w:cs="Times New Roman"/>
          <w:sz w:val="32"/>
          <w:szCs w:val="32"/>
          <w:u w:val="single"/>
          <w:rtl/>
        </w:rPr>
        <w:t>البند</w:t>
      </w:r>
      <w:r>
        <w:rPr>
          <w:rFonts w:cs="Times New Roman"/>
          <w:sz w:val="32"/>
          <w:szCs w:val="32"/>
          <w:u w:val="single"/>
          <w:rtl/>
        </w:rPr>
        <w:t xml:space="preserve"> </w:t>
      </w:r>
      <w:r w:rsidR="002F4A06">
        <w:rPr>
          <w:rFonts w:cs="Times New Roman"/>
          <w:sz w:val="32"/>
          <w:szCs w:val="32"/>
          <w:u w:val="single"/>
          <w:rtl/>
        </w:rPr>
        <w:t>ال</w:t>
      </w:r>
      <w:r w:rsidR="003E5C1F">
        <w:rPr>
          <w:rFonts w:cs="Times New Roman"/>
          <w:sz w:val="32"/>
          <w:szCs w:val="32"/>
          <w:u w:val="single"/>
          <w:rtl/>
        </w:rPr>
        <w:t>أول</w:t>
      </w:r>
    </w:p>
    <w:p w:rsidR="00584400" w:rsidRDefault="00584400" w:rsidP="00584400">
      <w:pPr>
        <w:spacing w:line="192" w:lineRule="auto"/>
        <w:jc w:val="center"/>
        <w:rPr>
          <w:rFonts w:cs="Andalus"/>
          <w:sz w:val="32"/>
          <w:szCs w:val="32"/>
          <w:rtl/>
        </w:rPr>
      </w:pPr>
      <w:r>
        <w:rPr>
          <w:rFonts w:cs="Andalus"/>
          <w:sz w:val="32"/>
          <w:szCs w:val="32"/>
          <w:rtl/>
        </w:rPr>
        <w:t>مذكرة شارحة</w:t>
      </w:r>
    </w:p>
    <w:p w:rsidR="00584400" w:rsidRPr="0007707E" w:rsidRDefault="00584400" w:rsidP="00584400">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584400" w:rsidRPr="000B6ED5" w:rsidRDefault="00584400" w:rsidP="00584400">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584400" w:rsidRPr="000B6ED5" w:rsidRDefault="00584400" w:rsidP="00584400">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Pr="00584400">
        <w:rPr>
          <w:rFonts w:cs="Andalus"/>
          <w:sz w:val="32"/>
          <w:szCs w:val="32"/>
          <w:u w:val="single"/>
          <w:rtl/>
        </w:rPr>
        <w:t xml:space="preserve">: </w:t>
      </w:r>
      <w:r w:rsidR="00F351D2">
        <w:rPr>
          <w:rFonts w:cs="Andalus" w:hint="cs"/>
          <w:sz w:val="32"/>
          <w:szCs w:val="32"/>
          <w:u w:val="single"/>
          <w:rtl/>
        </w:rPr>
        <w:t>20</w:t>
      </w:r>
      <w:r w:rsidRPr="00584400">
        <w:rPr>
          <w:rFonts w:cs="Andalus"/>
          <w:sz w:val="32"/>
          <w:szCs w:val="32"/>
          <w:u w:val="single"/>
          <w:rtl/>
        </w:rPr>
        <w:t>-21/12/2021</w:t>
      </w:r>
      <w:r w:rsidRPr="000B6ED5">
        <w:rPr>
          <w:rFonts w:cs="Andalus"/>
          <w:sz w:val="32"/>
          <w:szCs w:val="32"/>
          <w:u w:val="single"/>
          <w:rtl/>
        </w:rPr>
        <w:t>)</w:t>
      </w:r>
    </w:p>
    <w:p w:rsidR="002F4A06" w:rsidRPr="008F6933" w:rsidRDefault="002F4A06" w:rsidP="00452727">
      <w:pPr>
        <w:spacing w:line="276" w:lineRule="auto"/>
        <w:jc w:val="center"/>
        <w:rPr>
          <w:rFonts w:ascii="Andalus" w:hAnsi="Andalus" w:cs="Andalus"/>
          <w:sz w:val="36"/>
          <w:szCs w:val="34"/>
          <w:u w:val="single"/>
        </w:rPr>
      </w:pPr>
    </w:p>
    <w:tbl>
      <w:tblPr>
        <w:bidiVisual/>
        <w:tblW w:w="5143"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14"/>
        <w:gridCol w:w="8783"/>
      </w:tblGrid>
      <w:tr w:rsidR="002F4A06" w:rsidRPr="00B8162F" w:rsidTr="001E2CBA">
        <w:tc>
          <w:tcPr>
            <w:tcW w:w="563" w:type="pct"/>
            <w:vAlign w:val="center"/>
          </w:tcPr>
          <w:p w:rsidR="002F4A06" w:rsidRPr="00B8162F" w:rsidRDefault="002F4A06" w:rsidP="00452727">
            <w:pPr>
              <w:spacing w:line="276" w:lineRule="auto"/>
              <w:jc w:val="center"/>
              <w:rPr>
                <w:sz w:val="28"/>
              </w:rPr>
            </w:pPr>
            <w:r w:rsidRPr="00B8162F">
              <w:rPr>
                <w:sz w:val="28"/>
                <w:rtl/>
              </w:rPr>
              <w:t>الموضوع</w:t>
            </w:r>
          </w:p>
        </w:tc>
        <w:tc>
          <w:tcPr>
            <w:tcW w:w="4437" w:type="pct"/>
            <w:vAlign w:val="center"/>
          </w:tcPr>
          <w:p w:rsidR="003E5C1F" w:rsidRPr="000E32EE" w:rsidRDefault="003E5C1F" w:rsidP="00452727">
            <w:pPr>
              <w:spacing w:line="192" w:lineRule="auto"/>
              <w:rPr>
                <w:sz w:val="32"/>
                <w:szCs w:val="32"/>
                <w:rtl/>
              </w:rPr>
            </w:pPr>
            <w:r w:rsidRPr="000E32EE">
              <w:rPr>
                <w:sz w:val="32"/>
                <w:szCs w:val="32"/>
                <w:rtl/>
              </w:rPr>
              <w:t>نتائج اجتماعات فرق العمل</w:t>
            </w:r>
          </w:p>
          <w:p w:rsidR="002F4A06" w:rsidRPr="00F81951" w:rsidRDefault="00F351D2" w:rsidP="00452727">
            <w:pPr>
              <w:spacing w:line="192" w:lineRule="auto"/>
              <w:ind w:left="360"/>
              <w:jc w:val="both"/>
              <w:rPr>
                <w:rFonts w:ascii="Simplified Arabic" w:hAnsi="Simplified Arabic"/>
                <w:b w:val="0"/>
                <w:sz w:val="28"/>
                <w:u w:val="single"/>
              </w:rPr>
            </w:pPr>
            <w:r>
              <w:rPr>
                <w:rFonts w:ascii="Simplified Arabic" w:hAnsi="Simplified Arabic" w:hint="cs"/>
                <w:b w:val="0"/>
                <w:sz w:val="28"/>
                <w:u w:val="single"/>
                <w:rtl/>
              </w:rPr>
              <w:t>7</w:t>
            </w:r>
            <w:r w:rsidR="00F81951">
              <w:rPr>
                <w:rFonts w:ascii="Simplified Arabic" w:hAnsi="Simplified Arabic"/>
                <w:b w:val="0"/>
                <w:sz w:val="28"/>
                <w:u w:val="single"/>
                <w:rtl/>
              </w:rPr>
              <w:t xml:space="preserve">. </w:t>
            </w:r>
            <w:r w:rsidR="00F81951" w:rsidRPr="00F81951">
              <w:rPr>
                <w:rFonts w:ascii="Simplified Arabic" w:hAnsi="Simplified Arabic"/>
                <w:b w:val="0"/>
                <w:sz w:val="28"/>
                <w:u w:val="single"/>
                <w:rtl/>
              </w:rPr>
              <w:tab/>
              <w:t>نتائج أعمال فريق بلورة الاستراتيجية العربية للاتصالات والمعلومات</w:t>
            </w:r>
          </w:p>
        </w:tc>
      </w:tr>
      <w:tr w:rsidR="008668BB" w:rsidRPr="0007707E" w:rsidTr="001E2CBA">
        <w:tc>
          <w:tcPr>
            <w:tcW w:w="563" w:type="pct"/>
            <w:vAlign w:val="center"/>
          </w:tcPr>
          <w:p w:rsidR="008668BB" w:rsidRPr="0032026E" w:rsidRDefault="008668BB" w:rsidP="008668BB">
            <w:pPr>
              <w:spacing w:line="276" w:lineRule="auto"/>
              <w:jc w:val="center"/>
              <w:rPr>
                <w:rFonts w:cs="Times New Roman"/>
                <w:sz w:val="28"/>
              </w:rPr>
            </w:pPr>
            <w:r w:rsidRPr="0032026E">
              <w:rPr>
                <w:rFonts w:cs="Times New Roman"/>
                <w:sz w:val="28"/>
                <w:rtl/>
              </w:rPr>
              <w:t>عرض الموضوع</w:t>
            </w:r>
          </w:p>
        </w:tc>
        <w:tc>
          <w:tcPr>
            <w:tcW w:w="4437" w:type="pct"/>
          </w:tcPr>
          <w:p w:rsidR="008668BB" w:rsidRPr="00A6683D" w:rsidRDefault="008668BB" w:rsidP="000771A6">
            <w:pPr>
              <w:spacing w:before="240"/>
              <w:jc w:val="both"/>
              <w:rPr>
                <w:rFonts w:ascii="Simplified Arabic" w:hAnsi="Simplified Arabic"/>
                <w:sz w:val="28"/>
                <w:u w:val="single"/>
              </w:rPr>
            </w:pPr>
            <w:r w:rsidRPr="00A6683D">
              <w:rPr>
                <w:rFonts w:ascii="Simplified Arabic" w:hAnsi="Simplified Arabic"/>
                <w:sz w:val="28"/>
                <w:u w:val="single"/>
                <w:rtl/>
              </w:rPr>
              <w:t>ملخص</w:t>
            </w:r>
            <w:r>
              <w:rPr>
                <w:rFonts w:ascii="Simplified Arabic" w:hAnsi="Simplified Arabic"/>
                <w:sz w:val="28"/>
                <w:u w:val="single"/>
                <w:rtl/>
              </w:rPr>
              <w:t xml:space="preserve"> الأمانة الفنية بشأن تطور سير العمل و</w:t>
            </w:r>
            <w:r w:rsidRPr="00A6683D">
              <w:rPr>
                <w:rFonts w:ascii="Simplified Arabic" w:hAnsi="Simplified Arabic"/>
                <w:sz w:val="28"/>
                <w:u w:val="single"/>
                <w:rtl/>
              </w:rPr>
              <w:t>الوضع الحالي:</w:t>
            </w:r>
          </w:p>
          <w:p w:rsidR="006E5A26" w:rsidRDefault="006E5A26" w:rsidP="00D46E1E">
            <w:pPr>
              <w:pStyle w:val="ListParagraph"/>
              <w:numPr>
                <w:ilvl w:val="0"/>
                <w:numId w:val="32"/>
              </w:numPr>
              <w:spacing w:after="120" w:line="192" w:lineRule="auto"/>
              <w:ind w:left="442" w:hanging="357"/>
              <w:jc w:val="both"/>
              <w:rPr>
                <w:rFonts w:ascii="Simplified Arabic" w:hAnsi="Simplified Arabic" w:cs="Simplified Arabic"/>
                <w:sz w:val="28"/>
                <w:szCs w:val="28"/>
              </w:rPr>
            </w:pPr>
            <w:r w:rsidRPr="006E5A26">
              <w:rPr>
                <w:rFonts w:ascii="Simplified Arabic" w:hAnsi="Simplified Arabic" w:cs="Simplified Arabic"/>
                <w:sz w:val="28"/>
                <w:szCs w:val="28"/>
                <w:rtl/>
              </w:rPr>
              <w:t>تم عرض اهم الإنجازات والنجاحات في هذا المسار والتي كان من ضمنها ورشة العمل في نهاية مارس 2021 والتي ضمت عرض تجارب عده دول من الأق</w:t>
            </w:r>
            <w:r>
              <w:rPr>
                <w:rFonts w:ascii="Simplified Arabic" w:hAnsi="Simplified Arabic" w:cs="Simplified Arabic" w:hint="cs"/>
                <w:sz w:val="28"/>
                <w:szCs w:val="28"/>
                <w:rtl/>
              </w:rPr>
              <w:t>اليم</w:t>
            </w:r>
            <w:r w:rsidRPr="006E5A26">
              <w:rPr>
                <w:rFonts w:ascii="Simplified Arabic" w:hAnsi="Simplified Arabic" w:cs="Simplified Arabic"/>
                <w:sz w:val="28"/>
                <w:szCs w:val="28"/>
                <w:rtl/>
              </w:rPr>
              <w:t xml:space="preserve"> المختلفة، وقد تم الاستفادة من هذه التجارب في تصميم الإطار العام للاستراتيجية في الربع الثاني من هذا العام 2021 وتم استكمال العمل على وضع النسخة الأولى منها بأهم مكوناتها والتي استندت في فصلها الأول إلى إجراء تحليل استراتيجي مقارن للعروض التي تم عرضها وتم الاستفادة منها بوضع مقترحات للمناقشة حول هوية وشكل وتصميم الإطار الاستراتيجي للاستراتيجية العربية.</w:t>
            </w:r>
          </w:p>
          <w:p w:rsidR="008668BB" w:rsidRPr="00272E4D" w:rsidRDefault="008668BB" w:rsidP="00D46E1E">
            <w:pPr>
              <w:pStyle w:val="ListParagraph"/>
              <w:numPr>
                <w:ilvl w:val="0"/>
                <w:numId w:val="32"/>
              </w:numPr>
              <w:spacing w:after="120" w:line="192" w:lineRule="auto"/>
              <w:ind w:left="442" w:hanging="357"/>
              <w:jc w:val="both"/>
              <w:rPr>
                <w:rFonts w:ascii="Simplified Arabic" w:hAnsi="Simplified Arabic" w:cs="Simplified Arabic"/>
                <w:sz w:val="28"/>
                <w:szCs w:val="28"/>
              </w:rPr>
            </w:pPr>
            <w:r w:rsidRPr="00272E4D">
              <w:rPr>
                <w:rFonts w:ascii="Simplified Arabic" w:hAnsi="Simplified Arabic" w:cs="Simplified Arabic"/>
                <w:sz w:val="28"/>
                <w:szCs w:val="28"/>
                <w:rtl/>
              </w:rPr>
              <w:t xml:space="preserve">بالرغم من ضعف ترشيحات الدول العربية للمشاركة في الفريق البحثي الرئيسي، حيث أن الأمانة العامة لم تتلق ترشيحات إلا من </w:t>
            </w:r>
            <w:r w:rsidR="009959B5" w:rsidRPr="00272E4D">
              <w:rPr>
                <w:rFonts w:ascii="Simplified Arabic" w:hAnsi="Simplified Arabic" w:cs="Simplified Arabic"/>
                <w:sz w:val="28"/>
                <w:szCs w:val="28"/>
                <w:rtl/>
              </w:rPr>
              <w:t xml:space="preserve">4 </w:t>
            </w:r>
            <w:r w:rsidRPr="00272E4D">
              <w:rPr>
                <w:rFonts w:ascii="Simplified Arabic" w:hAnsi="Simplified Arabic" w:cs="Simplified Arabic"/>
                <w:sz w:val="28"/>
                <w:szCs w:val="28"/>
                <w:rtl/>
              </w:rPr>
              <w:t xml:space="preserve">دول (الأردن، </w:t>
            </w:r>
            <w:r w:rsidR="009959B5" w:rsidRPr="00272E4D">
              <w:rPr>
                <w:rFonts w:ascii="Simplified Arabic" w:hAnsi="Simplified Arabic" w:cs="Simplified Arabic"/>
                <w:sz w:val="28"/>
                <w:szCs w:val="28"/>
                <w:rtl/>
              </w:rPr>
              <w:t xml:space="preserve">السودان، </w:t>
            </w:r>
            <w:r w:rsidRPr="00272E4D">
              <w:rPr>
                <w:rFonts w:ascii="Simplified Arabic" w:hAnsi="Simplified Arabic" w:cs="Simplified Arabic"/>
                <w:sz w:val="28"/>
                <w:szCs w:val="28"/>
                <w:rtl/>
              </w:rPr>
              <w:t>مصر، اليمن) حتى الآن؛ فقد تم بالفعل انضمام المرشحين مؤخرا إلى الفريق البحثي المشترك لدى الإسكوا – مع العلم أن هذا المستوى من المشاركة وسرعة التجاوب لم يكونا على المستوى المتوقع.</w:t>
            </w:r>
          </w:p>
          <w:p w:rsidR="008668BB" w:rsidRPr="00272E4D" w:rsidRDefault="006E5A26" w:rsidP="00D46E1E">
            <w:pPr>
              <w:pStyle w:val="ListParagraph"/>
              <w:numPr>
                <w:ilvl w:val="0"/>
                <w:numId w:val="32"/>
              </w:numPr>
              <w:spacing w:after="120" w:line="192" w:lineRule="auto"/>
              <w:ind w:left="442" w:hanging="357"/>
              <w:jc w:val="both"/>
              <w:rPr>
                <w:rFonts w:ascii="Simplified Arabic" w:hAnsi="Simplified Arabic" w:cs="Simplified Arabic"/>
                <w:sz w:val="28"/>
                <w:szCs w:val="28"/>
              </w:rPr>
            </w:pPr>
            <w:r>
              <w:rPr>
                <w:rFonts w:ascii="Simplified Arabic" w:hAnsi="Simplified Arabic" w:cs="Simplified Arabic" w:hint="cs"/>
                <w:sz w:val="28"/>
                <w:szCs w:val="28"/>
                <w:rtl/>
              </w:rPr>
              <w:t>تم عرض نسخة الاستراتيجية على</w:t>
            </w:r>
            <w:r w:rsidR="009959B5" w:rsidRPr="00272E4D">
              <w:rPr>
                <w:rFonts w:ascii="Simplified Arabic" w:hAnsi="Simplified Arabic" w:cs="Simplified Arabic"/>
                <w:sz w:val="28"/>
                <w:szCs w:val="28"/>
                <w:rtl/>
              </w:rPr>
              <w:t xml:space="preserve"> </w:t>
            </w:r>
            <w:r w:rsidR="008668BB" w:rsidRPr="00272E4D">
              <w:rPr>
                <w:rFonts w:ascii="Simplified Arabic" w:hAnsi="Simplified Arabic" w:cs="Simplified Arabic"/>
                <w:sz w:val="28"/>
                <w:szCs w:val="28"/>
                <w:rtl/>
              </w:rPr>
              <w:t xml:space="preserve">الخبراء والباحثون المرشحون من قبل المنظمات العربية والدول العربية </w:t>
            </w:r>
            <w:r>
              <w:rPr>
                <w:rFonts w:ascii="Simplified Arabic" w:hAnsi="Simplified Arabic" w:cs="Simplified Arabic" w:hint="cs"/>
                <w:sz w:val="28"/>
                <w:szCs w:val="28"/>
                <w:rtl/>
              </w:rPr>
              <w:t xml:space="preserve">وقاموا </w:t>
            </w:r>
            <w:r w:rsidR="008668BB" w:rsidRPr="00272E4D">
              <w:rPr>
                <w:rFonts w:ascii="Simplified Arabic" w:hAnsi="Simplified Arabic" w:cs="Simplified Arabic"/>
                <w:sz w:val="28"/>
                <w:szCs w:val="28"/>
                <w:rtl/>
              </w:rPr>
              <w:t>بإبداء الرأي وتقديم المدخلات المطلوبة على تلك النسخة الأولى من مسودة الاستراتيجية (قبل عرضها على الاجتماع الأول للجنة الفنية المشتركة للمشروع).</w:t>
            </w:r>
          </w:p>
          <w:p w:rsidR="00605B2B" w:rsidRPr="00272E4D" w:rsidRDefault="00605B2B" w:rsidP="00D46E1E">
            <w:pPr>
              <w:pStyle w:val="ListParagraph"/>
              <w:numPr>
                <w:ilvl w:val="0"/>
                <w:numId w:val="32"/>
              </w:numPr>
              <w:spacing w:after="120" w:line="192" w:lineRule="auto"/>
              <w:ind w:left="442" w:hanging="357"/>
              <w:jc w:val="both"/>
              <w:rPr>
                <w:rFonts w:ascii="Simplified Arabic" w:hAnsi="Simplified Arabic" w:cs="Simplified Arabic"/>
                <w:sz w:val="28"/>
                <w:szCs w:val="28"/>
              </w:rPr>
            </w:pPr>
            <w:r w:rsidRPr="00272E4D">
              <w:rPr>
                <w:rFonts w:ascii="Simplified Arabic" w:hAnsi="Simplified Arabic" w:cs="Simplified Arabic"/>
                <w:sz w:val="28"/>
                <w:szCs w:val="28"/>
                <w:rtl/>
              </w:rPr>
              <w:t>نظمت الأمانة التنفيذية للجنة الأمم المتحدة الاقتصادية والاجتماعية لغربي أسيا (الإسكوا) بالتعاون مع الأمانة العامة لجامعة الدول العربية، الاجتماع الأول للجنة الفنية المشتركة، وذلك يوم الإثنين 27/9/2021 على مدى ساعتين</w:t>
            </w:r>
            <w:r w:rsidR="002065BF" w:rsidRPr="00272E4D">
              <w:rPr>
                <w:rFonts w:ascii="Simplified Arabic" w:hAnsi="Simplified Arabic" w:cs="Simplified Arabic"/>
                <w:sz w:val="28"/>
                <w:szCs w:val="28"/>
                <w:rtl/>
              </w:rPr>
              <w:t>، وقد تضمّن العرض أربعة بنود تناولت المشروع المشترك بين الإسكوا وجامعة الدول العربية لوضع وتطوير وتفعيل الأجندة الرقمية العربية والاستراتيجية العربية العامة لتكنولوجيا المعلومات والاتصالات، المنهجية المعتمدة والجدول الزمني، التقدّم المحرز في إدارة المشروع، المسودة الأولى للاستراتيجية وملامح المسودتين الثانية والثالثة، وأبرز النجاحات والصعوبات والعوائق، بالإضافة إلى طرق العمل والمحطات الزمنية للمرحلة القادمة والمقترحات والتوصيات.</w:t>
            </w:r>
          </w:p>
          <w:p w:rsidR="00D83A9F" w:rsidRPr="00272E4D" w:rsidRDefault="00E17C70" w:rsidP="00D46E1E">
            <w:pPr>
              <w:pStyle w:val="ListParagraph"/>
              <w:numPr>
                <w:ilvl w:val="0"/>
                <w:numId w:val="32"/>
              </w:numPr>
              <w:spacing w:after="120" w:line="192" w:lineRule="auto"/>
              <w:ind w:left="442" w:hanging="357"/>
              <w:jc w:val="both"/>
              <w:rPr>
                <w:rFonts w:ascii="Simplified Arabic" w:hAnsi="Simplified Arabic" w:cs="Simplified Arabic"/>
                <w:sz w:val="28"/>
                <w:szCs w:val="28"/>
                <w:lang w:bidi="ar-EG"/>
              </w:rPr>
            </w:pPr>
            <w:r w:rsidRPr="00272E4D">
              <w:rPr>
                <w:rFonts w:ascii="Simplified Arabic" w:hAnsi="Simplified Arabic" w:cs="Simplified Arabic"/>
                <w:szCs w:val="28"/>
                <w:rtl/>
                <w:lang w:bidi="ar-LB"/>
              </w:rPr>
              <w:t xml:space="preserve">تم التوافق على إنه نظرا لعدم توفر الوقت اللازم، فليس من الضروري الانتهاء من المستويات الثلاثة للاستراتيجية قبل </w:t>
            </w:r>
            <w:r w:rsidR="00D83A9F" w:rsidRPr="00272E4D">
              <w:rPr>
                <w:rFonts w:ascii="Simplified Arabic" w:hAnsi="Simplified Arabic" w:cs="Simplified Arabic"/>
                <w:szCs w:val="28"/>
                <w:rtl/>
                <w:lang w:bidi="ar-EG"/>
              </w:rPr>
              <w:t>نهاية العام 2021</w:t>
            </w:r>
            <w:r w:rsidRPr="00272E4D">
              <w:rPr>
                <w:rFonts w:ascii="Simplified Arabic" w:hAnsi="Simplified Arabic" w:cs="Simplified Arabic"/>
                <w:szCs w:val="28"/>
                <w:rtl/>
                <w:lang w:bidi="ar-LB"/>
              </w:rPr>
              <w:t xml:space="preserve">، وبالتالي لن يتم عرض المسودة الثالثة من الأجندة الرقمية العربية على اجتماع اللجنة الدائمة للاتصالات وتكنولوجيا المعلومات </w:t>
            </w:r>
            <w:r w:rsidR="00D83A9F" w:rsidRPr="00272E4D">
              <w:rPr>
                <w:rFonts w:ascii="Simplified Arabic" w:hAnsi="Simplified Arabic" w:cs="Simplified Arabic"/>
                <w:szCs w:val="28"/>
                <w:rtl/>
                <w:lang w:bidi="ar-LB"/>
              </w:rPr>
              <w:t>و</w:t>
            </w:r>
            <w:r w:rsidRPr="00272E4D">
              <w:rPr>
                <w:rFonts w:ascii="Simplified Arabic" w:hAnsi="Simplified Arabic" w:cs="Simplified Arabic"/>
                <w:szCs w:val="28"/>
                <w:rtl/>
                <w:lang w:bidi="ar-LB"/>
              </w:rPr>
              <w:t xml:space="preserve">مجلس </w:t>
            </w:r>
            <w:r w:rsidR="00D83A9F" w:rsidRPr="00272E4D">
              <w:rPr>
                <w:rFonts w:ascii="Simplified Arabic" w:hAnsi="Simplified Arabic" w:cs="Simplified Arabic"/>
                <w:szCs w:val="28"/>
                <w:rtl/>
                <w:lang w:bidi="ar-LB"/>
              </w:rPr>
              <w:t>ال</w:t>
            </w:r>
            <w:r w:rsidRPr="00272E4D">
              <w:rPr>
                <w:rFonts w:ascii="Simplified Arabic" w:hAnsi="Simplified Arabic" w:cs="Simplified Arabic"/>
                <w:szCs w:val="28"/>
                <w:rtl/>
                <w:lang w:bidi="ar-LB"/>
              </w:rPr>
              <w:t xml:space="preserve">وزراء </w:t>
            </w:r>
            <w:r w:rsidR="00D83A9F" w:rsidRPr="00272E4D">
              <w:rPr>
                <w:rFonts w:ascii="Simplified Arabic" w:hAnsi="Simplified Arabic" w:cs="Simplified Arabic"/>
                <w:szCs w:val="28"/>
                <w:rtl/>
                <w:lang w:bidi="ar-LB"/>
              </w:rPr>
              <w:t>العرب ل</w:t>
            </w:r>
            <w:r w:rsidRPr="00272E4D">
              <w:rPr>
                <w:rFonts w:ascii="Simplified Arabic" w:hAnsi="Simplified Arabic" w:cs="Simplified Arabic"/>
                <w:szCs w:val="28"/>
                <w:rtl/>
                <w:lang w:bidi="ar-LB"/>
              </w:rPr>
              <w:t xml:space="preserve">لاتصالات </w:t>
            </w:r>
            <w:r w:rsidR="00D83A9F" w:rsidRPr="00272E4D">
              <w:rPr>
                <w:rFonts w:ascii="Simplified Arabic" w:hAnsi="Simplified Arabic" w:cs="Simplified Arabic"/>
                <w:szCs w:val="28"/>
                <w:rtl/>
                <w:lang w:bidi="ar-LB"/>
              </w:rPr>
              <w:t xml:space="preserve">والمعلومات في </w:t>
            </w:r>
            <w:r w:rsidRPr="00272E4D">
              <w:rPr>
                <w:rFonts w:ascii="Simplified Arabic" w:hAnsi="Simplified Arabic" w:cs="Simplified Arabic"/>
                <w:szCs w:val="28"/>
                <w:rtl/>
                <w:lang w:bidi="ar-LB"/>
              </w:rPr>
              <w:t>ديسمبر</w:t>
            </w:r>
            <w:r w:rsidR="00D83A9F" w:rsidRPr="00272E4D">
              <w:rPr>
                <w:rFonts w:ascii="Simplified Arabic" w:hAnsi="Simplified Arabic" w:cs="Simplified Arabic"/>
                <w:szCs w:val="28"/>
                <w:rtl/>
                <w:lang w:bidi="ar-LB"/>
              </w:rPr>
              <w:t>2021</w:t>
            </w:r>
            <w:r w:rsidRPr="00272E4D">
              <w:rPr>
                <w:rFonts w:ascii="Simplified Arabic" w:hAnsi="Simplified Arabic" w:cs="Simplified Arabic"/>
                <w:szCs w:val="28"/>
                <w:rtl/>
                <w:lang w:bidi="ar-LB"/>
              </w:rPr>
              <w:t xml:space="preserve">؛ وسيتم عرض مذكرة حول سير العمل </w:t>
            </w:r>
            <w:r w:rsidR="00D83A9F" w:rsidRPr="00272E4D">
              <w:rPr>
                <w:rFonts w:ascii="Simplified Arabic" w:hAnsi="Simplified Arabic" w:cs="Simplified Arabic"/>
                <w:szCs w:val="28"/>
                <w:rtl/>
                <w:lang w:bidi="ar-LB"/>
              </w:rPr>
              <w:t>والإشارة</w:t>
            </w:r>
            <w:r w:rsidRPr="00272E4D">
              <w:rPr>
                <w:rFonts w:ascii="Simplified Arabic" w:hAnsi="Simplified Arabic" w:cs="Simplified Arabic"/>
                <w:szCs w:val="28"/>
                <w:rtl/>
                <w:lang w:bidi="ar-LB"/>
              </w:rPr>
              <w:t xml:space="preserve"> إلى إطلاق البحث في موضوع </w:t>
            </w:r>
            <w:r w:rsidRPr="00272E4D">
              <w:rPr>
                <w:rFonts w:ascii="Simplified Arabic" w:hAnsi="Simplified Arabic" w:cs="Simplified Arabic"/>
                <w:bCs/>
                <w:szCs w:val="28"/>
                <w:rtl/>
                <w:lang w:bidi="ar-LB"/>
              </w:rPr>
              <w:t>هيكل</w:t>
            </w:r>
            <w:r w:rsidRPr="00272E4D">
              <w:rPr>
                <w:rFonts w:ascii="Simplified Arabic" w:hAnsi="Simplified Arabic" w:cs="Simplified Arabic"/>
                <w:szCs w:val="28"/>
                <w:rtl/>
                <w:lang w:bidi="ar-LB"/>
              </w:rPr>
              <w:t xml:space="preserve"> </w:t>
            </w:r>
            <w:r w:rsidRPr="00272E4D">
              <w:rPr>
                <w:rFonts w:ascii="Simplified Arabic" w:hAnsi="Simplified Arabic" w:cs="Simplified Arabic"/>
                <w:bCs/>
                <w:szCs w:val="28"/>
                <w:rtl/>
                <w:lang w:bidi="ar-LB"/>
              </w:rPr>
              <w:t xml:space="preserve">القياس الرقمي. </w:t>
            </w:r>
            <w:r w:rsidRPr="00272E4D">
              <w:rPr>
                <w:rFonts w:ascii="Simplified Arabic" w:hAnsi="Simplified Arabic" w:cs="Simplified Arabic"/>
                <w:szCs w:val="28"/>
                <w:rtl/>
                <w:lang w:bidi="ar-LB"/>
              </w:rPr>
              <w:t xml:space="preserve">حيث من المتوقع عقد اجتماع لهذا للغرض </w:t>
            </w:r>
            <w:r w:rsidRPr="00272E4D">
              <w:rPr>
                <w:rFonts w:ascii="Simplified Arabic" w:hAnsi="Simplified Arabic" w:cs="Simplified Arabic"/>
                <w:szCs w:val="28"/>
                <w:rtl/>
                <w:lang w:bidi="ar-LB"/>
              </w:rPr>
              <w:lastRenderedPageBreak/>
              <w:t xml:space="preserve">في منتصف مارس 2022، مع تسطير أهمية استكمال وجودة العمل والتصديق عليه من قبل كل الدول العربية. </w:t>
            </w:r>
          </w:p>
          <w:p w:rsidR="00E17C70" w:rsidRPr="00272E4D" w:rsidRDefault="00E17C70" w:rsidP="00D46E1E">
            <w:pPr>
              <w:pStyle w:val="ListParagraph"/>
              <w:numPr>
                <w:ilvl w:val="0"/>
                <w:numId w:val="32"/>
              </w:numPr>
              <w:spacing w:after="120" w:line="192" w:lineRule="auto"/>
              <w:ind w:left="442" w:hanging="357"/>
              <w:jc w:val="both"/>
              <w:rPr>
                <w:rFonts w:ascii="Simplified Arabic" w:hAnsi="Simplified Arabic" w:cs="Simplified Arabic"/>
                <w:sz w:val="28"/>
                <w:szCs w:val="28"/>
                <w:rtl/>
                <w:lang w:bidi="ar-EG"/>
              </w:rPr>
            </w:pPr>
            <w:r w:rsidRPr="00272E4D">
              <w:rPr>
                <w:rFonts w:ascii="Simplified Arabic" w:hAnsi="Simplified Arabic" w:cs="Simplified Arabic"/>
                <w:sz w:val="28"/>
                <w:szCs w:val="28"/>
                <w:rtl/>
                <w:lang w:bidi="ar-EG"/>
              </w:rPr>
              <w:t xml:space="preserve">صدرت </w:t>
            </w:r>
            <w:r w:rsidR="00D83A9F" w:rsidRPr="00272E4D">
              <w:rPr>
                <w:rFonts w:ascii="Simplified Arabic" w:hAnsi="Simplified Arabic" w:cs="Simplified Arabic"/>
                <w:sz w:val="28"/>
                <w:szCs w:val="28"/>
                <w:rtl/>
                <w:lang w:bidi="ar-EG"/>
              </w:rPr>
              <w:t>عن</w:t>
            </w:r>
            <w:r w:rsidRPr="00272E4D">
              <w:rPr>
                <w:rFonts w:ascii="Simplified Arabic" w:hAnsi="Simplified Arabic" w:cs="Simplified Arabic"/>
                <w:sz w:val="28"/>
                <w:szCs w:val="28"/>
                <w:rtl/>
                <w:lang w:bidi="ar-EG"/>
              </w:rPr>
              <w:t xml:space="preserve"> الاجتماع الأول</w:t>
            </w:r>
            <w:r w:rsidR="00D83A9F" w:rsidRPr="00272E4D">
              <w:rPr>
                <w:rFonts w:ascii="Simplified Arabic" w:hAnsi="Simplified Arabic" w:cs="Simplified Arabic"/>
                <w:sz w:val="28"/>
                <w:szCs w:val="28"/>
                <w:rtl/>
                <w:lang w:bidi="ar-EG"/>
              </w:rPr>
              <w:t xml:space="preserve"> بعض التوصيات، </w:t>
            </w:r>
            <w:r w:rsidR="00272E4D" w:rsidRPr="00272E4D">
              <w:rPr>
                <w:rFonts w:ascii="Simplified Arabic" w:hAnsi="Simplified Arabic" w:cs="Simplified Arabic" w:hint="cs"/>
                <w:sz w:val="28"/>
                <w:szCs w:val="28"/>
                <w:rtl/>
                <w:lang w:bidi="ar-EG"/>
              </w:rPr>
              <w:t>أهمها</w:t>
            </w:r>
            <w:r w:rsidRPr="00272E4D">
              <w:rPr>
                <w:rFonts w:ascii="Simplified Arabic" w:hAnsi="Simplified Arabic" w:cs="Simplified Arabic"/>
                <w:sz w:val="28"/>
                <w:szCs w:val="28"/>
                <w:rtl/>
                <w:lang w:bidi="ar-EG"/>
              </w:rPr>
              <w:t>:</w:t>
            </w:r>
          </w:p>
          <w:p w:rsidR="00E17C70" w:rsidRPr="006E5A26" w:rsidRDefault="00E17C70" w:rsidP="00D46E1E">
            <w:pPr>
              <w:pStyle w:val="ListParagraph"/>
              <w:keepNext/>
              <w:keepLines/>
              <w:numPr>
                <w:ilvl w:val="0"/>
                <w:numId w:val="33"/>
              </w:numPr>
              <w:spacing w:after="60"/>
              <w:ind w:left="714" w:hanging="357"/>
              <w:jc w:val="both"/>
              <w:rPr>
                <w:rFonts w:asciiTheme="majorBidi" w:hAnsiTheme="majorBidi" w:cstheme="majorBidi"/>
                <w:sz w:val="26"/>
                <w:szCs w:val="26"/>
                <w:rtl/>
                <w:lang w:bidi="ar-LB"/>
              </w:rPr>
            </w:pPr>
            <w:r w:rsidRPr="006E5A26">
              <w:rPr>
                <w:rFonts w:asciiTheme="majorBidi" w:hAnsiTheme="majorBidi" w:cstheme="majorBidi"/>
                <w:sz w:val="26"/>
                <w:szCs w:val="26"/>
                <w:rtl/>
                <w:lang w:bidi="ar-LB"/>
              </w:rPr>
              <w:t xml:space="preserve">إعطاء مهلة كافية للمنظمات والدول عند توجيه الدعوة للمشاركة في اجتماعات </w:t>
            </w:r>
            <w:r w:rsidR="00D83A9F" w:rsidRPr="006E5A26">
              <w:rPr>
                <w:rFonts w:asciiTheme="majorBidi" w:hAnsiTheme="majorBidi" w:cstheme="majorBidi"/>
                <w:sz w:val="26"/>
                <w:szCs w:val="26"/>
                <w:rtl/>
                <w:lang w:bidi="ar-LB"/>
              </w:rPr>
              <w:t>اللجنة الفنية المشتركة</w:t>
            </w:r>
            <w:r w:rsidRPr="006E5A26">
              <w:rPr>
                <w:rFonts w:asciiTheme="majorBidi" w:hAnsiTheme="majorBidi" w:cstheme="majorBidi"/>
                <w:sz w:val="26"/>
                <w:szCs w:val="26"/>
                <w:rtl/>
                <w:lang w:bidi="ar-LB"/>
              </w:rPr>
              <w:t xml:space="preserve">، </w:t>
            </w:r>
            <w:r w:rsidR="00D83A9F" w:rsidRPr="006E5A26">
              <w:rPr>
                <w:rFonts w:asciiTheme="majorBidi" w:hAnsiTheme="majorBidi" w:cstheme="majorBidi"/>
                <w:sz w:val="26"/>
                <w:szCs w:val="26"/>
                <w:rtl/>
                <w:lang w:bidi="ar-LB"/>
              </w:rPr>
              <w:t>و</w:t>
            </w:r>
            <w:r w:rsidRPr="006E5A26">
              <w:rPr>
                <w:rFonts w:asciiTheme="majorBidi" w:hAnsiTheme="majorBidi" w:cstheme="majorBidi"/>
                <w:sz w:val="26"/>
                <w:szCs w:val="26"/>
                <w:rtl/>
                <w:lang w:bidi="ar-LB"/>
              </w:rPr>
              <w:t>اجتماعات الفريق البحثي وتوسيع المشاركة فيهما.</w:t>
            </w:r>
          </w:p>
          <w:p w:rsidR="00E17C70" w:rsidRPr="006E5A26" w:rsidRDefault="00E17C70" w:rsidP="00D46E1E">
            <w:pPr>
              <w:pStyle w:val="ListParagraph"/>
              <w:numPr>
                <w:ilvl w:val="0"/>
                <w:numId w:val="33"/>
              </w:numPr>
              <w:spacing w:after="60"/>
              <w:ind w:left="714" w:hanging="357"/>
              <w:jc w:val="both"/>
              <w:rPr>
                <w:rFonts w:asciiTheme="majorBidi" w:hAnsiTheme="majorBidi" w:cstheme="majorBidi"/>
                <w:sz w:val="26"/>
                <w:szCs w:val="26"/>
                <w:lang w:bidi="ar-LB"/>
              </w:rPr>
            </w:pPr>
            <w:r w:rsidRPr="006E5A26">
              <w:rPr>
                <w:rFonts w:asciiTheme="majorBidi" w:hAnsiTheme="majorBidi" w:cstheme="majorBidi"/>
                <w:sz w:val="26"/>
                <w:szCs w:val="26"/>
                <w:rtl/>
                <w:lang w:bidi="ar-LB"/>
              </w:rPr>
              <w:t>تلافي المشاكل المحتملة في التواصل مع الشركاء من خلال استخدام منصة خاصة لمتابعة المستجدات في العمل، وتوضيح ما هو مطلوب تحديداً من المنظمات الشريكة لتأتي مساهمتها بالشكل الملائم، حيث ستبذل المنظمات جهدها للوفاء بالتزاماتها المسبقة لتقديم المساهمات في مجال عملها.</w:t>
            </w:r>
          </w:p>
          <w:p w:rsidR="00E17C70" w:rsidRPr="006E5A26" w:rsidRDefault="00E17C70" w:rsidP="00D46E1E">
            <w:pPr>
              <w:pStyle w:val="ListParagraph"/>
              <w:numPr>
                <w:ilvl w:val="0"/>
                <w:numId w:val="33"/>
              </w:numPr>
              <w:spacing w:after="60"/>
              <w:ind w:left="714" w:hanging="357"/>
              <w:jc w:val="both"/>
              <w:rPr>
                <w:rFonts w:asciiTheme="majorBidi" w:hAnsiTheme="majorBidi" w:cstheme="majorBidi"/>
                <w:sz w:val="26"/>
                <w:szCs w:val="26"/>
                <w:lang w:bidi="ar-LB"/>
              </w:rPr>
            </w:pPr>
            <w:r w:rsidRPr="006E5A26">
              <w:rPr>
                <w:rFonts w:asciiTheme="majorBidi" w:hAnsiTheme="majorBidi" w:cstheme="majorBidi"/>
                <w:sz w:val="26"/>
                <w:szCs w:val="26"/>
                <w:rtl/>
                <w:lang w:bidi="ar-LB"/>
              </w:rPr>
              <w:t>دعوة الدول العربية والمنظمة العربية لتكنولوجيا الاتصال والاتحاد الدولي</w:t>
            </w:r>
            <w:r w:rsidR="00D83A9F" w:rsidRPr="006E5A26">
              <w:rPr>
                <w:rFonts w:asciiTheme="majorBidi" w:hAnsiTheme="majorBidi" w:cstheme="majorBidi"/>
                <w:sz w:val="26"/>
                <w:szCs w:val="26"/>
                <w:rtl/>
                <w:lang w:bidi="ar-LB"/>
              </w:rPr>
              <w:t xml:space="preserve"> للاتصالات</w:t>
            </w:r>
            <w:r w:rsidRPr="006E5A26">
              <w:rPr>
                <w:rFonts w:asciiTheme="majorBidi" w:hAnsiTheme="majorBidi" w:cstheme="majorBidi"/>
                <w:sz w:val="26"/>
                <w:szCs w:val="26"/>
                <w:rtl/>
                <w:lang w:bidi="ar-LB"/>
              </w:rPr>
              <w:t xml:space="preserve"> والاتحاد العربي للاقتصاد الرقمي وجامعة الدول العربية لتوسيع وتكثيف مساهمتها من أجل إنجاز أفضل في المرحلة القادمة، والطلب </w:t>
            </w:r>
            <w:r w:rsidR="00D83A9F" w:rsidRPr="006E5A26">
              <w:rPr>
                <w:rFonts w:asciiTheme="majorBidi" w:hAnsiTheme="majorBidi" w:cstheme="majorBidi"/>
                <w:sz w:val="26"/>
                <w:szCs w:val="26"/>
                <w:rtl/>
                <w:lang w:bidi="ar-LB"/>
              </w:rPr>
              <w:t>من</w:t>
            </w:r>
            <w:r w:rsidRPr="006E5A26">
              <w:rPr>
                <w:rFonts w:asciiTheme="majorBidi" w:hAnsiTheme="majorBidi" w:cstheme="majorBidi"/>
                <w:sz w:val="26"/>
                <w:szCs w:val="26"/>
                <w:rtl/>
                <w:lang w:bidi="ar-LB"/>
              </w:rPr>
              <w:t xml:space="preserve"> المنظمات الشريكة المتابعة الحثيثة مع خبرائها لتشجيع مساهمتهم الفعلية في العمل التشاركي لبلورة الأجندة الرقمية العربية ضمن الفريق البحثي.</w:t>
            </w:r>
          </w:p>
          <w:p w:rsidR="00E17C70" w:rsidRPr="006E5A26" w:rsidRDefault="00E17C70" w:rsidP="00D46E1E">
            <w:pPr>
              <w:pStyle w:val="ListParagraph"/>
              <w:numPr>
                <w:ilvl w:val="0"/>
                <w:numId w:val="33"/>
              </w:numPr>
              <w:spacing w:after="60"/>
              <w:ind w:left="714" w:hanging="357"/>
              <w:jc w:val="both"/>
              <w:rPr>
                <w:rFonts w:asciiTheme="majorBidi" w:hAnsiTheme="majorBidi" w:cstheme="majorBidi"/>
                <w:sz w:val="26"/>
                <w:szCs w:val="26"/>
                <w:lang w:bidi="ar-LB"/>
              </w:rPr>
            </w:pPr>
            <w:r w:rsidRPr="006E5A26">
              <w:rPr>
                <w:rFonts w:asciiTheme="majorBidi" w:hAnsiTheme="majorBidi" w:cstheme="majorBidi"/>
                <w:sz w:val="26"/>
                <w:szCs w:val="26"/>
                <w:rtl/>
                <w:lang w:bidi="ar-LB"/>
              </w:rPr>
              <w:t xml:space="preserve">الاستمرار في العمل على صياغة الأجندة الرقمية العربية من قبل الإسكوا بمن حضر من الدول العربية لكسب الوقت (وقد انضم إلى الفريق </w:t>
            </w:r>
            <w:r w:rsidR="00D83A9F" w:rsidRPr="006E5A26">
              <w:rPr>
                <w:rFonts w:asciiTheme="majorBidi" w:hAnsiTheme="majorBidi" w:cstheme="majorBidi"/>
                <w:sz w:val="26"/>
                <w:szCs w:val="26"/>
                <w:rtl/>
                <w:lang w:bidi="ar-LB"/>
              </w:rPr>
              <w:t>البحثي</w:t>
            </w:r>
            <w:r w:rsidRPr="006E5A26">
              <w:rPr>
                <w:rFonts w:asciiTheme="majorBidi" w:hAnsiTheme="majorBidi" w:cstheme="majorBidi"/>
                <w:sz w:val="26"/>
                <w:szCs w:val="26"/>
                <w:rtl/>
                <w:lang w:bidi="ar-LB"/>
              </w:rPr>
              <w:t xml:space="preserve"> حتى </w:t>
            </w:r>
            <w:r w:rsidR="00D83A9F" w:rsidRPr="006E5A26">
              <w:rPr>
                <w:rFonts w:asciiTheme="majorBidi" w:hAnsiTheme="majorBidi" w:cstheme="majorBidi"/>
                <w:sz w:val="26"/>
                <w:szCs w:val="26"/>
                <w:rtl/>
                <w:lang w:bidi="ar-LB"/>
              </w:rPr>
              <w:t>الآن</w:t>
            </w:r>
            <w:r w:rsidRPr="006E5A26">
              <w:rPr>
                <w:rFonts w:asciiTheme="majorBidi" w:hAnsiTheme="majorBidi" w:cstheme="majorBidi"/>
                <w:sz w:val="26"/>
                <w:szCs w:val="26"/>
                <w:rtl/>
                <w:lang w:bidi="ar-LB"/>
              </w:rPr>
              <w:t xml:space="preserve"> كل من </w:t>
            </w:r>
            <w:r w:rsidR="00272E4D" w:rsidRPr="006E5A26">
              <w:rPr>
                <w:rFonts w:asciiTheme="majorBidi" w:hAnsiTheme="majorBidi" w:cstheme="majorBidi"/>
                <w:sz w:val="26"/>
                <w:szCs w:val="26"/>
                <w:rtl/>
                <w:lang w:bidi="ar-LB"/>
              </w:rPr>
              <w:t>الأردن والسودان و</w:t>
            </w:r>
            <w:r w:rsidRPr="006E5A26">
              <w:rPr>
                <w:rFonts w:asciiTheme="majorBidi" w:hAnsiTheme="majorBidi" w:cstheme="majorBidi"/>
                <w:sz w:val="26"/>
                <w:szCs w:val="26"/>
                <w:rtl/>
                <w:lang w:bidi="ar-LB"/>
              </w:rPr>
              <w:t>مصر واليمن)، ويبقى الباب مفتوحاً لمشاركة الدول الأخرى إ</w:t>
            </w:r>
            <w:r w:rsidR="00272E4D" w:rsidRPr="006E5A26">
              <w:rPr>
                <w:rFonts w:asciiTheme="majorBidi" w:hAnsiTheme="majorBidi" w:cstheme="majorBidi"/>
                <w:sz w:val="26"/>
                <w:szCs w:val="26"/>
                <w:rtl/>
                <w:lang w:bidi="ar-LB"/>
              </w:rPr>
              <w:t>ما</w:t>
            </w:r>
            <w:r w:rsidRPr="006E5A26">
              <w:rPr>
                <w:rFonts w:asciiTheme="majorBidi" w:hAnsiTheme="majorBidi" w:cstheme="majorBidi"/>
                <w:sz w:val="26"/>
                <w:szCs w:val="26"/>
                <w:rtl/>
                <w:lang w:bidi="ar-LB"/>
              </w:rPr>
              <w:t xml:space="preserve"> عن طريق الآلية المركزية للتعاون البحثي والفني </w:t>
            </w:r>
            <w:r w:rsidR="00272E4D" w:rsidRPr="006E5A26">
              <w:rPr>
                <w:rFonts w:asciiTheme="majorBidi" w:hAnsiTheme="majorBidi" w:cstheme="majorBidi"/>
                <w:sz w:val="26"/>
                <w:szCs w:val="26"/>
                <w:rtl/>
                <w:lang w:bidi="ar-LB"/>
              </w:rPr>
              <w:t>أو</w:t>
            </w:r>
            <w:r w:rsidRPr="006E5A26">
              <w:rPr>
                <w:rFonts w:asciiTheme="majorBidi" w:hAnsiTheme="majorBidi" w:cstheme="majorBidi"/>
                <w:sz w:val="26"/>
                <w:szCs w:val="26"/>
                <w:rtl/>
                <w:lang w:bidi="ar-LB"/>
              </w:rPr>
              <w:t xml:space="preserve"> من خلال الفريق العربي حيث يمكن تلقي ملاحظات الدول على مسودة الأجندة الرقمية العربية فيما بعد من أجل اعتمادها من قبل مجلس </w:t>
            </w:r>
            <w:r w:rsidR="00272E4D" w:rsidRPr="006E5A26">
              <w:rPr>
                <w:rFonts w:asciiTheme="majorBidi" w:hAnsiTheme="majorBidi" w:cstheme="majorBidi"/>
                <w:sz w:val="26"/>
                <w:szCs w:val="26"/>
                <w:rtl/>
                <w:lang w:bidi="ar-LB"/>
              </w:rPr>
              <w:t>ال</w:t>
            </w:r>
            <w:r w:rsidRPr="006E5A26">
              <w:rPr>
                <w:rFonts w:asciiTheme="majorBidi" w:hAnsiTheme="majorBidi" w:cstheme="majorBidi"/>
                <w:sz w:val="26"/>
                <w:szCs w:val="26"/>
                <w:rtl/>
                <w:lang w:bidi="ar-LB"/>
              </w:rPr>
              <w:t>وزراء</w:t>
            </w:r>
            <w:r w:rsidR="00272E4D" w:rsidRPr="006E5A26">
              <w:rPr>
                <w:rFonts w:asciiTheme="majorBidi" w:hAnsiTheme="majorBidi" w:cstheme="majorBidi"/>
                <w:sz w:val="26"/>
                <w:szCs w:val="26"/>
                <w:rtl/>
                <w:lang w:bidi="ar-LB"/>
              </w:rPr>
              <w:t xml:space="preserve"> العرب</w:t>
            </w:r>
            <w:r w:rsidRPr="006E5A26">
              <w:rPr>
                <w:rFonts w:asciiTheme="majorBidi" w:hAnsiTheme="majorBidi" w:cstheme="majorBidi"/>
                <w:sz w:val="26"/>
                <w:szCs w:val="26"/>
                <w:rtl/>
                <w:lang w:bidi="ar-LB"/>
              </w:rPr>
              <w:t xml:space="preserve"> </w:t>
            </w:r>
            <w:r w:rsidR="00272E4D" w:rsidRPr="006E5A26">
              <w:rPr>
                <w:rFonts w:asciiTheme="majorBidi" w:hAnsiTheme="majorBidi" w:cstheme="majorBidi"/>
                <w:sz w:val="26"/>
                <w:szCs w:val="26"/>
                <w:rtl/>
                <w:lang w:bidi="ar-LB"/>
              </w:rPr>
              <w:t>لل</w:t>
            </w:r>
            <w:r w:rsidRPr="006E5A26">
              <w:rPr>
                <w:rFonts w:asciiTheme="majorBidi" w:hAnsiTheme="majorBidi" w:cstheme="majorBidi"/>
                <w:sz w:val="26"/>
                <w:szCs w:val="26"/>
                <w:rtl/>
                <w:lang w:bidi="ar-LB"/>
              </w:rPr>
              <w:t xml:space="preserve">اتصالات </w:t>
            </w:r>
            <w:r w:rsidR="00272E4D" w:rsidRPr="006E5A26">
              <w:rPr>
                <w:rFonts w:asciiTheme="majorBidi" w:hAnsiTheme="majorBidi" w:cstheme="majorBidi"/>
                <w:sz w:val="26"/>
                <w:szCs w:val="26"/>
                <w:rtl/>
                <w:lang w:bidi="ar-LB"/>
              </w:rPr>
              <w:t>والمعلومات.</w:t>
            </w:r>
          </w:p>
          <w:p w:rsidR="00272E4D" w:rsidRPr="006E5A26" w:rsidRDefault="00E17C70" w:rsidP="00D46E1E">
            <w:pPr>
              <w:pStyle w:val="ListParagraph"/>
              <w:numPr>
                <w:ilvl w:val="0"/>
                <w:numId w:val="33"/>
              </w:numPr>
              <w:spacing w:after="60"/>
              <w:ind w:left="714" w:hanging="357"/>
              <w:jc w:val="both"/>
              <w:rPr>
                <w:rFonts w:asciiTheme="majorBidi" w:hAnsiTheme="majorBidi" w:cstheme="majorBidi"/>
                <w:sz w:val="26"/>
                <w:szCs w:val="26"/>
                <w:lang w:bidi="ar-LB"/>
              </w:rPr>
            </w:pPr>
            <w:r w:rsidRPr="006E5A26">
              <w:rPr>
                <w:rFonts w:asciiTheme="majorBidi" w:hAnsiTheme="majorBidi" w:cstheme="majorBidi"/>
                <w:sz w:val="26"/>
                <w:szCs w:val="26"/>
                <w:rtl/>
                <w:lang w:bidi="ar-LB"/>
              </w:rPr>
              <w:t>طلب إعادة تعميم الاستبيان حول الاستراتيجيات الوطنية على الدول العربية، ومشاركة آخر نسخة منه لمعرفة الوضع الحالي للاستبيان</w:t>
            </w:r>
            <w:r w:rsidR="00272E4D" w:rsidRPr="006E5A26">
              <w:rPr>
                <w:rFonts w:asciiTheme="majorBidi" w:hAnsiTheme="majorBidi" w:cstheme="majorBidi"/>
                <w:sz w:val="26"/>
                <w:szCs w:val="26"/>
                <w:rtl/>
                <w:lang w:bidi="ar-LB"/>
              </w:rPr>
              <w:t>.</w:t>
            </w:r>
          </w:p>
          <w:p w:rsidR="00E17C70" w:rsidRPr="006E5A26" w:rsidRDefault="00E17C70" w:rsidP="00D46E1E">
            <w:pPr>
              <w:pStyle w:val="ListParagraph"/>
              <w:numPr>
                <w:ilvl w:val="0"/>
                <w:numId w:val="33"/>
              </w:numPr>
              <w:spacing w:after="60"/>
              <w:ind w:left="714" w:hanging="357"/>
              <w:jc w:val="both"/>
              <w:rPr>
                <w:rFonts w:asciiTheme="majorBidi" w:hAnsiTheme="majorBidi" w:cstheme="majorBidi"/>
                <w:sz w:val="26"/>
                <w:szCs w:val="26"/>
                <w:lang w:bidi="ar-LB"/>
              </w:rPr>
            </w:pPr>
            <w:r w:rsidRPr="006E5A26">
              <w:rPr>
                <w:rFonts w:asciiTheme="majorBidi" w:hAnsiTheme="majorBidi" w:cstheme="majorBidi"/>
                <w:sz w:val="26"/>
                <w:szCs w:val="26"/>
                <w:rtl/>
                <w:lang w:bidi="ar-LB"/>
              </w:rPr>
              <w:t xml:space="preserve">الطلب إلى جامعة الدول العربية التنسيق مع رئاسة اللجنة الدائمة (أي جمهورية مصر العربية) لعقد الاجتماع القادم للفريق العربي لبلورة الاستراتيجية بعد الاجتماع العربي التحضيري لـ </w:t>
            </w:r>
            <w:r w:rsidRPr="006E5A26">
              <w:rPr>
                <w:rFonts w:asciiTheme="majorBidi" w:hAnsiTheme="majorBidi" w:cstheme="majorBidi"/>
                <w:sz w:val="26"/>
                <w:szCs w:val="26"/>
                <w:lang w:bidi="ar-LB"/>
              </w:rPr>
              <w:t>WTDC</w:t>
            </w:r>
            <w:r w:rsidRPr="006E5A26">
              <w:rPr>
                <w:rFonts w:asciiTheme="majorBidi" w:hAnsiTheme="majorBidi" w:cstheme="majorBidi"/>
                <w:sz w:val="26"/>
                <w:szCs w:val="26"/>
                <w:rtl/>
                <w:lang w:bidi="ar-LB"/>
              </w:rPr>
              <w:t xml:space="preserve"> – المزمع انعقاده في منتصف نوفمبر، وقبل اجتماع اللجنة الدائمة</w:t>
            </w:r>
            <w:r w:rsidR="00272E4D" w:rsidRPr="006E5A26">
              <w:rPr>
                <w:rFonts w:asciiTheme="majorBidi" w:hAnsiTheme="majorBidi" w:cstheme="majorBidi"/>
                <w:sz w:val="26"/>
                <w:szCs w:val="26"/>
                <w:rtl/>
                <w:lang w:bidi="ar-LB"/>
              </w:rPr>
              <w:t xml:space="preserve"> للاتصالات والمعلومات في نهاية عام 2021.</w:t>
            </w:r>
          </w:p>
          <w:p w:rsidR="006E5A26" w:rsidRPr="006E5A26" w:rsidRDefault="006E5A26" w:rsidP="00D46E1E">
            <w:pPr>
              <w:pStyle w:val="ListParagraph"/>
              <w:numPr>
                <w:ilvl w:val="0"/>
                <w:numId w:val="32"/>
              </w:numPr>
              <w:spacing w:before="120" w:line="192" w:lineRule="auto"/>
              <w:ind w:left="442" w:hanging="357"/>
              <w:jc w:val="both"/>
              <w:rPr>
                <w:rFonts w:ascii="Simplified Arabic" w:hAnsi="Simplified Arabic" w:cs="Simplified Arabic"/>
                <w:sz w:val="28"/>
                <w:szCs w:val="28"/>
                <w:lang w:bidi="ar-EG"/>
              </w:rPr>
            </w:pPr>
            <w:r w:rsidRPr="006E5A26">
              <w:rPr>
                <w:rFonts w:ascii="Simplified Arabic" w:hAnsi="Simplified Arabic" w:cs="Simplified Arabic" w:hint="cs"/>
                <w:sz w:val="28"/>
                <w:szCs w:val="28"/>
                <w:rtl/>
                <w:lang w:bidi="ar-EG"/>
              </w:rPr>
              <w:t>اتفق أعضاء اللجنة الفنية على عدة إجراءات لتعجيل وتسهيل المشاركة بالخبراء من المنظمات والدول المشاركة، وتم الاتفاق على الاتي:</w:t>
            </w:r>
          </w:p>
          <w:p w:rsidR="006E5A26" w:rsidRPr="00D46E1E" w:rsidRDefault="006E5A26" w:rsidP="00D46E1E">
            <w:pPr>
              <w:pStyle w:val="ListParagraph"/>
              <w:numPr>
                <w:ilvl w:val="1"/>
                <w:numId w:val="34"/>
              </w:numPr>
              <w:spacing w:after="60"/>
              <w:ind w:left="1077" w:hanging="357"/>
              <w:rPr>
                <w:sz w:val="26"/>
                <w:szCs w:val="26"/>
                <w:lang w:bidi="ar-EG"/>
              </w:rPr>
            </w:pPr>
            <w:r w:rsidRPr="00D46E1E">
              <w:rPr>
                <w:rFonts w:hint="cs"/>
                <w:sz w:val="26"/>
                <w:szCs w:val="26"/>
                <w:rtl/>
                <w:lang w:bidi="ar-EG"/>
              </w:rPr>
              <w:t>الموافقة على اقتراح الإسكوا بإنشاء منصة رقمية تفاعلية يمكن التفاعل من خلالها بدون الحاجة لعقد اجتماعات وذلك من خلال الاتصال المرئي.</w:t>
            </w:r>
          </w:p>
          <w:p w:rsidR="006E5A26" w:rsidRPr="00D46E1E" w:rsidRDefault="006E5A26" w:rsidP="00D46E1E">
            <w:pPr>
              <w:pStyle w:val="ListParagraph"/>
              <w:numPr>
                <w:ilvl w:val="1"/>
                <w:numId w:val="34"/>
              </w:numPr>
              <w:spacing w:after="60"/>
              <w:ind w:left="1077" w:hanging="357"/>
              <w:rPr>
                <w:sz w:val="26"/>
                <w:szCs w:val="26"/>
                <w:lang w:bidi="ar-EG"/>
              </w:rPr>
            </w:pPr>
            <w:r w:rsidRPr="00D46E1E">
              <w:rPr>
                <w:rFonts w:hint="cs"/>
                <w:sz w:val="26"/>
                <w:szCs w:val="26"/>
                <w:rtl/>
                <w:lang w:bidi="ar-EG"/>
              </w:rPr>
              <w:t xml:space="preserve">تم الاتفاق على شكل المسودة الثالثة (المرفقة) والمعروضة على اجتماع فريق العمل حتى يتسنى وضع توصيات مناسبة لتقدم للجنة الدائمة.  </w:t>
            </w:r>
          </w:p>
          <w:p w:rsidR="006E5A26" w:rsidRDefault="006E5A26" w:rsidP="00D46E1E">
            <w:pPr>
              <w:pStyle w:val="ListParagraph"/>
              <w:numPr>
                <w:ilvl w:val="0"/>
                <w:numId w:val="32"/>
              </w:numPr>
              <w:spacing w:before="120" w:after="120" w:line="192" w:lineRule="auto"/>
              <w:ind w:left="442" w:hanging="357"/>
              <w:jc w:val="both"/>
              <w:rPr>
                <w:rFonts w:ascii="Simplified Arabic" w:hAnsi="Simplified Arabic" w:cs="Simplified Arabic"/>
                <w:sz w:val="28"/>
                <w:szCs w:val="28"/>
                <w:lang w:bidi="ar-EG"/>
              </w:rPr>
            </w:pPr>
            <w:r w:rsidRPr="006E5A26">
              <w:rPr>
                <w:rFonts w:ascii="Simplified Arabic" w:hAnsi="Simplified Arabic" w:cs="Simplified Arabic" w:hint="cs"/>
                <w:sz w:val="28"/>
                <w:szCs w:val="28"/>
                <w:rtl/>
                <w:lang w:bidi="ar-EG"/>
              </w:rPr>
              <w:t>تم الاتفاق على تعجيل وتيرة اجتماعات اللجنة الفنية بشكل أكبر وهو ما تم بالفعل حيث عقدت اللجنة الفنية الثانية في الفترة من 23-25/11/2021 على مدار ثلاثة أيام وصاحبها ورشة عمل للخبراء في ظل اجتماع اللجنة الفنية حيث تم مراعاة ملاحظات الخبراء في كافة أجزاء الوثيقة كما تم إطلاق المنصة الرقمية للإسكوا والتي اتفق عليها في الاجتماع الأول للجنة.</w:t>
            </w:r>
          </w:p>
          <w:p w:rsidR="00C45835" w:rsidRPr="00C45835" w:rsidRDefault="00C14F63" w:rsidP="00C45835">
            <w:pPr>
              <w:pStyle w:val="ListParagraph"/>
              <w:numPr>
                <w:ilvl w:val="0"/>
                <w:numId w:val="32"/>
              </w:numPr>
              <w:spacing w:after="120" w:line="192" w:lineRule="auto"/>
              <w:ind w:left="443" w:hanging="357"/>
              <w:jc w:val="both"/>
              <w:rPr>
                <w:rFonts w:ascii="Simplified Arabic" w:hAnsi="Simplified Arabic" w:cs="Simplified Arabic"/>
                <w:sz w:val="28"/>
                <w:szCs w:val="28"/>
                <w:lang w:bidi="ar-EG"/>
              </w:rPr>
            </w:pPr>
            <w:r w:rsidRPr="00C45835">
              <w:rPr>
                <w:rFonts w:ascii="Simplified Arabic" w:hAnsi="Simplified Arabic" w:cs="Simplified Arabic" w:hint="cs"/>
                <w:sz w:val="28"/>
                <w:szCs w:val="28"/>
                <w:rtl/>
                <w:lang w:bidi="ar-EG"/>
              </w:rPr>
              <w:t xml:space="preserve">عقد الاجتماع 33 </w:t>
            </w:r>
            <w:r w:rsidRPr="00C45835">
              <w:rPr>
                <w:rFonts w:ascii="Simplified Arabic" w:hAnsi="Simplified Arabic" w:cs="Simplified Arabic"/>
                <w:sz w:val="28"/>
                <w:szCs w:val="28"/>
                <w:rtl/>
                <w:lang w:bidi="ar-EG"/>
              </w:rPr>
              <w:t>لفريق عمل بلورة الاستراتيجية العربية للاتصالات والمعلومات</w:t>
            </w:r>
            <w:r w:rsidRPr="00C45835">
              <w:rPr>
                <w:rFonts w:ascii="Simplified Arabic" w:hAnsi="Simplified Arabic" w:cs="Simplified Arabic" w:hint="cs"/>
                <w:sz w:val="28"/>
                <w:szCs w:val="28"/>
                <w:rtl/>
                <w:lang w:bidi="ar-EG"/>
              </w:rPr>
              <w:t xml:space="preserve"> يوم 9/12/2021 عن طريق الاتصال المرئي. تم في مستهل الاجتماع تقديم الشكر للإسكوا </w:t>
            </w:r>
            <w:r w:rsidR="00C45835" w:rsidRPr="00C45835">
              <w:rPr>
                <w:rFonts w:ascii="Simplified Arabic" w:hAnsi="Simplified Arabic" w:cs="Simplified Arabic"/>
                <w:sz w:val="28"/>
                <w:szCs w:val="28"/>
                <w:rtl/>
                <w:lang w:bidi="ar-EG"/>
              </w:rPr>
              <w:t xml:space="preserve">على الجهد المبذول في </w:t>
            </w:r>
            <w:r w:rsidR="00C45835">
              <w:rPr>
                <w:rFonts w:ascii="Simplified Arabic" w:hAnsi="Simplified Arabic" w:cs="Simplified Arabic" w:hint="cs"/>
                <w:sz w:val="28"/>
                <w:szCs w:val="28"/>
                <w:rtl/>
                <w:lang w:bidi="ar-EG"/>
              </w:rPr>
              <w:t>الفترة منذ عقد</w:t>
            </w:r>
            <w:r w:rsidR="00C45835" w:rsidRPr="00C45835">
              <w:rPr>
                <w:rFonts w:ascii="Simplified Arabic" w:hAnsi="Simplified Arabic" w:cs="Simplified Arabic"/>
                <w:sz w:val="28"/>
                <w:szCs w:val="28"/>
                <w:rtl/>
                <w:lang w:bidi="ar-EG"/>
              </w:rPr>
              <w:t xml:space="preserve"> الاجتماع ال32 للفريق في مارس </w:t>
            </w:r>
            <w:r w:rsidR="00C45835">
              <w:rPr>
                <w:rFonts w:ascii="Simplified Arabic" w:hAnsi="Simplified Arabic" w:cs="Simplified Arabic" w:hint="cs"/>
                <w:sz w:val="28"/>
                <w:szCs w:val="28"/>
                <w:rtl/>
                <w:lang w:bidi="ar-EG"/>
              </w:rPr>
              <w:t>2021</w:t>
            </w:r>
            <w:r w:rsidR="00D46E1E">
              <w:rPr>
                <w:rFonts w:ascii="Simplified Arabic" w:hAnsi="Simplified Arabic" w:cs="Simplified Arabic" w:hint="cs"/>
                <w:sz w:val="28"/>
                <w:szCs w:val="28"/>
                <w:rtl/>
                <w:lang w:bidi="ar-EG"/>
              </w:rPr>
              <w:t>،</w:t>
            </w:r>
            <w:r w:rsidR="00C45835">
              <w:rPr>
                <w:rFonts w:ascii="Simplified Arabic" w:hAnsi="Simplified Arabic" w:cs="Simplified Arabic" w:hint="cs"/>
                <w:sz w:val="28"/>
                <w:szCs w:val="28"/>
                <w:rtl/>
                <w:lang w:bidi="ar-EG"/>
              </w:rPr>
              <w:t xml:space="preserve"> </w:t>
            </w:r>
            <w:r w:rsidR="00C45835" w:rsidRPr="00C45835">
              <w:rPr>
                <w:rFonts w:ascii="Simplified Arabic" w:hAnsi="Simplified Arabic" w:cs="Simplified Arabic"/>
                <w:sz w:val="28"/>
                <w:szCs w:val="28"/>
                <w:rtl/>
                <w:lang w:bidi="ar-EG"/>
              </w:rPr>
              <w:t>في إعداد النسخة الأولى من المسودة الثالثة</w:t>
            </w:r>
            <w:r w:rsidR="00C45835" w:rsidRPr="00C45835">
              <w:rPr>
                <w:rFonts w:ascii="Simplified Arabic" w:hAnsi="Simplified Arabic" w:cs="Simplified Arabic"/>
                <w:sz w:val="28"/>
                <w:szCs w:val="28"/>
                <w:lang w:bidi="ar-EG"/>
              </w:rPr>
              <w:t>.</w:t>
            </w:r>
            <w:r w:rsidR="00C45835">
              <w:rPr>
                <w:rFonts w:ascii="Simplified Arabic" w:hAnsi="Simplified Arabic" w:cs="Simplified Arabic" w:hint="cs"/>
                <w:sz w:val="28"/>
                <w:szCs w:val="28"/>
                <w:rtl/>
                <w:lang w:bidi="ar-EG"/>
              </w:rPr>
              <w:t xml:space="preserve"> كما تم تقديم الشكر </w:t>
            </w:r>
            <w:r w:rsidR="00C45835" w:rsidRPr="00C45835">
              <w:rPr>
                <w:rFonts w:ascii="Simplified Arabic" w:hAnsi="Simplified Arabic" w:cs="Simplified Arabic"/>
                <w:sz w:val="28"/>
                <w:szCs w:val="28"/>
                <w:rtl/>
                <w:lang w:bidi="ar-EG"/>
              </w:rPr>
              <w:t>لجميع الدول والمنظمات التي شاركت في أعمال الفريق الفني البحثي واللجنة الفنية</w:t>
            </w:r>
            <w:r w:rsidR="00C45835">
              <w:rPr>
                <w:rFonts w:ascii="Simplified Arabic" w:hAnsi="Simplified Arabic" w:cs="Simplified Arabic" w:hint="cs"/>
                <w:sz w:val="28"/>
                <w:szCs w:val="28"/>
                <w:rtl/>
                <w:lang w:bidi="ar-EG"/>
              </w:rPr>
              <w:t>.</w:t>
            </w:r>
          </w:p>
          <w:p w:rsidR="00C14F63" w:rsidRDefault="00C14F63" w:rsidP="00C14F63">
            <w:pPr>
              <w:pStyle w:val="ListParagraph"/>
              <w:numPr>
                <w:ilvl w:val="0"/>
                <w:numId w:val="32"/>
              </w:numPr>
              <w:spacing w:after="120" w:line="192" w:lineRule="auto"/>
              <w:ind w:left="443" w:hanging="35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قدم السيد/ ايمن الشربيني </w:t>
            </w:r>
            <w:r w:rsidR="00C45835">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ممثلا </w:t>
            </w:r>
            <w:r w:rsidR="00C45835">
              <w:rPr>
                <w:rFonts w:ascii="Simplified Arabic" w:hAnsi="Simplified Arabic" w:cs="Simplified Arabic" w:hint="cs"/>
                <w:sz w:val="28"/>
                <w:szCs w:val="28"/>
                <w:rtl/>
                <w:lang w:bidi="ar-EG"/>
              </w:rPr>
              <w:t>عن ا</w:t>
            </w:r>
            <w:r>
              <w:rPr>
                <w:rFonts w:ascii="Simplified Arabic" w:hAnsi="Simplified Arabic" w:cs="Simplified Arabic" w:hint="cs"/>
                <w:sz w:val="28"/>
                <w:szCs w:val="28"/>
                <w:rtl/>
                <w:lang w:bidi="ar-EG"/>
              </w:rPr>
              <w:t xml:space="preserve">لإسكوا </w:t>
            </w:r>
            <w:r w:rsidR="00C45835">
              <w:rPr>
                <w:rFonts w:ascii="Simplified Arabic" w:hAnsi="Simplified Arabic" w:cs="Simplified Arabic" w:hint="cs"/>
                <w:sz w:val="28"/>
                <w:szCs w:val="28"/>
                <w:rtl/>
                <w:lang w:bidi="ar-EG"/>
              </w:rPr>
              <w:t xml:space="preserve">- </w:t>
            </w:r>
            <w:r w:rsidRPr="00C14F63">
              <w:rPr>
                <w:rFonts w:ascii="Simplified Arabic" w:hAnsi="Simplified Arabic" w:cs="Simplified Arabic"/>
                <w:sz w:val="28"/>
                <w:szCs w:val="28"/>
                <w:rtl/>
                <w:lang w:bidi="ar-EG"/>
              </w:rPr>
              <w:t>عرض عن تقدم سير الأعمال في إعداد الاستراتيجية</w:t>
            </w:r>
            <w:r>
              <w:rPr>
                <w:rFonts w:ascii="Simplified Arabic" w:hAnsi="Simplified Arabic" w:cs="Simplified Arabic" w:hint="cs"/>
                <w:sz w:val="28"/>
                <w:szCs w:val="28"/>
                <w:rtl/>
                <w:lang w:bidi="ar-EG"/>
              </w:rPr>
              <w:t>، قام بعده المشاركون ب</w:t>
            </w:r>
            <w:r w:rsidRPr="00C14F63">
              <w:rPr>
                <w:rFonts w:ascii="Simplified Arabic" w:hAnsi="Simplified Arabic" w:cs="Simplified Arabic"/>
                <w:sz w:val="28"/>
                <w:szCs w:val="28"/>
                <w:rtl/>
                <w:lang w:bidi="ar-EG"/>
              </w:rPr>
              <w:t>مناقشة مفتوحة حول طموحات الفريق العربي فيما يخص النسخة الرابعة</w:t>
            </w:r>
            <w:r>
              <w:rPr>
                <w:rFonts w:ascii="Simplified Arabic" w:hAnsi="Simplified Arabic" w:cs="Simplified Arabic" w:hint="cs"/>
                <w:sz w:val="28"/>
                <w:szCs w:val="28"/>
                <w:rtl/>
                <w:lang w:bidi="ar-EG"/>
              </w:rPr>
              <w:t xml:space="preserve"> من مسودة الاستراتيجية.</w:t>
            </w:r>
          </w:p>
          <w:p w:rsidR="001B16C2" w:rsidRDefault="001B16C2" w:rsidP="001E2CBA">
            <w:pPr>
              <w:pStyle w:val="ListParagraph"/>
              <w:spacing w:line="192" w:lineRule="auto"/>
              <w:ind w:left="442"/>
              <w:jc w:val="both"/>
              <w:rPr>
                <w:rFonts w:ascii="Simplified Arabic" w:hAnsi="Simplified Arabic" w:cs="Simplified Arabic"/>
                <w:sz w:val="28"/>
                <w:szCs w:val="28"/>
                <w:lang w:bidi="ar-EG"/>
              </w:rPr>
            </w:pPr>
          </w:p>
          <w:p w:rsidR="00C14F63" w:rsidRDefault="00C14F63" w:rsidP="00D46E1E">
            <w:pPr>
              <w:pStyle w:val="ListParagraph"/>
              <w:numPr>
                <w:ilvl w:val="0"/>
                <w:numId w:val="32"/>
              </w:numPr>
              <w:spacing w:line="192" w:lineRule="auto"/>
              <w:ind w:left="442" w:hanging="35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 xml:space="preserve">واختتم الاجتماع بإصدار التوصيات التالية: </w:t>
            </w:r>
          </w:p>
          <w:p w:rsidR="00C45835" w:rsidRPr="00A21728" w:rsidRDefault="00C45835" w:rsidP="00D46E1E">
            <w:pPr>
              <w:pStyle w:val="ListParagraph"/>
              <w:numPr>
                <w:ilvl w:val="0"/>
                <w:numId w:val="35"/>
              </w:numPr>
              <w:spacing w:line="192" w:lineRule="auto"/>
              <w:ind w:left="715" w:hanging="284"/>
              <w:rPr>
                <w:rFonts w:ascii="Simplified Arabic" w:hAnsi="Simplified Arabic" w:cs="Simplified Arabic"/>
                <w:sz w:val="26"/>
                <w:szCs w:val="26"/>
              </w:rPr>
            </w:pPr>
            <w:r w:rsidRPr="00A21728">
              <w:rPr>
                <w:rFonts w:ascii="Simplified Arabic" w:hAnsi="Simplified Arabic" w:cs="Simplified Arabic"/>
                <w:color w:val="000000"/>
                <w:sz w:val="26"/>
                <w:szCs w:val="26"/>
                <w:rtl/>
                <w:lang w:bidi="ar-EG"/>
              </w:rPr>
              <w:t xml:space="preserve">تكليف الأمانة الفنية لمجلس </w:t>
            </w:r>
            <w:r w:rsidRPr="00A21728">
              <w:rPr>
                <w:rFonts w:ascii="Simplified Arabic" w:hAnsi="Simplified Arabic" w:cs="Simplified Arabic" w:hint="cs"/>
                <w:color w:val="000000"/>
                <w:sz w:val="26"/>
                <w:szCs w:val="26"/>
                <w:rtl/>
                <w:lang w:bidi="ar-EG"/>
              </w:rPr>
              <w:t>وزرا</w:t>
            </w:r>
            <w:r w:rsidRPr="00A21728">
              <w:rPr>
                <w:rFonts w:ascii="Simplified Arabic" w:hAnsi="Simplified Arabic" w:cs="Simplified Arabic" w:hint="eastAsia"/>
                <w:color w:val="000000"/>
                <w:sz w:val="26"/>
                <w:szCs w:val="26"/>
                <w:rtl/>
                <w:lang w:bidi="ar-EG"/>
              </w:rPr>
              <w:t>ء</w:t>
            </w:r>
            <w:r w:rsidRPr="00A21728">
              <w:rPr>
                <w:rFonts w:ascii="Simplified Arabic" w:hAnsi="Simplified Arabic" w:cs="Simplified Arabic"/>
                <w:color w:val="000000"/>
                <w:sz w:val="26"/>
                <w:szCs w:val="26"/>
                <w:rtl/>
                <w:lang w:bidi="ar-EG"/>
              </w:rPr>
              <w:t xml:space="preserve"> الاتصالات العرب بـ:</w:t>
            </w:r>
          </w:p>
          <w:p w:rsidR="00C45835" w:rsidRPr="00D46E1E" w:rsidRDefault="00C45835" w:rsidP="00A21728">
            <w:pPr>
              <w:pStyle w:val="ListParagraph"/>
              <w:numPr>
                <w:ilvl w:val="0"/>
                <w:numId w:val="36"/>
              </w:numPr>
              <w:spacing w:after="60"/>
              <w:ind w:left="1139" w:hanging="357"/>
              <w:jc w:val="both"/>
              <w:rPr>
                <w:rFonts w:asciiTheme="majorBidi" w:hAnsiTheme="majorBidi" w:cstheme="majorBidi"/>
                <w:sz w:val="26"/>
                <w:szCs w:val="26"/>
              </w:rPr>
            </w:pPr>
            <w:r w:rsidRPr="00D46E1E">
              <w:rPr>
                <w:rFonts w:asciiTheme="majorBidi" w:hAnsiTheme="majorBidi" w:cstheme="majorBidi"/>
                <w:color w:val="000000"/>
                <w:sz w:val="26"/>
                <w:szCs w:val="26"/>
                <w:rtl/>
                <w:lang w:bidi="ar-EG"/>
              </w:rPr>
              <w:t>دعوة ممثلين عن الفرق العربية الخاصة بالاتصالات والمعلومات وبالبريد وبالاقتصاد وبالتجارة وبالتعليم وبالصحة إلى اجتماع مشترك (أو أكثر) حضوريا أو عبر الاتصال المرئي على هامش اجتماع اللجنة الفنية الثالث في شهر يناير القادم.</w:t>
            </w:r>
          </w:p>
          <w:p w:rsidR="00C45835" w:rsidRPr="00D46E1E" w:rsidRDefault="00C45835" w:rsidP="00A21728">
            <w:pPr>
              <w:pStyle w:val="ListParagraph"/>
              <w:numPr>
                <w:ilvl w:val="0"/>
                <w:numId w:val="36"/>
              </w:numPr>
              <w:spacing w:after="60"/>
              <w:ind w:left="1139" w:hanging="357"/>
              <w:jc w:val="both"/>
              <w:rPr>
                <w:rFonts w:asciiTheme="majorBidi" w:hAnsiTheme="majorBidi" w:cstheme="majorBidi"/>
                <w:sz w:val="26"/>
                <w:szCs w:val="26"/>
              </w:rPr>
            </w:pPr>
            <w:r w:rsidRPr="00D46E1E">
              <w:rPr>
                <w:rFonts w:asciiTheme="majorBidi" w:hAnsiTheme="majorBidi" w:cstheme="majorBidi"/>
                <w:color w:val="000000"/>
                <w:sz w:val="26"/>
                <w:szCs w:val="26"/>
                <w:rtl/>
                <w:lang w:bidi="ar-EG"/>
              </w:rPr>
              <w:t>طرح آلية مناسبة بالتنسيق مع رئاسة الفريق تستهدف إشراك أصحاب المصلحة المعنيين لإبداء آرائهم وتوجهاتهم على الأجندة الرقمية العربية قبل عرضها على مجلس الوزراء العرب للاتصالات والمعلومات.</w:t>
            </w:r>
          </w:p>
          <w:p w:rsidR="00C45835" w:rsidRPr="00D46E1E" w:rsidRDefault="00C45835" w:rsidP="00A21728">
            <w:pPr>
              <w:pStyle w:val="ListParagraph"/>
              <w:numPr>
                <w:ilvl w:val="0"/>
                <w:numId w:val="36"/>
              </w:numPr>
              <w:spacing w:after="60"/>
              <w:ind w:left="1139" w:hanging="357"/>
              <w:jc w:val="both"/>
              <w:rPr>
                <w:rFonts w:asciiTheme="majorBidi" w:hAnsiTheme="majorBidi" w:cstheme="majorBidi"/>
                <w:sz w:val="26"/>
                <w:szCs w:val="26"/>
              </w:rPr>
            </w:pPr>
            <w:r w:rsidRPr="00D46E1E">
              <w:rPr>
                <w:rFonts w:asciiTheme="majorBidi" w:hAnsiTheme="majorBidi" w:cstheme="majorBidi"/>
                <w:color w:val="000000"/>
                <w:sz w:val="26"/>
                <w:szCs w:val="26"/>
                <w:rtl/>
                <w:lang w:bidi="ar-EG"/>
              </w:rPr>
              <w:t>موافاة الأمانة للفريق البحثي في أقرب وقت بنسخة من مسودة الاستراتيجيات الجاري تطويرها (الأمن السيبراني، الذكاء الصناعي.. غيرها) للإحاطة والأخذ في الاعتبار والاستفادة والاسترشاد بها في تحيين الأجندة العربية من جهة التحليل أو الاقتراحات والتوصيات الرقمية</w:t>
            </w:r>
          </w:p>
          <w:p w:rsidR="00C45835" w:rsidRPr="00D46E1E" w:rsidRDefault="00C45835" w:rsidP="00A21728">
            <w:pPr>
              <w:pStyle w:val="ListParagraph"/>
              <w:numPr>
                <w:ilvl w:val="0"/>
                <w:numId w:val="35"/>
              </w:numPr>
              <w:spacing w:after="120"/>
              <w:ind w:left="715" w:hanging="284"/>
              <w:jc w:val="both"/>
              <w:rPr>
                <w:rFonts w:asciiTheme="majorBidi" w:hAnsiTheme="majorBidi" w:cstheme="majorBidi"/>
                <w:color w:val="000000"/>
                <w:sz w:val="26"/>
                <w:szCs w:val="26"/>
                <w:lang w:bidi="ar-EG"/>
              </w:rPr>
            </w:pPr>
            <w:r w:rsidRPr="00D46E1E">
              <w:rPr>
                <w:rFonts w:asciiTheme="majorBidi" w:hAnsiTheme="majorBidi" w:cstheme="majorBidi"/>
                <w:color w:val="000000"/>
                <w:sz w:val="26"/>
                <w:szCs w:val="26"/>
                <w:rtl/>
                <w:lang w:bidi="ar-EG"/>
              </w:rPr>
              <w:t>تضمين النسخة التالية من المسودة الثالثة الحالية التي سوف تناقش في اجتماع اللجنة الفنية القادم مؤشرات قياس إنجاز الأهداف (كمية أو نوعية) للمجموعات الخمس للوثيقة وإطار لمتابعة التنفيذ، على أن تتضمن النسخة النهائية ملحق للتنفيذ وبناء الشراكات..</w:t>
            </w:r>
          </w:p>
          <w:p w:rsidR="00C45835" w:rsidRPr="00D46E1E" w:rsidRDefault="00C45835" w:rsidP="00A21728">
            <w:pPr>
              <w:pStyle w:val="ListParagraph"/>
              <w:numPr>
                <w:ilvl w:val="0"/>
                <w:numId w:val="35"/>
              </w:numPr>
              <w:spacing w:after="120"/>
              <w:ind w:left="715" w:hanging="284"/>
              <w:jc w:val="both"/>
              <w:rPr>
                <w:rFonts w:asciiTheme="majorBidi" w:hAnsiTheme="majorBidi" w:cstheme="majorBidi"/>
                <w:color w:val="000000"/>
                <w:sz w:val="26"/>
                <w:szCs w:val="26"/>
                <w:lang w:bidi="ar-EG"/>
              </w:rPr>
            </w:pPr>
            <w:r w:rsidRPr="00D46E1E">
              <w:rPr>
                <w:rFonts w:asciiTheme="majorBidi" w:hAnsiTheme="majorBidi" w:cstheme="majorBidi"/>
                <w:color w:val="000000"/>
                <w:sz w:val="26"/>
                <w:szCs w:val="26"/>
                <w:rtl/>
                <w:lang w:bidi="ar-EG"/>
              </w:rPr>
              <w:t>دعوة الدول الأعضاء إلى المشاركة في أعمال الدورة الافتتاحية للمنتدى العربي الدولي للتعاون الرقمي والتنمية الذي تنظمه الإسكوا وجامعة الدول العربية افتراضيا على مدار 8 أيام في الفترة من 13-23 كانون أول/ديسمبر 2021.</w:t>
            </w:r>
          </w:p>
          <w:p w:rsidR="00C45835" w:rsidRPr="00D46E1E" w:rsidRDefault="00C45835" w:rsidP="00A21728">
            <w:pPr>
              <w:pStyle w:val="ListParagraph"/>
              <w:numPr>
                <w:ilvl w:val="0"/>
                <w:numId w:val="35"/>
              </w:numPr>
              <w:spacing w:after="120"/>
              <w:ind w:left="715" w:hanging="284"/>
              <w:jc w:val="both"/>
              <w:rPr>
                <w:rFonts w:asciiTheme="majorBidi" w:hAnsiTheme="majorBidi" w:cstheme="majorBidi"/>
                <w:color w:val="000000"/>
                <w:sz w:val="26"/>
                <w:szCs w:val="26"/>
                <w:lang w:bidi="ar-EG"/>
              </w:rPr>
            </w:pPr>
            <w:r w:rsidRPr="00D46E1E">
              <w:rPr>
                <w:rFonts w:asciiTheme="majorBidi" w:hAnsiTheme="majorBidi" w:cstheme="majorBidi"/>
                <w:color w:val="000000"/>
                <w:sz w:val="26"/>
                <w:szCs w:val="26"/>
                <w:rtl/>
                <w:lang w:bidi="ar-EG"/>
              </w:rPr>
              <w:t>تكثيف اجتماعات اللجنة الفنية والفريق العربي في الست أشهر القادمة.</w:t>
            </w:r>
          </w:p>
          <w:p w:rsidR="00C14F63" w:rsidRPr="00D46E1E" w:rsidRDefault="00C45835" w:rsidP="00A21728">
            <w:pPr>
              <w:pStyle w:val="ListParagraph"/>
              <w:numPr>
                <w:ilvl w:val="0"/>
                <w:numId w:val="35"/>
              </w:numPr>
              <w:spacing w:after="120"/>
              <w:ind w:left="715" w:hanging="284"/>
              <w:jc w:val="both"/>
              <w:rPr>
                <w:rFonts w:asciiTheme="majorBidi" w:hAnsiTheme="majorBidi" w:cstheme="majorBidi"/>
                <w:color w:val="000000"/>
                <w:sz w:val="26"/>
                <w:szCs w:val="26"/>
                <w:lang w:bidi="ar-EG"/>
              </w:rPr>
            </w:pPr>
            <w:r w:rsidRPr="00D46E1E">
              <w:rPr>
                <w:rFonts w:asciiTheme="majorBidi" w:hAnsiTheme="majorBidi" w:cstheme="majorBidi"/>
                <w:color w:val="000000"/>
                <w:sz w:val="26"/>
                <w:szCs w:val="26"/>
                <w:rtl/>
                <w:lang w:bidi="ar-EG"/>
              </w:rPr>
              <w:t>عقد اجتماع الفريق العربي ال 34 في شهر شباط/فبراير القادم – وال 35 في شهر أبريل.</w:t>
            </w:r>
          </w:p>
          <w:p w:rsidR="006E5A26" w:rsidRPr="006E5A26" w:rsidRDefault="006E5A26" w:rsidP="00C81224">
            <w:pPr>
              <w:pStyle w:val="ListParagraph"/>
              <w:numPr>
                <w:ilvl w:val="0"/>
                <w:numId w:val="32"/>
              </w:numPr>
              <w:spacing w:after="120" w:line="192" w:lineRule="auto"/>
              <w:ind w:left="443" w:hanging="357"/>
              <w:jc w:val="both"/>
              <w:rPr>
                <w:rFonts w:ascii="Simplified Arabic" w:hAnsi="Simplified Arabic" w:cs="Simplified Arabic"/>
                <w:sz w:val="28"/>
                <w:szCs w:val="28"/>
                <w:lang w:bidi="ar-EG"/>
              </w:rPr>
            </w:pPr>
            <w:r w:rsidRPr="006E5A26">
              <w:rPr>
                <w:rFonts w:ascii="Simplified Arabic" w:hAnsi="Simplified Arabic" w:cs="Simplified Arabic"/>
                <w:sz w:val="28"/>
                <w:szCs w:val="28"/>
                <w:rtl/>
                <w:lang w:bidi="ar-EG"/>
              </w:rPr>
              <w:t>وسوف يتم في النسخة الرابعة مراعاة أن تحتوي المبادرات المقترحة. ومازالت الإستراتيجية في طور التطوير وسوف يعمل الفريق على تكثيف اجتماعاته حتى يتم الانتهاء منها خلال الأربعة أشهر القادمة</w:t>
            </w:r>
            <w:r w:rsidRPr="006E5A26">
              <w:rPr>
                <w:rFonts w:ascii="Simplified Arabic" w:hAnsi="Simplified Arabic" w:cs="Simplified Arabic"/>
                <w:sz w:val="28"/>
                <w:szCs w:val="28"/>
                <w:lang w:bidi="ar-EG"/>
              </w:rPr>
              <w:t>.</w:t>
            </w:r>
          </w:p>
          <w:p w:rsidR="00CB03D7" w:rsidRPr="00E17C70" w:rsidRDefault="00CB03D7" w:rsidP="00E17C70">
            <w:pPr>
              <w:spacing w:after="120" w:line="192" w:lineRule="auto"/>
              <w:jc w:val="both"/>
              <w:rPr>
                <w:rFonts w:ascii="Simplified Arabic" w:hAnsi="Simplified Arabic"/>
                <w:sz w:val="28"/>
              </w:rPr>
            </w:pPr>
          </w:p>
        </w:tc>
      </w:tr>
      <w:tr w:rsidR="008668BB" w:rsidRPr="0007707E" w:rsidTr="001E2CBA">
        <w:tc>
          <w:tcPr>
            <w:tcW w:w="563" w:type="pct"/>
            <w:vAlign w:val="center"/>
          </w:tcPr>
          <w:p w:rsidR="008668BB" w:rsidRPr="0032026E" w:rsidRDefault="008668BB" w:rsidP="008668BB">
            <w:pPr>
              <w:spacing w:line="276" w:lineRule="auto"/>
              <w:jc w:val="center"/>
              <w:rPr>
                <w:rFonts w:cs="Times New Roman"/>
                <w:sz w:val="28"/>
              </w:rPr>
            </w:pPr>
            <w:r w:rsidRPr="0032026E">
              <w:rPr>
                <w:rFonts w:cs="Times New Roman"/>
                <w:sz w:val="28"/>
                <w:rtl/>
              </w:rPr>
              <w:lastRenderedPageBreak/>
              <w:t>المقترح</w:t>
            </w:r>
          </w:p>
        </w:tc>
        <w:tc>
          <w:tcPr>
            <w:tcW w:w="4437" w:type="pct"/>
          </w:tcPr>
          <w:p w:rsidR="008668BB" w:rsidRPr="00F351D2" w:rsidRDefault="00F351D2" w:rsidP="00C81224">
            <w:pPr>
              <w:pStyle w:val="ListParagraph"/>
              <w:numPr>
                <w:ilvl w:val="0"/>
                <w:numId w:val="28"/>
              </w:numPr>
              <w:spacing w:before="120" w:after="120" w:line="192" w:lineRule="auto"/>
              <w:ind w:left="714" w:hanging="357"/>
              <w:jc w:val="both"/>
              <w:rPr>
                <w:rFonts w:ascii="Simplified Arabic" w:hAnsi="Simplified Arabic" w:cs="Simplified Arabic"/>
                <w:b w:val="0"/>
                <w:bCs/>
                <w:sz w:val="28"/>
              </w:rPr>
            </w:pPr>
            <w:r w:rsidRPr="00F351D2">
              <w:rPr>
                <w:rFonts w:ascii="Simplified Arabic" w:hAnsi="Simplified Arabic" w:cs="Simplified Arabic"/>
                <w:b w:val="0"/>
                <w:bCs/>
                <w:sz w:val="40"/>
                <w:szCs w:val="28"/>
                <w:rtl/>
              </w:rPr>
              <w:t>اتخاذ ما تراه اللجنة الموقرة مناسبا في هذا الشأن.</w:t>
            </w:r>
          </w:p>
        </w:tc>
      </w:tr>
    </w:tbl>
    <w:p w:rsidR="003F7B30" w:rsidRDefault="002F4A06" w:rsidP="003F7B30">
      <w:pPr>
        <w:spacing w:line="276" w:lineRule="auto"/>
        <w:jc w:val="right"/>
        <w:rPr>
          <w:rFonts w:cs="Andalus"/>
          <w:sz w:val="32"/>
          <w:szCs w:val="32"/>
          <w:rtl/>
        </w:rPr>
      </w:pPr>
      <w:r>
        <w:rPr>
          <w:rFonts w:ascii="Simplified Arabic" w:hAnsi="Simplified Arabic" w:cs="Arabic Transparent"/>
          <w:sz w:val="32"/>
          <w:szCs w:val="32"/>
        </w:rPr>
        <w:br w:type="page"/>
      </w:r>
      <w:r w:rsidR="003F7B30" w:rsidRPr="00DB40BF">
        <w:rPr>
          <w:rFonts w:cs="Times New Roman"/>
          <w:sz w:val="32"/>
          <w:szCs w:val="32"/>
          <w:u w:val="single"/>
          <w:rtl/>
        </w:rPr>
        <w:lastRenderedPageBreak/>
        <w:t>البن</w:t>
      </w:r>
      <w:r w:rsidR="003F7B30">
        <w:rPr>
          <w:rFonts w:cs="Times New Roman"/>
          <w:sz w:val="32"/>
          <w:szCs w:val="32"/>
          <w:u w:val="single"/>
          <w:rtl/>
        </w:rPr>
        <w:t xml:space="preserve">د </w:t>
      </w:r>
      <w:r w:rsidR="003F7B30">
        <w:rPr>
          <w:rFonts w:cs="Times New Roman" w:hint="cs"/>
          <w:sz w:val="32"/>
          <w:szCs w:val="32"/>
          <w:u w:val="single"/>
          <w:rtl/>
        </w:rPr>
        <w:t>الثاني</w:t>
      </w:r>
    </w:p>
    <w:p w:rsidR="003F7B30" w:rsidRDefault="003F7B30" w:rsidP="003F7B30">
      <w:pPr>
        <w:spacing w:line="192" w:lineRule="auto"/>
        <w:jc w:val="center"/>
        <w:rPr>
          <w:rFonts w:cs="Andalus"/>
          <w:sz w:val="32"/>
          <w:szCs w:val="32"/>
        </w:rPr>
      </w:pPr>
    </w:p>
    <w:p w:rsidR="00584400" w:rsidRDefault="00584400" w:rsidP="00584400">
      <w:pPr>
        <w:spacing w:line="192" w:lineRule="auto"/>
        <w:jc w:val="center"/>
        <w:rPr>
          <w:rFonts w:cs="Andalus"/>
          <w:sz w:val="32"/>
          <w:szCs w:val="32"/>
          <w:rtl/>
        </w:rPr>
      </w:pPr>
      <w:r>
        <w:rPr>
          <w:rFonts w:cs="Andalus"/>
          <w:sz w:val="32"/>
          <w:szCs w:val="32"/>
          <w:rtl/>
        </w:rPr>
        <w:t>مذكرة شارحة</w:t>
      </w:r>
    </w:p>
    <w:p w:rsidR="00584400" w:rsidRPr="0007707E" w:rsidRDefault="00584400" w:rsidP="00584400">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584400" w:rsidRPr="000B6ED5" w:rsidRDefault="00584400" w:rsidP="00584400">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584400" w:rsidRPr="000B6ED5" w:rsidRDefault="00584400" w:rsidP="004C101E">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Pr="00584400">
        <w:rPr>
          <w:rFonts w:cs="Andalus"/>
          <w:sz w:val="32"/>
          <w:szCs w:val="32"/>
          <w:u w:val="single"/>
          <w:rtl/>
        </w:rPr>
        <w:t xml:space="preserve">: </w:t>
      </w:r>
      <w:r w:rsidR="00F351D2">
        <w:rPr>
          <w:rFonts w:cs="Andalus" w:hint="cs"/>
          <w:sz w:val="32"/>
          <w:szCs w:val="32"/>
          <w:u w:val="single"/>
          <w:rtl/>
        </w:rPr>
        <w:t>20</w:t>
      </w:r>
      <w:r w:rsidRPr="00584400">
        <w:rPr>
          <w:rFonts w:cs="Andalus"/>
          <w:sz w:val="32"/>
          <w:szCs w:val="32"/>
          <w:u w:val="single"/>
          <w:rtl/>
        </w:rPr>
        <w:t>-21/12/2021</w:t>
      </w:r>
      <w:r w:rsidRPr="000B6ED5">
        <w:rPr>
          <w:rFonts w:cs="Andalus"/>
          <w:sz w:val="32"/>
          <w:szCs w:val="32"/>
          <w:u w:val="single"/>
          <w:rtl/>
        </w:rPr>
        <w:t>)</w:t>
      </w:r>
    </w:p>
    <w:p w:rsidR="003F7B30" w:rsidRPr="000B6ED5" w:rsidRDefault="003F7B30" w:rsidP="003F7B30">
      <w:pPr>
        <w:spacing w:line="192" w:lineRule="auto"/>
        <w:jc w:val="center"/>
        <w:rPr>
          <w:rFonts w:cs="Andalus"/>
          <w:sz w:val="32"/>
          <w:szCs w:val="32"/>
          <w:u w:val="single"/>
          <w:rtl/>
        </w:rPr>
      </w:pPr>
    </w:p>
    <w:p w:rsidR="003F7B30" w:rsidRDefault="003F7B30" w:rsidP="003F7B30">
      <w:pPr>
        <w:spacing w:line="276" w:lineRule="auto"/>
        <w:jc w:val="center"/>
        <w:rPr>
          <w:rFonts w:ascii="Andalus" w:hAnsi="Andalus" w:cs="Andalus"/>
          <w:sz w:val="36"/>
          <w:szCs w:val="34"/>
          <w:u w:val="single"/>
          <w:rtl/>
        </w:rPr>
      </w:pPr>
    </w:p>
    <w:tbl>
      <w:tblPr>
        <w:bidiVisual/>
        <w:tblW w:w="5070" w:type="pct"/>
        <w:tblInd w:w="2" w:type="dxa"/>
        <w:tblBorders>
          <w:insideH w:val="single" w:sz="8" w:space="0" w:color="auto"/>
          <w:insideV w:val="single" w:sz="8" w:space="0" w:color="auto"/>
        </w:tblBorders>
        <w:tblLook w:val="00A0" w:firstRow="1" w:lastRow="0" w:firstColumn="1" w:lastColumn="0" w:noHBand="0" w:noVBand="0"/>
      </w:tblPr>
      <w:tblGrid>
        <w:gridCol w:w="1079"/>
        <w:gridCol w:w="8678"/>
      </w:tblGrid>
      <w:tr w:rsidR="003F7B30" w:rsidRPr="00214D7F" w:rsidTr="00CE2FD2">
        <w:tc>
          <w:tcPr>
            <w:tcW w:w="553" w:type="pct"/>
            <w:vAlign w:val="center"/>
          </w:tcPr>
          <w:p w:rsidR="003F7B30" w:rsidRPr="008F01A2" w:rsidRDefault="003F7B30" w:rsidP="00886E79">
            <w:pPr>
              <w:spacing w:line="276" w:lineRule="auto"/>
              <w:jc w:val="center"/>
              <w:rPr>
                <w:sz w:val="28"/>
              </w:rPr>
            </w:pPr>
            <w:r w:rsidRPr="008F01A2">
              <w:rPr>
                <w:sz w:val="28"/>
                <w:rtl/>
              </w:rPr>
              <w:t>الموضوع</w:t>
            </w:r>
          </w:p>
        </w:tc>
        <w:tc>
          <w:tcPr>
            <w:tcW w:w="4447" w:type="pct"/>
            <w:vAlign w:val="center"/>
          </w:tcPr>
          <w:p w:rsidR="003F7B30" w:rsidRPr="003F7B30" w:rsidRDefault="003F7B30" w:rsidP="003F7B30">
            <w:pPr>
              <w:spacing w:line="192" w:lineRule="auto"/>
              <w:ind w:left="360"/>
              <w:rPr>
                <w:sz w:val="28"/>
              </w:rPr>
            </w:pPr>
            <w:r w:rsidRPr="003F7B30">
              <w:rPr>
                <w:sz w:val="28"/>
                <w:rtl/>
              </w:rPr>
              <w:t>القضايا الخاصة بفلسطين.</w:t>
            </w:r>
          </w:p>
        </w:tc>
      </w:tr>
      <w:tr w:rsidR="003F7B30" w:rsidRPr="0007707E" w:rsidTr="00CE2FD2">
        <w:tc>
          <w:tcPr>
            <w:tcW w:w="553" w:type="pct"/>
            <w:vAlign w:val="center"/>
          </w:tcPr>
          <w:p w:rsidR="003F7B30" w:rsidRPr="0032026E" w:rsidRDefault="003F7B30" w:rsidP="00886E79">
            <w:pPr>
              <w:spacing w:line="276" w:lineRule="auto"/>
              <w:jc w:val="center"/>
              <w:rPr>
                <w:rFonts w:cs="Times New Roman"/>
                <w:sz w:val="28"/>
              </w:rPr>
            </w:pPr>
            <w:r w:rsidRPr="0032026E">
              <w:rPr>
                <w:rFonts w:cs="Times New Roman"/>
                <w:sz w:val="28"/>
                <w:rtl/>
              </w:rPr>
              <w:t>عرض الموضوع</w:t>
            </w:r>
          </w:p>
        </w:tc>
        <w:tc>
          <w:tcPr>
            <w:tcW w:w="4447" w:type="pct"/>
          </w:tcPr>
          <w:p w:rsidR="00EF3718" w:rsidRPr="00EF3718" w:rsidRDefault="00EF3718" w:rsidP="00AF4C5B">
            <w:pPr>
              <w:widowControl w:val="0"/>
              <w:spacing w:after="120" w:line="192" w:lineRule="auto"/>
              <w:ind w:firstLine="171"/>
              <w:jc w:val="both"/>
              <w:rPr>
                <w:rFonts w:ascii="Simplified Arabic" w:hAnsi="Simplified Arabic"/>
                <w:bCs w:val="0"/>
                <w:sz w:val="28"/>
                <w:rtl/>
              </w:rPr>
            </w:pPr>
            <w:r w:rsidRPr="00EF3718">
              <w:rPr>
                <w:rFonts w:ascii="Simplified Arabic" w:hAnsi="Simplified Arabic" w:hint="cs"/>
                <w:bCs w:val="0"/>
                <w:sz w:val="28"/>
                <w:rtl/>
              </w:rPr>
              <w:t xml:space="preserve">وردت إلى الأمنة العامة بتاريخ 9/11/2021 مذكرة من وزارة الاتصالات وتكنولوجيا المعلومات بدولة فلسطين بشأن رغبتها </w:t>
            </w:r>
            <w:r w:rsidR="00AF4C5B">
              <w:rPr>
                <w:rFonts w:ascii="Simplified Arabic" w:hAnsi="Simplified Arabic" w:hint="cs"/>
                <w:bCs w:val="0"/>
                <w:sz w:val="28"/>
                <w:rtl/>
                <w:lang w:bidi="ar-EG"/>
              </w:rPr>
              <w:t>في اعتماد التوصيات الآتية</w:t>
            </w:r>
            <w:r w:rsidRPr="00EF3718">
              <w:rPr>
                <w:rFonts w:ascii="Simplified Arabic" w:hAnsi="Simplified Arabic" w:hint="cs"/>
                <w:bCs w:val="0"/>
                <w:sz w:val="28"/>
                <w:rtl/>
              </w:rPr>
              <w:t>:</w:t>
            </w:r>
          </w:p>
          <w:p w:rsidR="00AF4C5B" w:rsidRPr="00AF4C5B" w:rsidRDefault="00AF4C5B" w:rsidP="00CE2FD2">
            <w:pPr>
              <w:pStyle w:val="ListParagraph"/>
              <w:numPr>
                <w:ilvl w:val="0"/>
                <w:numId w:val="88"/>
              </w:numPr>
              <w:spacing w:after="60" w:line="192" w:lineRule="auto"/>
              <w:ind w:left="465" w:hanging="357"/>
              <w:jc w:val="both"/>
              <w:rPr>
                <w:rFonts w:ascii="Simplified Arabic" w:hAnsi="Simplified Arabic" w:cs="Simplified Arabic"/>
                <w:sz w:val="28"/>
                <w:szCs w:val="28"/>
                <w:lang w:bidi="ar-EG"/>
              </w:rPr>
            </w:pPr>
            <w:r w:rsidRPr="00AF4C5B">
              <w:rPr>
                <w:rFonts w:ascii="Simplified Arabic" w:hAnsi="Simplified Arabic" w:cs="Simplified Arabic"/>
                <w:sz w:val="28"/>
                <w:szCs w:val="28"/>
                <w:rtl/>
                <w:lang w:bidi="ar-EG"/>
              </w:rPr>
              <w:t xml:space="preserve">المساعدة في الحصول </w:t>
            </w:r>
            <w:r w:rsidR="00CE2FD2" w:rsidRPr="00AF4C5B">
              <w:rPr>
                <w:rFonts w:ascii="Simplified Arabic" w:hAnsi="Simplified Arabic" w:cs="Simplified Arabic" w:hint="cs"/>
                <w:sz w:val="28"/>
                <w:szCs w:val="28"/>
                <w:rtl/>
                <w:lang w:bidi="ar-EG"/>
              </w:rPr>
              <w:t>على ترددات</w:t>
            </w:r>
            <w:r w:rsidRPr="00AF4C5B">
              <w:rPr>
                <w:rFonts w:ascii="Simplified Arabic" w:hAnsi="Simplified Arabic" w:cs="Simplified Arabic"/>
                <w:sz w:val="28"/>
                <w:szCs w:val="28"/>
                <w:rtl/>
                <w:lang w:bidi="ar-EG"/>
              </w:rPr>
              <w:t xml:space="preserve"> الجيلين الرابع والخامس وإدخلال المعدات </w:t>
            </w:r>
            <w:r w:rsidR="00CE2FD2" w:rsidRPr="00AF4C5B">
              <w:rPr>
                <w:rFonts w:ascii="Simplified Arabic" w:hAnsi="Simplified Arabic" w:cs="Simplified Arabic" w:hint="cs"/>
                <w:sz w:val="28"/>
                <w:szCs w:val="28"/>
                <w:rtl/>
                <w:lang w:bidi="ar-EG"/>
              </w:rPr>
              <w:t>والأجهزة</w:t>
            </w:r>
            <w:bookmarkStart w:id="3" w:name="_GoBack"/>
            <w:bookmarkEnd w:id="3"/>
            <w:r w:rsidRPr="00AF4C5B">
              <w:rPr>
                <w:rFonts w:ascii="Simplified Arabic" w:hAnsi="Simplified Arabic" w:cs="Simplified Arabic"/>
                <w:sz w:val="28"/>
                <w:szCs w:val="28"/>
                <w:rtl/>
                <w:lang w:bidi="ar-EG"/>
              </w:rPr>
              <w:t xml:space="preserve"> اللازمة لتشغيله.</w:t>
            </w:r>
          </w:p>
          <w:p w:rsidR="00AF4C5B" w:rsidRPr="00AF4C5B" w:rsidRDefault="00AF4C5B" w:rsidP="00CE2FD2">
            <w:pPr>
              <w:pStyle w:val="ListParagraph"/>
              <w:numPr>
                <w:ilvl w:val="0"/>
                <w:numId w:val="88"/>
              </w:numPr>
              <w:spacing w:after="60" w:line="192" w:lineRule="auto"/>
              <w:ind w:left="465" w:hanging="357"/>
              <w:jc w:val="both"/>
              <w:rPr>
                <w:rFonts w:ascii="Simplified Arabic" w:hAnsi="Simplified Arabic" w:cs="Simplified Arabic"/>
                <w:sz w:val="28"/>
                <w:szCs w:val="28"/>
                <w:lang w:bidi="ar-EG"/>
              </w:rPr>
            </w:pPr>
            <w:r w:rsidRPr="00AF4C5B">
              <w:rPr>
                <w:rFonts w:ascii="Simplified Arabic" w:hAnsi="Simplified Arabic" w:cs="Simplified Arabic"/>
                <w:sz w:val="28"/>
                <w:szCs w:val="28"/>
                <w:rtl/>
                <w:lang w:bidi="ar-EG"/>
              </w:rPr>
              <w:t>المساعدة والمساندة في السماح بادخال الاجهزة والمعدات الخاصة بتنظيم ومراقبة وإدارة الطيف الترددي.</w:t>
            </w:r>
          </w:p>
          <w:p w:rsidR="00AF4C5B" w:rsidRPr="00AF4C5B" w:rsidRDefault="00AF4C5B" w:rsidP="00CE2FD2">
            <w:pPr>
              <w:pStyle w:val="ListParagraph"/>
              <w:numPr>
                <w:ilvl w:val="0"/>
                <w:numId w:val="88"/>
              </w:numPr>
              <w:spacing w:after="60" w:line="192" w:lineRule="auto"/>
              <w:ind w:left="465" w:hanging="357"/>
              <w:jc w:val="both"/>
              <w:rPr>
                <w:rFonts w:ascii="Simplified Arabic" w:hAnsi="Simplified Arabic" w:cs="Simplified Arabic"/>
                <w:sz w:val="28"/>
                <w:szCs w:val="28"/>
                <w:lang w:bidi="ar-EG"/>
              </w:rPr>
            </w:pPr>
            <w:r w:rsidRPr="00AF4C5B">
              <w:rPr>
                <w:rFonts w:ascii="Simplified Arabic" w:hAnsi="Simplified Arabic" w:cs="Simplified Arabic"/>
                <w:sz w:val="28"/>
                <w:szCs w:val="28"/>
                <w:rtl/>
                <w:lang w:bidi="ar-EG"/>
              </w:rPr>
              <w:t>المساعدة في حل اشكاليات التداخل في ترددات الاذاعات من قبل الاذاعات الموجودة في الدول المجاورة وتفعيل التنسيق في هذا المجال.</w:t>
            </w:r>
          </w:p>
          <w:p w:rsidR="00AF4C5B" w:rsidRPr="00AF4C5B" w:rsidRDefault="00AF4C5B" w:rsidP="00CE2FD2">
            <w:pPr>
              <w:pStyle w:val="ListParagraph"/>
              <w:numPr>
                <w:ilvl w:val="0"/>
                <w:numId w:val="88"/>
              </w:numPr>
              <w:spacing w:after="60" w:line="192" w:lineRule="auto"/>
              <w:ind w:left="465" w:hanging="357"/>
              <w:jc w:val="both"/>
              <w:rPr>
                <w:rFonts w:ascii="Simplified Arabic" w:hAnsi="Simplified Arabic" w:cs="Simplified Arabic"/>
                <w:sz w:val="28"/>
                <w:szCs w:val="28"/>
                <w:lang w:bidi="ar-EG"/>
              </w:rPr>
            </w:pPr>
            <w:r w:rsidRPr="00AF4C5B">
              <w:rPr>
                <w:rFonts w:ascii="Simplified Arabic" w:hAnsi="Simplified Arabic" w:cs="Simplified Arabic"/>
                <w:sz w:val="28"/>
                <w:szCs w:val="28"/>
                <w:rtl/>
                <w:lang w:bidi="ar-EG"/>
              </w:rPr>
              <w:t>المساعدة ودعم</w:t>
            </w:r>
            <w:r>
              <w:rPr>
                <w:rFonts w:ascii="Simplified Arabic" w:hAnsi="Simplified Arabic" w:cs="Simplified Arabic"/>
                <w:sz w:val="28"/>
                <w:szCs w:val="28"/>
                <w:rtl/>
                <w:lang w:bidi="ar-EG"/>
              </w:rPr>
              <w:t xml:space="preserve"> قرار 99 والقرار 125 والقرار 18</w:t>
            </w:r>
            <w:r>
              <w:rPr>
                <w:rFonts w:ascii="Simplified Arabic" w:hAnsi="Simplified Arabic" w:cs="Simplified Arabic" w:hint="cs"/>
                <w:sz w:val="28"/>
                <w:szCs w:val="28"/>
                <w:rtl/>
                <w:lang w:bidi="ar-EG"/>
              </w:rPr>
              <w:t>.</w:t>
            </w:r>
          </w:p>
          <w:p w:rsidR="00AF4C5B" w:rsidRPr="00AF4C5B" w:rsidRDefault="00AF4C5B" w:rsidP="00CE2FD2">
            <w:pPr>
              <w:pStyle w:val="ListParagraph"/>
              <w:numPr>
                <w:ilvl w:val="0"/>
                <w:numId w:val="88"/>
              </w:numPr>
              <w:spacing w:after="60" w:line="192" w:lineRule="auto"/>
              <w:ind w:left="465" w:hanging="357"/>
              <w:jc w:val="both"/>
              <w:rPr>
                <w:rFonts w:ascii="Simplified Arabic" w:hAnsi="Simplified Arabic" w:cs="Simplified Arabic"/>
                <w:sz w:val="28"/>
                <w:szCs w:val="28"/>
                <w:lang w:bidi="ar-EG"/>
              </w:rPr>
            </w:pPr>
            <w:r w:rsidRPr="00AF4C5B">
              <w:rPr>
                <w:rFonts w:ascii="Simplified Arabic" w:hAnsi="Simplified Arabic" w:cs="Simplified Arabic"/>
                <w:sz w:val="28"/>
                <w:szCs w:val="28"/>
                <w:rtl/>
                <w:lang w:bidi="ar-EG"/>
              </w:rPr>
              <w:t xml:space="preserve">الدعم والمساعدة في تغيير تسمية التوقيت الزمني الخاص بفلسطين </w:t>
            </w:r>
            <w:r w:rsidRPr="00AF4C5B">
              <w:rPr>
                <w:rFonts w:ascii="Simplified Arabic" w:hAnsi="Simplified Arabic" w:cs="Simplified Arabic"/>
                <w:sz w:val="28"/>
                <w:szCs w:val="28"/>
                <w:lang w:bidi="ar-EG"/>
              </w:rPr>
              <w:t>Time Zone</w:t>
            </w:r>
            <w:r w:rsidRPr="00AF4C5B">
              <w:rPr>
                <w:rFonts w:ascii="Simplified Arabic" w:hAnsi="Simplified Arabic" w:cs="Simplified Arabic"/>
                <w:sz w:val="28"/>
                <w:szCs w:val="28"/>
                <w:rtl/>
                <w:lang w:bidi="ar-EG"/>
              </w:rPr>
              <w:t xml:space="preserve"> لتصبح القدس الشرقية بدلاً من الخليل وغزة وكذلك تقديم المساعدة من خلال مراسلة الجهات الدولية ذات العلاقة.</w:t>
            </w:r>
          </w:p>
          <w:p w:rsidR="00AF4C5B" w:rsidRPr="00AF4C5B" w:rsidRDefault="00AF4C5B" w:rsidP="00CE2FD2">
            <w:pPr>
              <w:pStyle w:val="ListParagraph"/>
              <w:numPr>
                <w:ilvl w:val="0"/>
                <w:numId w:val="88"/>
              </w:numPr>
              <w:spacing w:after="60" w:line="192" w:lineRule="auto"/>
              <w:ind w:left="465" w:hanging="357"/>
              <w:jc w:val="both"/>
              <w:rPr>
                <w:rFonts w:ascii="Simplified Arabic" w:hAnsi="Simplified Arabic" w:cs="Simplified Arabic"/>
                <w:sz w:val="28"/>
                <w:szCs w:val="28"/>
                <w:lang w:bidi="ar-EG"/>
              </w:rPr>
            </w:pPr>
            <w:r w:rsidRPr="00AF4C5B">
              <w:rPr>
                <w:rFonts w:ascii="Simplified Arabic" w:hAnsi="Simplified Arabic" w:cs="Simplified Arabic"/>
                <w:sz w:val="28"/>
                <w:szCs w:val="28"/>
                <w:rtl/>
                <w:lang w:bidi="ar-EG"/>
              </w:rPr>
              <w:t>الدعم والمساعدة في حل مشاكل التجوال الدولي، تتمحور مشكلة التجوال حول انتهاء استخدام خدمات الجيلين الثاني والثالث في بعض الدول.</w:t>
            </w:r>
          </w:p>
          <w:p w:rsidR="00AF4C5B" w:rsidRPr="00AF4C5B" w:rsidRDefault="00AF4C5B" w:rsidP="00CE2FD2">
            <w:pPr>
              <w:pStyle w:val="ListParagraph"/>
              <w:numPr>
                <w:ilvl w:val="0"/>
                <w:numId w:val="88"/>
              </w:numPr>
              <w:spacing w:after="60" w:line="192" w:lineRule="auto"/>
              <w:ind w:left="465" w:hanging="357"/>
              <w:jc w:val="both"/>
              <w:rPr>
                <w:rFonts w:ascii="Simplified Arabic" w:hAnsi="Simplified Arabic" w:cs="Simplified Arabic"/>
                <w:sz w:val="28"/>
                <w:szCs w:val="28"/>
                <w:lang w:bidi="ar-EG"/>
              </w:rPr>
            </w:pPr>
            <w:r w:rsidRPr="00AF4C5B">
              <w:rPr>
                <w:rFonts w:ascii="Simplified Arabic" w:hAnsi="Simplified Arabic" w:cs="Simplified Arabic"/>
                <w:sz w:val="28"/>
                <w:szCs w:val="28"/>
                <w:rtl/>
                <w:lang w:bidi="ar-EG"/>
              </w:rPr>
              <w:t xml:space="preserve">الدعم والمساعدة في تخصيص رمز الاتصال الدولي (970) حيث تم حجزه من قبل الاتحاد الدولي للاتصالات لدولة فلسطين وتزامناً مع ذلك العمل </w:t>
            </w:r>
            <w:r w:rsidR="00CE2FD2" w:rsidRPr="00AF4C5B">
              <w:rPr>
                <w:rFonts w:ascii="Simplified Arabic" w:hAnsi="Simplified Arabic" w:cs="Simplified Arabic" w:hint="cs"/>
                <w:sz w:val="28"/>
                <w:szCs w:val="28"/>
                <w:rtl/>
                <w:lang w:bidi="ar-EG"/>
              </w:rPr>
              <w:t>على اعتماده</w:t>
            </w:r>
            <w:r w:rsidRPr="00AF4C5B">
              <w:rPr>
                <w:rFonts w:ascii="Simplified Arabic" w:hAnsi="Simplified Arabic" w:cs="Simplified Arabic"/>
                <w:sz w:val="28"/>
                <w:szCs w:val="28"/>
                <w:rtl/>
                <w:lang w:bidi="ar-EG"/>
              </w:rPr>
              <w:t xml:space="preserve"> واستخدامه عالمياً من قبل مشغلي الهاتف الثابت والخلوي في كافة الدول العالم.</w:t>
            </w:r>
          </w:p>
          <w:p w:rsidR="00AF4C5B" w:rsidRPr="00AF4C5B" w:rsidRDefault="00AF4C5B" w:rsidP="00CE2FD2">
            <w:pPr>
              <w:pStyle w:val="ListParagraph"/>
              <w:numPr>
                <w:ilvl w:val="0"/>
                <w:numId w:val="88"/>
              </w:numPr>
              <w:spacing w:after="60" w:line="192" w:lineRule="auto"/>
              <w:ind w:left="465" w:hanging="357"/>
              <w:jc w:val="both"/>
              <w:rPr>
                <w:rFonts w:ascii="Simplified Arabic" w:hAnsi="Simplified Arabic" w:cs="Simplified Arabic"/>
                <w:sz w:val="28"/>
                <w:szCs w:val="28"/>
                <w:lang w:bidi="ar-EG"/>
              </w:rPr>
            </w:pPr>
            <w:r w:rsidRPr="00AF4C5B">
              <w:rPr>
                <w:rFonts w:ascii="Simplified Arabic" w:hAnsi="Simplified Arabic" w:cs="Simplified Arabic"/>
                <w:sz w:val="28"/>
                <w:szCs w:val="28"/>
                <w:rtl/>
                <w:lang w:bidi="ar-EG"/>
              </w:rPr>
              <w:t xml:space="preserve">الدعم والمساعدة والحصول على ترددات للوصلات </w:t>
            </w:r>
            <w:r w:rsidR="00CE2FD2" w:rsidRPr="00AF4C5B">
              <w:rPr>
                <w:rFonts w:ascii="Simplified Arabic" w:hAnsi="Simplified Arabic" w:cs="Simplified Arabic" w:hint="cs"/>
                <w:sz w:val="28"/>
                <w:szCs w:val="28"/>
                <w:rtl/>
                <w:lang w:bidi="ar-EG"/>
              </w:rPr>
              <w:t>الميكروية بحيث</w:t>
            </w:r>
            <w:r w:rsidRPr="00AF4C5B">
              <w:rPr>
                <w:rFonts w:ascii="Simplified Arabic" w:hAnsi="Simplified Arabic" w:cs="Simplified Arabic"/>
                <w:sz w:val="28"/>
                <w:szCs w:val="28"/>
                <w:rtl/>
                <w:lang w:bidi="ar-EG"/>
              </w:rPr>
              <w:t xml:space="preserve"> تكون النطاقات الترددي متاحة بالكامل.</w:t>
            </w:r>
          </w:p>
          <w:p w:rsidR="00AF4C5B" w:rsidRPr="00AF4C5B" w:rsidRDefault="00AF4C5B" w:rsidP="00CE2FD2">
            <w:pPr>
              <w:pStyle w:val="ListParagraph"/>
              <w:numPr>
                <w:ilvl w:val="0"/>
                <w:numId w:val="88"/>
              </w:numPr>
              <w:spacing w:after="60" w:line="192" w:lineRule="auto"/>
              <w:ind w:left="465" w:hanging="357"/>
              <w:jc w:val="both"/>
              <w:rPr>
                <w:rFonts w:ascii="Simplified Arabic" w:hAnsi="Simplified Arabic" w:cs="Simplified Arabic"/>
                <w:sz w:val="28"/>
                <w:szCs w:val="28"/>
                <w:lang w:bidi="ar-EG"/>
              </w:rPr>
            </w:pPr>
            <w:r w:rsidRPr="00AF4C5B">
              <w:rPr>
                <w:rFonts w:ascii="Simplified Arabic" w:hAnsi="Simplified Arabic" w:cs="Simplified Arabic"/>
                <w:sz w:val="28"/>
                <w:szCs w:val="28"/>
                <w:rtl/>
                <w:lang w:bidi="ar-EG"/>
              </w:rPr>
              <w:t>الدعم والمساعدة في إدراج اسم فلسطين على الخرائط وقوائم الدول على شبكة الإنترنت.</w:t>
            </w:r>
          </w:p>
          <w:p w:rsidR="00AF4C5B" w:rsidRPr="00AF4C5B" w:rsidRDefault="00AF4C5B" w:rsidP="00CE2FD2">
            <w:pPr>
              <w:pStyle w:val="ListParagraph"/>
              <w:numPr>
                <w:ilvl w:val="0"/>
                <w:numId w:val="88"/>
              </w:numPr>
              <w:spacing w:after="60" w:line="192" w:lineRule="auto"/>
              <w:ind w:left="465" w:hanging="357"/>
              <w:jc w:val="both"/>
              <w:rPr>
                <w:rFonts w:ascii="Simplified Arabic" w:hAnsi="Simplified Arabic" w:cs="Simplified Arabic"/>
                <w:sz w:val="28"/>
                <w:szCs w:val="28"/>
                <w:lang w:bidi="ar-EG"/>
              </w:rPr>
            </w:pPr>
            <w:r w:rsidRPr="00AF4C5B">
              <w:rPr>
                <w:rFonts w:ascii="Simplified Arabic" w:hAnsi="Simplified Arabic" w:cs="Simplified Arabic"/>
                <w:sz w:val="28"/>
                <w:szCs w:val="28"/>
                <w:rtl/>
                <w:lang w:bidi="ar-EG"/>
              </w:rPr>
              <w:t>الدعم والمساعدة وذلك لمعاملة فلسطين عالميا، أسوة بالدول الأخرى في المعاملات البريدية والمالية والتجارة الإلكترونية والنواحي اللوجستية وتقديم كافة اشكال المساعدة.</w:t>
            </w:r>
          </w:p>
          <w:p w:rsidR="003F7B30" w:rsidRPr="00AF4C5B" w:rsidRDefault="003F7B30" w:rsidP="00EF3718">
            <w:pPr>
              <w:widowControl w:val="0"/>
              <w:spacing w:after="120" w:line="192" w:lineRule="auto"/>
              <w:ind w:firstLine="171"/>
              <w:jc w:val="both"/>
              <w:rPr>
                <w:bCs w:val="0"/>
                <w:sz w:val="28"/>
              </w:rPr>
            </w:pPr>
          </w:p>
        </w:tc>
      </w:tr>
      <w:tr w:rsidR="003F7B30" w:rsidRPr="0007707E" w:rsidTr="00CE2FD2">
        <w:tc>
          <w:tcPr>
            <w:tcW w:w="553" w:type="pct"/>
            <w:vAlign w:val="center"/>
          </w:tcPr>
          <w:p w:rsidR="003F7B30" w:rsidRPr="0032026E" w:rsidRDefault="003F7B30" w:rsidP="00886E79">
            <w:pPr>
              <w:spacing w:line="276" w:lineRule="auto"/>
              <w:jc w:val="center"/>
              <w:rPr>
                <w:rFonts w:cs="Times New Roman"/>
                <w:sz w:val="28"/>
              </w:rPr>
            </w:pPr>
            <w:r w:rsidRPr="0032026E">
              <w:rPr>
                <w:rFonts w:cs="Times New Roman"/>
                <w:sz w:val="28"/>
                <w:rtl/>
              </w:rPr>
              <w:t>المقترح</w:t>
            </w:r>
          </w:p>
        </w:tc>
        <w:tc>
          <w:tcPr>
            <w:tcW w:w="4447" w:type="pct"/>
          </w:tcPr>
          <w:p w:rsidR="003F7B30" w:rsidRPr="004F3780" w:rsidRDefault="00BF507A" w:rsidP="00C81224">
            <w:pPr>
              <w:numPr>
                <w:ilvl w:val="0"/>
                <w:numId w:val="10"/>
              </w:numPr>
              <w:spacing w:before="120" w:after="200" w:line="276" w:lineRule="auto"/>
              <w:jc w:val="both"/>
              <w:rPr>
                <w:rFonts w:cs="Times New Roman"/>
                <w:i/>
                <w:iCs/>
                <w:sz w:val="28"/>
              </w:rPr>
            </w:pPr>
            <w:r w:rsidRPr="00BF507A">
              <w:rPr>
                <w:rFonts w:cs="Times New Roman"/>
                <w:i/>
                <w:iCs/>
                <w:sz w:val="28"/>
                <w:rtl/>
              </w:rPr>
              <w:t>اتخاذ ما تراه اللجنة الموقرة مناسبا في هذا الشأن.</w:t>
            </w:r>
          </w:p>
        </w:tc>
      </w:tr>
    </w:tbl>
    <w:p w:rsidR="00CE2FD2" w:rsidRDefault="00CE2FD2" w:rsidP="00452727">
      <w:pPr>
        <w:spacing w:line="276" w:lineRule="auto"/>
        <w:jc w:val="right"/>
        <w:rPr>
          <w:rFonts w:cs="Times New Roman"/>
          <w:sz w:val="32"/>
          <w:szCs w:val="32"/>
          <w:u w:val="single"/>
          <w:rtl/>
        </w:rPr>
      </w:pPr>
    </w:p>
    <w:p w:rsidR="00CE2FD2" w:rsidRPr="00CE2FD2" w:rsidRDefault="00CE2FD2">
      <w:pPr>
        <w:bidi w:val="0"/>
        <w:rPr>
          <w:rFonts w:cs="Times New Roman"/>
          <w:b w:val="0"/>
          <w:bCs w:val="0"/>
          <w:sz w:val="32"/>
          <w:szCs w:val="32"/>
          <w:rtl/>
        </w:rPr>
      </w:pPr>
      <w:r w:rsidRPr="00CE2FD2">
        <w:rPr>
          <w:rFonts w:cs="Times New Roman"/>
          <w:b w:val="0"/>
          <w:bCs w:val="0"/>
          <w:sz w:val="32"/>
          <w:szCs w:val="32"/>
          <w:rtl/>
        </w:rPr>
        <w:br w:type="page"/>
      </w:r>
    </w:p>
    <w:p w:rsidR="009C4F20" w:rsidRDefault="009C4F20" w:rsidP="00452727">
      <w:pPr>
        <w:spacing w:line="276" w:lineRule="auto"/>
        <w:jc w:val="right"/>
        <w:rPr>
          <w:rFonts w:cs="Andalus"/>
          <w:sz w:val="32"/>
          <w:szCs w:val="32"/>
          <w:rtl/>
        </w:rPr>
      </w:pPr>
      <w:r w:rsidRPr="00DB40BF">
        <w:rPr>
          <w:rFonts w:cs="Times New Roman"/>
          <w:sz w:val="32"/>
          <w:szCs w:val="32"/>
          <w:u w:val="single"/>
          <w:rtl/>
        </w:rPr>
        <w:lastRenderedPageBreak/>
        <w:t>البن</w:t>
      </w:r>
      <w:r>
        <w:rPr>
          <w:rFonts w:cs="Times New Roman"/>
          <w:sz w:val="32"/>
          <w:szCs w:val="32"/>
          <w:u w:val="single"/>
          <w:rtl/>
        </w:rPr>
        <w:t>د الثالث</w:t>
      </w:r>
    </w:p>
    <w:p w:rsidR="006352F6" w:rsidRDefault="006352F6" w:rsidP="00452727">
      <w:pPr>
        <w:spacing w:line="192" w:lineRule="auto"/>
        <w:jc w:val="center"/>
        <w:rPr>
          <w:rFonts w:cs="Andalus"/>
          <w:sz w:val="32"/>
          <w:szCs w:val="32"/>
        </w:rPr>
      </w:pPr>
    </w:p>
    <w:p w:rsidR="00584400" w:rsidRDefault="00584400" w:rsidP="00584400">
      <w:pPr>
        <w:spacing w:line="192" w:lineRule="auto"/>
        <w:jc w:val="center"/>
        <w:rPr>
          <w:rFonts w:cs="Andalus"/>
          <w:sz w:val="32"/>
          <w:szCs w:val="32"/>
          <w:rtl/>
        </w:rPr>
      </w:pPr>
      <w:r>
        <w:rPr>
          <w:rFonts w:cs="Andalus"/>
          <w:sz w:val="32"/>
          <w:szCs w:val="32"/>
          <w:rtl/>
        </w:rPr>
        <w:t>مذكرة شارحة</w:t>
      </w:r>
    </w:p>
    <w:p w:rsidR="00584400" w:rsidRPr="0007707E" w:rsidRDefault="00584400" w:rsidP="00584400">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584400" w:rsidRPr="000B6ED5" w:rsidRDefault="00584400" w:rsidP="00584400">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584400" w:rsidRPr="000B6ED5" w:rsidRDefault="00584400" w:rsidP="004C101E">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Pr="00584400">
        <w:rPr>
          <w:rFonts w:cs="Andalus"/>
          <w:sz w:val="32"/>
          <w:szCs w:val="32"/>
          <w:u w:val="single"/>
          <w:rtl/>
        </w:rPr>
        <w:t xml:space="preserve">: </w:t>
      </w:r>
      <w:r w:rsidR="00F351D2">
        <w:rPr>
          <w:rFonts w:cs="Andalus" w:hint="cs"/>
          <w:sz w:val="32"/>
          <w:szCs w:val="32"/>
          <w:u w:val="single"/>
          <w:rtl/>
        </w:rPr>
        <w:t>20</w:t>
      </w:r>
      <w:r w:rsidRPr="00584400">
        <w:rPr>
          <w:rFonts w:cs="Andalus"/>
          <w:sz w:val="32"/>
          <w:szCs w:val="32"/>
          <w:u w:val="single"/>
          <w:rtl/>
        </w:rPr>
        <w:t>-21/12/2021</w:t>
      </w:r>
      <w:r w:rsidRPr="000B6ED5">
        <w:rPr>
          <w:rFonts w:cs="Andalus"/>
          <w:sz w:val="32"/>
          <w:szCs w:val="32"/>
          <w:u w:val="single"/>
          <w:rtl/>
        </w:rPr>
        <w:t>)</w:t>
      </w:r>
    </w:p>
    <w:p w:rsidR="009C4F20" w:rsidRDefault="009C4F20" w:rsidP="00452727">
      <w:pPr>
        <w:spacing w:line="276" w:lineRule="auto"/>
        <w:jc w:val="center"/>
        <w:rPr>
          <w:rFonts w:ascii="Andalus" w:hAnsi="Andalus" w:cs="Andalus"/>
          <w:sz w:val="36"/>
          <w:szCs w:val="34"/>
          <w:u w:val="single"/>
          <w:rtl/>
        </w:rPr>
      </w:pPr>
    </w:p>
    <w:tbl>
      <w:tblPr>
        <w:bidiVisual/>
        <w:tblW w:w="5144" w:type="pct"/>
        <w:tblInd w:w="2" w:type="dxa"/>
        <w:tblBorders>
          <w:insideH w:val="single" w:sz="8" w:space="0" w:color="auto"/>
          <w:insideV w:val="single" w:sz="8" w:space="0" w:color="auto"/>
        </w:tblBorders>
        <w:tblLook w:val="00A0" w:firstRow="1" w:lastRow="0" w:firstColumn="1" w:lastColumn="0" w:noHBand="0" w:noVBand="0"/>
      </w:tblPr>
      <w:tblGrid>
        <w:gridCol w:w="1251"/>
        <w:gridCol w:w="8648"/>
      </w:tblGrid>
      <w:tr w:rsidR="00EC7722" w:rsidRPr="00214D7F" w:rsidTr="00F351D2">
        <w:tc>
          <w:tcPr>
            <w:tcW w:w="632" w:type="pct"/>
            <w:vAlign w:val="center"/>
          </w:tcPr>
          <w:p w:rsidR="00EC7722" w:rsidRPr="008F01A2" w:rsidRDefault="00EC7722" w:rsidP="00452727">
            <w:pPr>
              <w:spacing w:line="276" w:lineRule="auto"/>
              <w:jc w:val="center"/>
              <w:rPr>
                <w:sz w:val="28"/>
              </w:rPr>
            </w:pPr>
            <w:r w:rsidRPr="008F01A2">
              <w:rPr>
                <w:sz w:val="28"/>
                <w:rtl/>
              </w:rPr>
              <w:t>الموضوع</w:t>
            </w:r>
          </w:p>
        </w:tc>
        <w:tc>
          <w:tcPr>
            <w:tcW w:w="4368" w:type="pct"/>
            <w:vAlign w:val="center"/>
          </w:tcPr>
          <w:p w:rsidR="00EC7722" w:rsidRDefault="00EC7722" w:rsidP="00452727">
            <w:pPr>
              <w:spacing w:line="192" w:lineRule="auto"/>
              <w:rPr>
                <w:sz w:val="28"/>
                <w:rtl/>
              </w:rPr>
            </w:pPr>
            <w:r>
              <w:rPr>
                <w:sz w:val="28"/>
                <w:rtl/>
              </w:rPr>
              <w:t>نشاط الأجهزة التي تتمتع بصفة مراقب في أعمال مجلس الوزراء العرب للاتصالات والمعلومات</w:t>
            </w:r>
          </w:p>
          <w:p w:rsidR="00EC7722" w:rsidRPr="00FF5B81" w:rsidRDefault="00EC7722" w:rsidP="00957C01">
            <w:pPr>
              <w:pStyle w:val="ListParagraph"/>
              <w:numPr>
                <w:ilvl w:val="0"/>
                <w:numId w:val="3"/>
              </w:numPr>
              <w:spacing w:line="192" w:lineRule="auto"/>
              <w:ind w:left="388" w:hanging="388"/>
              <w:rPr>
                <w:sz w:val="28"/>
              </w:rPr>
            </w:pPr>
            <w:r w:rsidRPr="00EC7722">
              <w:rPr>
                <w:rFonts w:ascii="Simplified Arabic" w:hAnsi="Simplified Arabic" w:cs="Simplified Arabic"/>
                <w:b w:val="0"/>
                <w:bCs/>
                <w:sz w:val="28"/>
                <w:szCs w:val="28"/>
                <w:u w:val="single"/>
                <w:rtl/>
              </w:rPr>
              <w:t>نشاط المكتب الإقليمي العربي للاتحاد</w:t>
            </w:r>
            <w:r w:rsidRPr="00FF5B81">
              <w:rPr>
                <w:rFonts w:ascii="Simplified Arabic" w:hAnsi="Simplified Arabic" w:cs="Simplified Arabic"/>
                <w:b w:val="0"/>
                <w:bCs/>
                <w:sz w:val="28"/>
                <w:szCs w:val="28"/>
                <w:u w:val="single"/>
                <w:rtl/>
              </w:rPr>
              <w:t xml:space="preserve"> الدولي للاتصالات</w:t>
            </w:r>
          </w:p>
        </w:tc>
      </w:tr>
      <w:tr w:rsidR="00EC7722" w:rsidRPr="0007707E" w:rsidTr="004855C4">
        <w:trPr>
          <w:trHeight w:val="1487"/>
        </w:trPr>
        <w:tc>
          <w:tcPr>
            <w:tcW w:w="632" w:type="pct"/>
            <w:vAlign w:val="center"/>
          </w:tcPr>
          <w:p w:rsidR="00EC7722" w:rsidRPr="0032026E" w:rsidRDefault="00EC7722" w:rsidP="00452727">
            <w:pPr>
              <w:spacing w:line="276" w:lineRule="auto"/>
              <w:jc w:val="center"/>
              <w:rPr>
                <w:rFonts w:cs="Times New Roman"/>
                <w:sz w:val="28"/>
              </w:rPr>
            </w:pPr>
            <w:r w:rsidRPr="0032026E">
              <w:rPr>
                <w:rFonts w:cs="Times New Roman"/>
                <w:sz w:val="28"/>
                <w:rtl/>
              </w:rPr>
              <w:t>عرض الموضوع</w:t>
            </w:r>
          </w:p>
        </w:tc>
        <w:tc>
          <w:tcPr>
            <w:tcW w:w="4368" w:type="pct"/>
          </w:tcPr>
          <w:p w:rsidR="0079726C" w:rsidRPr="0079726C" w:rsidRDefault="0079726C" w:rsidP="005C760D">
            <w:pPr>
              <w:pStyle w:val="ListParagraph"/>
              <w:numPr>
                <w:ilvl w:val="0"/>
                <w:numId w:val="14"/>
              </w:numPr>
              <w:spacing w:after="120" w:line="192" w:lineRule="auto"/>
              <w:ind w:left="357" w:hanging="357"/>
              <w:rPr>
                <w:rFonts w:ascii="Simplified Arabic" w:hAnsi="Simplified Arabic" w:cs="Simplified Arabic"/>
                <w:b w:val="0"/>
                <w:sz w:val="28"/>
                <w:szCs w:val="28"/>
              </w:rPr>
            </w:pPr>
            <w:r w:rsidRPr="0079726C">
              <w:rPr>
                <w:rFonts w:ascii="Simplified Arabic" w:hAnsi="Simplified Arabic" w:cs="Simplified Arabic"/>
                <w:b w:val="0"/>
                <w:sz w:val="28"/>
                <w:szCs w:val="28"/>
                <w:rtl/>
              </w:rPr>
              <w:t>دعت الدورة (15) للمجلس المكتب الإقليمي العربي للاتحاد الدولي للاتصالات إلى متابعة تقديم التقارير الدورية إلى اللجنة حول أنشطته، مع تقديم المقترحات التي يراها لتتخذ اللجنة التوصيات المناسبة بشأنها.</w:t>
            </w:r>
          </w:p>
          <w:p w:rsidR="00EC7722" w:rsidRDefault="004855C4" w:rsidP="005C760D">
            <w:pPr>
              <w:pStyle w:val="ListParagraph"/>
              <w:numPr>
                <w:ilvl w:val="0"/>
                <w:numId w:val="14"/>
              </w:numPr>
              <w:spacing w:after="120" w:line="192" w:lineRule="auto"/>
              <w:ind w:left="357" w:hanging="357"/>
              <w:rPr>
                <w:rFonts w:ascii="Simplified Arabic" w:hAnsi="Simplified Arabic" w:cs="Simplified Arabic"/>
                <w:b w:val="0"/>
                <w:sz w:val="28"/>
                <w:szCs w:val="28"/>
              </w:rPr>
            </w:pPr>
            <w:r w:rsidRPr="004855C4">
              <w:rPr>
                <w:rFonts w:ascii="Simplified Arabic" w:hAnsi="Simplified Arabic" w:cs="Simplified Arabic"/>
                <w:b w:val="0"/>
                <w:sz w:val="28"/>
                <w:szCs w:val="28"/>
                <w:rtl/>
              </w:rPr>
              <w:t xml:space="preserve">تقدم المكتب الإقليمي العربي للاتحاد الدولي للاتصالات </w:t>
            </w:r>
            <w:r>
              <w:rPr>
                <w:rFonts w:ascii="Simplified Arabic" w:hAnsi="Simplified Arabic" w:cs="Simplified Arabic" w:hint="cs"/>
                <w:b w:val="0"/>
                <w:sz w:val="28"/>
                <w:szCs w:val="28"/>
                <w:rtl/>
                <w:lang w:bidi="ar-EG"/>
              </w:rPr>
              <w:t xml:space="preserve">بتقرير </w:t>
            </w:r>
            <w:r w:rsidRPr="004855C4">
              <w:rPr>
                <w:rFonts w:ascii="Simplified Arabic" w:hAnsi="Simplified Arabic" w:cs="Simplified Arabic"/>
                <w:b w:val="0"/>
                <w:sz w:val="28"/>
                <w:szCs w:val="28"/>
                <w:rtl/>
              </w:rPr>
              <w:t xml:space="preserve">ملخص عن أنشطة المكتب </w:t>
            </w:r>
            <w:r w:rsidRPr="004855C4">
              <w:rPr>
                <w:rFonts w:ascii="Simplified Arabic" w:hAnsi="Simplified Arabic" w:cs="Simplified Arabic" w:hint="cs"/>
                <w:b w:val="0"/>
                <w:sz w:val="28"/>
                <w:szCs w:val="28"/>
                <w:rtl/>
              </w:rPr>
              <w:t>الإقليمي</w:t>
            </w:r>
            <w:r w:rsidRPr="004855C4">
              <w:rPr>
                <w:rFonts w:ascii="Simplified Arabic" w:hAnsi="Simplified Arabic" w:cs="Simplified Arabic"/>
                <w:b w:val="0"/>
                <w:sz w:val="28"/>
                <w:szCs w:val="28"/>
                <w:rtl/>
              </w:rPr>
              <w:t xml:space="preserve"> التي تم الانت</w:t>
            </w:r>
            <w:r>
              <w:rPr>
                <w:rFonts w:ascii="Simplified Arabic" w:hAnsi="Simplified Arabic" w:cs="Simplified Arabic" w:hint="cs"/>
                <w:b w:val="0"/>
                <w:sz w:val="28"/>
                <w:szCs w:val="28"/>
                <w:rtl/>
              </w:rPr>
              <w:t>ه</w:t>
            </w:r>
            <w:r w:rsidRPr="004855C4">
              <w:rPr>
                <w:rFonts w:ascii="Simplified Arabic" w:hAnsi="Simplified Arabic" w:cs="Simplified Arabic"/>
                <w:b w:val="0"/>
                <w:sz w:val="28"/>
                <w:szCs w:val="28"/>
                <w:rtl/>
              </w:rPr>
              <w:t>اء من</w:t>
            </w:r>
            <w:r>
              <w:rPr>
                <w:rFonts w:ascii="Simplified Arabic" w:hAnsi="Simplified Arabic" w:cs="Simplified Arabic" w:hint="cs"/>
                <w:b w:val="0"/>
                <w:sz w:val="28"/>
                <w:szCs w:val="28"/>
                <w:rtl/>
              </w:rPr>
              <w:t>ه</w:t>
            </w:r>
            <w:r w:rsidRPr="004855C4">
              <w:rPr>
                <w:rFonts w:ascii="Simplified Arabic" w:hAnsi="Simplified Arabic" w:cs="Simplified Arabic"/>
                <w:b w:val="0"/>
                <w:sz w:val="28"/>
                <w:szCs w:val="28"/>
                <w:rtl/>
              </w:rPr>
              <w:t>ا خلال عام 2021</w:t>
            </w:r>
            <w:r w:rsidRPr="004855C4">
              <w:rPr>
                <w:rFonts w:ascii="Simplified Arabic" w:hAnsi="Simplified Arabic" w:cs="Simplified Arabic"/>
                <w:b w:val="0"/>
                <w:sz w:val="28"/>
                <w:szCs w:val="28"/>
              </w:rPr>
              <w:t>.</w:t>
            </w:r>
          </w:p>
          <w:p w:rsidR="0079726C" w:rsidRPr="0079726C" w:rsidRDefault="0079726C" w:rsidP="0079726C">
            <w:pPr>
              <w:rPr>
                <w:rFonts w:ascii="Simplified Arabic" w:hAnsi="Simplified Arabic"/>
                <w:b w:val="0"/>
                <w:sz w:val="28"/>
              </w:rPr>
            </w:pPr>
          </w:p>
        </w:tc>
      </w:tr>
      <w:tr w:rsidR="009C4F20" w:rsidRPr="0007707E" w:rsidTr="00F351D2">
        <w:tc>
          <w:tcPr>
            <w:tcW w:w="632" w:type="pct"/>
            <w:vAlign w:val="center"/>
          </w:tcPr>
          <w:p w:rsidR="009C4F20" w:rsidRPr="0032026E" w:rsidRDefault="009C4F20" w:rsidP="00452727">
            <w:pPr>
              <w:spacing w:line="276" w:lineRule="auto"/>
              <w:jc w:val="center"/>
              <w:rPr>
                <w:rFonts w:cs="Times New Roman"/>
                <w:sz w:val="28"/>
              </w:rPr>
            </w:pPr>
            <w:r w:rsidRPr="0032026E">
              <w:rPr>
                <w:rFonts w:cs="Times New Roman"/>
                <w:sz w:val="28"/>
                <w:rtl/>
              </w:rPr>
              <w:t>المقترح</w:t>
            </w:r>
          </w:p>
        </w:tc>
        <w:tc>
          <w:tcPr>
            <w:tcW w:w="4368" w:type="pct"/>
          </w:tcPr>
          <w:p w:rsidR="009C4F20" w:rsidRPr="009725B5" w:rsidRDefault="009725B5" w:rsidP="00C81224">
            <w:pPr>
              <w:pStyle w:val="ListParagraph"/>
              <w:numPr>
                <w:ilvl w:val="0"/>
                <w:numId w:val="14"/>
              </w:numPr>
              <w:spacing w:before="120" w:after="200" w:line="276" w:lineRule="auto"/>
              <w:jc w:val="both"/>
              <w:rPr>
                <w:i/>
                <w:iCs/>
                <w:sz w:val="28"/>
              </w:rPr>
            </w:pPr>
            <w:r w:rsidRPr="009725B5">
              <w:rPr>
                <w:bCs/>
                <w:i/>
                <w:iCs/>
                <w:sz w:val="28"/>
                <w:szCs w:val="28"/>
                <w:rtl/>
              </w:rPr>
              <w:t>اتخاذ ما تراه اللجنة مناسبا في هذا الشأن.</w:t>
            </w:r>
          </w:p>
        </w:tc>
      </w:tr>
    </w:tbl>
    <w:p w:rsidR="00A52489" w:rsidRDefault="00A52489" w:rsidP="00452727">
      <w:pPr>
        <w:spacing w:line="276" w:lineRule="auto"/>
        <w:jc w:val="right"/>
        <w:rPr>
          <w:rFonts w:cs="Times New Roman"/>
          <w:sz w:val="32"/>
          <w:szCs w:val="32"/>
          <w:u w:val="single"/>
          <w:rtl/>
        </w:rPr>
      </w:pPr>
    </w:p>
    <w:p w:rsidR="00A52489" w:rsidRPr="00A52489" w:rsidRDefault="00A52489" w:rsidP="00452727">
      <w:pPr>
        <w:rPr>
          <w:rFonts w:cs="Times New Roman"/>
          <w:sz w:val="32"/>
          <w:szCs w:val="32"/>
          <w:rtl/>
        </w:rPr>
      </w:pPr>
      <w:r w:rsidRPr="00A52489">
        <w:rPr>
          <w:rFonts w:cs="Times New Roman"/>
          <w:sz w:val="32"/>
          <w:szCs w:val="32"/>
          <w:rtl/>
        </w:rPr>
        <w:br w:type="page"/>
      </w:r>
    </w:p>
    <w:p w:rsidR="00060ABD" w:rsidRDefault="004705BA" w:rsidP="00452727">
      <w:pPr>
        <w:spacing w:line="276" w:lineRule="auto"/>
        <w:jc w:val="right"/>
        <w:rPr>
          <w:rFonts w:cs="Andalus"/>
          <w:sz w:val="32"/>
          <w:szCs w:val="32"/>
          <w:rtl/>
        </w:rPr>
      </w:pPr>
      <w:r>
        <w:rPr>
          <w:rFonts w:cs="Times New Roman"/>
          <w:sz w:val="32"/>
          <w:szCs w:val="32"/>
          <w:u w:val="single"/>
          <w:rtl/>
        </w:rPr>
        <w:lastRenderedPageBreak/>
        <w:t xml:space="preserve">تابع </w:t>
      </w:r>
      <w:r w:rsidR="00060ABD" w:rsidRPr="00DB40BF">
        <w:rPr>
          <w:rFonts w:cs="Times New Roman"/>
          <w:sz w:val="32"/>
          <w:szCs w:val="32"/>
          <w:u w:val="single"/>
          <w:rtl/>
        </w:rPr>
        <w:t>البن</w:t>
      </w:r>
      <w:r w:rsidR="00060ABD">
        <w:rPr>
          <w:rFonts w:cs="Times New Roman"/>
          <w:sz w:val="32"/>
          <w:szCs w:val="32"/>
          <w:u w:val="single"/>
          <w:rtl/>
        </w:rPr>
        <w:t>د الثالث</w:t>
      </w:r>
    </w:p>
    <w:p w:rsidR="006352F6" w:rsidRDefault="006352F6" w:rsidP="00452727">
      <w:pPr>
        <w:spacing w:line="192" w:lineRule="auto"/>
        <w:jc w:val="center"/>
        <w:rPr>
          <w:rFonts w:cs="Andalus"/>
          <w:sz w:val="32"/>
          <w:szCs w:val="32"/>
        </w:rPr>
      </w:pPr>
    </w:p>
    <w:p w:rsidR="00584400" w:rsidRDefault="00584400" w:rsidP="00584400">
      <w:pPr>
        <w:spacing w:line="192" w:lineRule="auto"/>
        <w:jc w:val="center"/>
        <w:rPr>
          <w:rFonts w:cs="Andalus"/>
          <w:sz w:val="32"/>
          <w:szCs w:val="32"/>
          <w:rtl/>
        </w:rPr>
      </w:pPr>
      <w:r>
        <w:rPr>
          <w:rFonts w:cs="Andalus"/>
          <w:sz w:val="32"/>
          <w:szCs w:val="32"/>
          <w:rtl/>
        </w:rPr>
        <w:t>مذكرة شارحة</w:t>
      </w:r>
    </w:p>
    <w:p w:rsidR="00584400" w:rsidRPr="0007707E" w:rsidRDefault="00584400" w:rsidP="00584400">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584400" w:rsidRPr="000B6ED5" w:rsidRDefault="00584400" w:rsidP="00584400">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584400" w:rsidRPr="000B6ED5" w:rsidRDefault="00584400" w:rsidP="004C101E">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Pr="00584400">
        <w:rPr>
          <w:rFonts w:cs="Andalus"/>
          <w:sz w:val="32"/>
          <w:szCs w:val="32"/>
          <w:u w:val="single"/>
          <w:rtl/>
        </w:rPr>
        <w:t xml:space="preserve">: </w:t>
      </w:r>
      <w:r w:rsidR="00F351D2">
        <w:rPr>
          <w:rFonts w:cs="Andalus" w:hint="cs"/>
          <w:sz w:val="32"/>
          <w:szCs w:val="32"/>
          <w:u w:val="single"/>
          <w:rtl/>
        </w:rPr>
        <w:t>20</w:t>
      </w:r>
      <w:r w:rsidRPr="00584400">
        <w:rPr>
          <w:rFonts w:cs="Andalus"/>
          <w:sz w:val="32"/>
          <w:szCs w:val="32"/>
          <w:u w:val="single"/>
          <w:rtl/>
        </w:rPr>
        <w:t>-21/12/2021</w:t>
      </w:r>
      <w:r w:rsidRPr="000B6ED5">
        <w:rPr>
          <w:rFonts w:cs="Andalus"/>
          <w:sz w:val="32"/>
          <w:szCs w:val="32"/>
          <w:u w:val="single"/>
          <w:rtl/>
        </w:rPr>
        <w:t>)</w:t>
      </w:r>
    </w:p>
    <w:p w:rsidR="00060ABD" w:rsidRPr="006B02DF" w:rsidRDefault="00060ABD" w:rsidP="00452727">
      <w:pPr>
        <w:spacing w:line="276" w:lineRule="auto"/>
        <w:jc w:val="center"/>
        <w:rPr>
          <w:rFonts w:ascii="Andalus" w:hAnsi="Andalus" w:cs="Andalus"/>
          <w:sz w:val="36"/>
          <w:szCs w:val="34"/>
          <w:u w:val="single"/>
          <w:rtl/>
        </w:rPr>
      </w:pPr>
    </w:p>
    <w:tbl>
      <w:tblPr>
        <w:bidiVisual/>
        <w:tblW w:w="4812" w:type="pct"/>
        <w:tblInd w:w="545" w:type="dxa"/>
        <w:tblBorders>
          <w:insideH w:val="single" w:sz="8" w:space="0" w:color="auto"/>
          <w:insideV w:val="single" w:sz="8" w:space="0" w:color="auto"/>
        </w:tblBorders>
        <w:tblLook w:val="00A0" w:firstRow="1" w:lastRow="0" w:firstColumn="1" w:lastColumn="0" w:noHBand="0" w:noVBand="0"/>
      </w:tblPr>
      <w:tblGrid>
        <w:gridCol w:w="1232"/>
        <w:gridCol w:w="8028"/>
      </w:tblGrid>
      <w:tr w:rsidR="00EC7722" w:rsidRPr="00214D7F" w:rsidTr="004C101E">
        <w:tc>
          <w:tcPr>
            <w:tcW w:w="665" w:type="pct"/>
            <w:vAlign w:val="center"/>
          </w:tcPr>
          <w:p w:rsidR="00EC7722" w:rsidRPr="008F01A2" w:rsidRDefault="00EC7722" w:rsidP="00452727">
            <w:pPr>
              <w:spacing w:line="276" w:lineRule="auto"/>
              <w:jc w:val="center"/>
              <w:rPr>
                <w:sz w:val="28"/>
              </w:rPr>
            </w:pPr>
            <w:r w:rsidRPr="008F01A2">
              <w:rPr>
                <w:sz w:val="28"/>
                <w:rtl/>
              </w:rPr>
              <w:t>الموضوع</w:t>
            </w:r>
          </w:p>
        </w:tc>
        <w:tc>
          <w:tcPr>
            <w:tcW w:w="4335" w:type="pct"/>
            <w:vAlign w:val="center"/>
          </w:tcPr>
          <w:p w:rsidR="00EC7722" w:rsidRPr="0035471A" w:rsidRDefault="00EC7722" w:rsidP="00452727">
            <w:pPr>
              <w:spacing w:line="192" w:lineRule="auto"/>
              <w:rPr>
                <w:sz w:val="28"/>
                <w:rtl/>
              </w:rPr>
            </w:pPr>
            <w:r w:rsidRPr="0035471A">
              <w:rPr>
                <w:sz w:val="28"/>
                <w:rtl/>
              </w:rPr>
              <w:t>نشاط الأجهزة التي تتمتع بصفة مراقب في أعمال مجلس الوزراء العرب للاتصالات والمعلومات</w:t>
            </w:r>
          </w:p>
          <w:p w:rsidR="00EC7722" w:rsidRPr="0035471A" w:rsidRDefault="00EC7722" w:rsidP="00957C01">
            <w:pPr>
              <w:pStyle w:val="ListParagraph"/>
              <w:numPr>
                <w:ilvl w:val="0"/>
                <w:numId w:val="3"/>
              </w:numPr>
              <w:spacing w:line="192" w:lineRule="auto"/>
              <w:ind w:left="388" w:hanging="388"/>
              <w:rPr>
                <w:sz w:val="28"/>
              </w:rPr>
            </w:pPr>
            <w:r w:rsidRPr="0035471A">
              <w:rPr>
                <w:rFonts w:ascii="Simplified Arabic" w:hAnsi="Simplified Arabic" w:cs="Simplified Arabic"/>
                <w:b w:val="0"/>
                <w:bCs/>
                <w:sz w:val="28"/>
                <w:szCs w:val="28"/>
                <w:u w:val="single"/>
                <w:rtl/>
              </w:rPr>
              <w:t>نشاط المنظمة العربية لتكنولوجيات الاتصال والمعلومات</w:t>
            </w:r>
          </w:p>
        </w:tc>
      </w:tr>
      <w:tr w:rsidR="00EC7722" w:rsidRPr="0007707E" w:rsidTr="004C101E">
        <w:tc>
          <w:tcPr>
            <w:tcW w:w="665" w:type="pct"/>
            <w:vAlign w:val="center"/>
          </w:tcPr>
          <w:p w:rsidR="00EC7722" w:rsidRPr="0032026E" w:rsidRDefault="00EC7722" w:rsidP="00452727">
            <w:pPr>
              <w:spacing w:line="276" w:lineRule="auto"/>
              <w:jc w:val="center"/>
              <w:rPr>
                <w:rFonts w:cs="Times New Roman"/>
                <w:sz w:val="28"/>
              </w:rPr>
            </w:pPr>
            <w:r w:rsidRPr="0032026E">
              <w:rPr>
                <w:rFonts w:cs="Times New Roman"/>
                <w:sz w:val="28"/>
                <w:rtl/>
              </w:rPr>
              <w:t>عرض الموضوع</w:t>
            </w:r>
          </w:p>
        </w:tc>
        <w:tc>
          <w:tcPr>
            <w:tcW w:w="4335" w:type="pct"/>
          </w:tcPr>
          <w:p w:rsidR="00EC7722" w:rsidRPr="005C760D" w:rsidRDefault="00EC7722" w:rsidP="005C760D">
            <w:pPr>
              <w:numPr>
                <w:ilvl w:val="0"/>
                <w:numId w:val="6"/>
              </w:numPr>
              <w:tabs>
                <w:tab w:val="clear" w:pos="800"/>
              </w:tabs>
              <w:spacing w:before="120" w:line="192" w:lineRule="auto"/>
              <w:ind w:left="487" w:hanging="357"/>
              <w:jc w:val="lowKashida"/>
              <w:rPr>
                <w:rFonts w:ascii="Simplified Arabic" w:hAnsi="Simplified Arabic"/>
                <w:b w:val="0"/>
                <w:bCs w:val="0"/>
                <w:sz w:val="28"/>
              </w:rPr>
            </w:pPr>
            <w:r w:rsidRPr="005C760D">
              <w:rPr>
                <w:rFonts w:ascii="Simplified Arabic" w:hAnsi="Simplified Arabic"/>
                <w:b w:val="0"/>
                <w:bCs w:val="0"/>
                <w:sz w:val="28"/>
                <w:rtl/>
              </w:rPr>
              <w:t xml:space="preserve">دعت الدورة (15) للمجلس </w:t>
            </w:r>
            <w:r w:rsidRPr="005C760D">
              <w:rPr>
                <w:rFonts w:ascii="Simplified Arabic" w:hAnsi="Simplified Arabic"/>
                <w:sz w:val="28"/>
                <w:rtl/>
              </w:rPr>
              <w:t>المنظمة العربية لتكنولوجيات الاتصال والمعلومات</w:t>
            </w:r>
            <w:r w:rsidRPr="005C760D">
              <w:rPr>
                <w:rFonts w:ascii="Simplified Arabic" w:hAnsi="Simplified Arabic"/>
                <w:b w:val="0"/>
                <w:bCs w:val="0"/>
                <w:sz w:val="28"/>
                <w:rtl/>
              </w:rPr>
              <w:t xml:space="preserve"> إلى متابعة تقديم التقارير الدورية إلى اللجنة حول أنشطتها، مع تقديم المقترحات التي تراها لتتخذ اللجنة التوصيات المناسبة بشأنها.</w:t>
            </w:r>
          </w:p>
          <w:p w:rsidR="00EC7722" w:rsidRPr="005C760D" w:rsidRDefault="00EC7722" w:rsidP="005C760D">
            <w:pPr>
              <w:numPr>
                <w:ilvl w:val="0"/>
                <w:numId w:val="6"/>
              </w:numPr>
              <w:tabs>
                <w:tab w:val="clear" w:pos="800"/>
              </w:tabs>
              <w:spacing w:before="120" w:line="192" w:lineRule="auto"/>
              <w:ind w:left="487" w:hanging="357"/>
              <w:jc w:val="lowKashida"/>
              <w:rPr>
                <w:rFonts w:ascii="Simplified Arabic" w:hAnsi="Simplified Arabic"/>
                <w:b w:val="0"/>
                <w:bCs w:val="0"/>
                <w:sz w:val="28"/>
              </w:rPr>
            </w:pPr>
            <w:r w:rsidRPr="005C760D">
              <w:rPr>
                <w:rFonts w:ascii="Simplified Arabic" w:hAnsi="Simplified Arabic"/>
                <w:b w:val="0"/>
                <w:bCs w:val="0"/>
                <w:sz w:val="28"/>
                <w:rtl/>
              </w:rPr>
              <w:t>ورد إلى الأمانة العامة التقرير المرفق من المنظمة العربية لتكنولوجيات الاتصال والمعلومات بشأن أنشطة وإنجازات المنظمة خلال الفترة السابقة.</w:t>
            </w:r>
          </w:p>
          <w:p w:rsidR="00EC7722" w:rsidRDefault="00EC7722" w:rsidP="00C81224">
            <w:pPr>
              <w:numPr>
                <w:ilvl w:val="0"/>
                <w:numId w:val="6"/>
              </w:numPr>
              <w:tabs>
                <w:tab w:val="clear" w:pos="800"/>
              </w:tabs>
              <w:spacing w:before="120"/>
              <w:ind w:left="488"/>
              <w:jc w:val="lowKashida"/>
              <w:rPr>
                <w:rFonts w:cs="Times New Roman"/>
                <w:b w:val="0"/>
                <w:bCs w:val="0"/>
                <w:sz w:val="28"/>
              </w:rPr>
            </w:pPr>
            <w:r>
              <w:rPr>
                <w:rFonts w:cs="Times New Roman"/>
                <w:b w:val="0"/>
                <w:bCs w:val="0"/>
                <w:sz w:val="28"/>
                <w:rtl/>
              </w:rPr>
              <w:t>تناول التقرير:</w:t>
            </w:r>
          </w:p>
          <w:p w:rsidR="00EC7722" w:rsidRPr="00042ED9" w:rsidRDefault="00EC7722" w:rsidP="00C81224">
            <w:pPr>
              <w:pStyle w:val="ListParagraph"/>
              <w:numPr>
                <w:ilvl w:val="0"/>
                <w:numId w:val="7"/>
              </w:numPr>
              <w:ind w:left="714" w:hanging="357"/>
              <w:jc w:val="lowKashida"/>
              <w:rPr>
                <w:b w:val="0"/>
                <w:sz w:val="28"/>
                <w:szCs w:val="28"/>
              </w:rPr>
            </w:pPr>
            <w:r>
              <w:rPr>
                <w:b w:val="0"/>
                <w:sz w:val="28"/>
                <w:szCs w:val="28"/>
                <w:rtl/>
              </w:rPr>
              <w:t>أهم الأحداث خلال سنة 202</w:t>
            </w:r>
            <w:r w:rsidR="00342788">
              <w:rPr>
                <w:b w:val="0"/>
                <w:sz w:val="28"/>
                <w:szCs w:val="28"/>
                <w:rtl/>
              </w:rPr>
              <w:t>1</w:t>
            </w:r>
            <w:r>
              <w:rPr>
                <w:b w:val="0"/>
                <w:sz w:val="28"/>
                <w:szCs w:val="28"/>
                <w:rtl/>
              </w:rPr>
              <w:t>.</w:t>
            </w:r>
          </w:p>
          <w:p w:rsidR="00EC7722" w:rsidRPr="00042ED9" w:rsidRDefault="007F213B" w:rsidP="00C81224">
            <w:pPr>
              <w:pStyle w:val="ListParagraph"/>
              <w:numPr>
                <w:ilvl w:val="0"/>
                <w:numId w:val="7"/>
              </w:numPr>
              <w:ind w:left="714" w:hanging="357"/>
              <w:jc w:val="lowKashida"/>
              <w:rPr>
                <w:b w:val="0"/>
                <w:sz w:val="28"/>
                <w:szCs w:val="28"/>
              </w:rPr>
            </w:pPr>
            <w:r w:rsidRPr="007F213B">
              <w:rPr>
                <w:b w:val="0"/>
                <w:sz w:val="28"/>
                <w:szCs w:val="28"/>
                <w:rtl/>
              </w:rPr>
              <w:t>أنشطة وإنجازات المنظمة لسنة 2021</w:t>
            </w:r>
            <w:r w:rsidR="00EC7722" w:rsidRPr="00042ED9">
              <w:rPr>
                <w:b w:val="0"/>
                <w:sz w:val="28"/>
                <w:szCs w:val="28"/>
                <w:rtl/>
              </w:rPr>
              <w:t>.</w:t>
            </w:r>
          </w:p>
          <w:p w:rsidR="00EC7722" w:rsidRPr="007F213B" w:rsidRDefault="00EC7722" w:rsidP="007F213B">
            <w:pPr>
              <w:ind w:left="357"/>
              <w:jc w:val="lowKashida"/>
              <w:rPr>
                <w:b w:val="0"/>
                <w:sz w:val="28"/>
              </w:rPr>
            </w:pPr>
          </w:p>
        </w:tc>
      </w:tr>
      <w:tr w:rsidR="00060ABD" w:rsidRPr="0007707E" w:rsidTr="004C101E">
        <w:tc>
          <w:tcPr>
            <w:tcW w:w="665" w:type="pct"/>
            <w:vAlign w:val="center"/>
          </w:tcPr>
          <w:p w:rsidR="00060ABD" w:rsidRPr="0032026E" w:rsidRDefault="00060ABD" w:rsidP="00452727">
            <w:pPr>
              <w:spacing w:line="276" w:lineRule="auto"/>
              <w:jc w:val="center"/>
              <w:rPr>
                <w:rFonts w:cs="Times New Roman"/>
                <w:sz w:val="28"/>
              </w:rPr>
            </w:pPr>
            <w:r w:rsidRPr="0032026E">
              <w:rPr>
                <w:rFonts w:cs="Times New Roman"/>
                <w:sz w:val="28"/>
                <w:rtl/>
              </w:rPr>
              <w:t>المقترح</w:t>
            </w:r>
          </w:p>
        </w:tc>
        <w:tc>
          <w:tcPr>
            <w:tcW w:w="4335" w:type="pct"/>
          </w:tcPr>
          <w:p w:rsidR="00060ABD" w:rsidRPr="004F3780" w:rsidRDefault="00BA7BA0" w:rsidP="00C81224">
            <w:pPr>
              <w:numPr>
                <w:ilvl w:val="0"/>
                <w:numId w:val="10"/>
              </w:numPr>
              <w:spacing w:before="120" w:after="200" w:line="276" w:lineRule="auto"/>
              <w:jc w:val="both"/>
              <w:rPr>
                <w:rFonts w:cs="Times New Roman"/>
                <w:i/>
                <w:iCs/>
                <w:sz w:val="28"/>
              </w:rPr>
            </w:pPr>
            <w:r>
              <w:rPr>
                <w:rFonts w:cs="Times New Roman"/>
                <w:i/>
                <w:iCs/>
                <w:sz w:val="28"/>
                <w:rtl/>
              </w:rPr>
              <w:t>اتخاذ ما تراه اللجنة مناسبا في هذا الشأن.</w:t>
            </w:r>
          </w:p>
        </w:tc>
      </w:tr>
    </w:tbl>
    <w:p w:rsidR="00923DA9" w:rsidRDefault="00923DA9" w:rsidP="00452727">
      <w:pPr>
        <w:spacing w:line="276" w:lineRule="auto"/>
        <w:jc w:val="right"/>
        <w:rPr>
          <w:rFonts w:cs="Times New Roman"/>
          <w:sz w:val="32"/>
          <w:szCs w:val="32"/>
          <w:u w:val="single"/>
          <w:rtl/>
        </w:rPr>
      </w:pPr>
    </w:p>
    <w:p w:rsidR="00A52489" w:rsidRPr="006B02DF" w:rsidRDefault="00A52489" w:rsidP="00452727">
      <w:pPr>
        <w:rPr>
          <w:rFonts w:cs="Times New Roman"/>
          <w:b w:val="0"/>
          <w:bCs w:val="0"/>
          <w:sz w:val="32"/>
          <w:szCs w:val="32"/>
        </w:rPr>
      </w:pPr>
      <w:r w:rsidRPr="006B02DF">
        <w:rPr>
          <w:rFonts w:cs="Times New Roman"/>
          <w:b w:val="0"/>
          <w:bCs w:val="0"/>
          <w:sz w:val="32"/>
          <w:szCs w:val="32"/>
        </w:rPr>
        <w:br w:type="page"/>
      </w:r>
    </w:p>
    <w:p w:rsidR="00060ABD" w:rsidRDefault="004705BA" w:rsidP="00452727">
      <w:pPr>
        <w:spacing w:line="276" w:lineRule="auto"/>
        <w:jc w:val="right"/>
        <w:rPr>
          <w:rFonts w:cs="Andalus"/>
          <w:sz w:val="32"/>
          <w:szCs w:val="32"/>
          <w:rtl/>
        </w:rPr>
      </w:pPr>
      <w:r>
        <w:rPr>
          <w:rFonts w:cs="Times New Roman"/>
          <w:sz w:val="32"/>
          <w:szCs w:val="32"/>
          <w:u w:val="single"/>
          <w:rtl/>
        </w:rPr>
        <w:lastRenderedPageBreak/>
        <w:t xml:space="preserve">تابع </w:t>
      </w:r>
      <w:r w:rsidR="00060ABD" w:rsidRPr="00DB40BF">
        <w:rPr>
          <w:rFonts w:cs="Times New Roman"/>
          <w:sz w:val="32"/>
          <w:szCs w:val="32"/>
          <w:u w:val="single"/>
          <w:rtl/>
        </w:rPr>
        <w:t>البن</w:t>
      </w:r>
      <w:r w:rsidR="00060ABD">
        <w:rPr>
          <w:rFonts w:cs="Times New Roman"/>
          <w:sz w:val="32"/>
          <w:szCs w:val="32"/>
          <w:u w:val="single"/>
          <w:rtl/>
        </w:rPr>
        <w:t>د الثالث</w:t>
      </w:r>
    </w:p>
    <w:p w:rsidR="006352F6" w:rsidRDefault="006352F6" w:rsidP="00452727">
      <w:pPr>
        <w:spacing w:line="192" w:lineRule="auto"/>
        <w:jc w:val="center"/>
        <w:rPr>
          <w:rFonts w:cs="Andalus"/>
          <w:sz w:val="32"/>
          <w:szCs w:val="32"/>
        </w:rPr>
      </w:pPr>
    </w:p>
    <w:p w:rsidR="00584400" w:rsidRDefault="00584400" w:rsidP="00584400">
      <w:pPr>
        <w:spacing w:line="192" w:lineRule="auto"/>
        <w:jc w:val="center"/>
        <w:rPr>
          <w:rFonts w:cs="Andalus"/>
          <w:sz w:val="32"/>
          <w:szCs w:val="32"/>
          <w:rtl/>
        </w:rPr>
      </w:pPr>
      <w:r>
        <w:rPr>
          <w:rFonts w:cs="Andalus"/>
          <w:sz w:val="32"/>
          <w:szCs w:val="32"/>
          <w:rtl/>
        </w:rPr>
        <w:t>مذكرة شارحة</w:t>
      </w:r>
    </w:p>
    <w:p w:rsidR="00584400" w:rsidRPr="0007707E" w:rsidRDefault="00584400" w:rsidP="00584400">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584400" w:rsidRPr="000B6ED5" w:rsidRDefault="00584400" w:rsidP="00584400">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584400" w:rsidRPr="000B6ED5" w:rsidRDefault="00584400" w:rsidP="004C101E">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Pr="00584400">
        <w:rPr>
          <w:rFonts w:cs="Andalus"/>
          <w:sz w:val="32"/>
          <w:szCs w:val="32"/>
          <w:u w:val="single"/>
          <w:rtl/>
        </w:rPr>
        <w:t xml:space="preserve">: </w:t>
      </w:r>
      <w:r w:rsidR="00F351D2">
        <w:rPr>
          <w:rFonts w:cs="Andalus" w:hint="cs"/>
          <w:sz w:val="32"/>
          <w:szCs w:val="32"/>
          <w:u w:val="single"/>
          <w:rtl/>
        </w:rPr>
        <w:t>20</w:t>
      </w:r>
      <w:r w:rsidRPr="00584400">
        <w:rPr>
          <w:rFonts w:cs="Andalus"/>
          <w:sz w:val="32"/>
          <w:szCs w:val="32"/>
          <w:u w:val="single"/>
          <w:rtl/>
        </w:rPr>
        <w:t>-21/12/2021</w:t>
      </w:r>
      <w:r w:rsidRPr="000B6ED5">
        <w:rPr>
          <w:rFonts w:cs="Andalus"/>
          <w:sz w:val="32"/>
          <w:szCs w:val="32"/>
          <w:u w:val="single"/>
          <w:rtl/>
        </w:rPr>
        <w:t>)</w:t>
      </w:r>
    </w:p>
    <w:p w:rsidR="00060ABD" w:rsidRDefault="00060ABD" w:rsidP="00452727">
      <w:pPr>
        <w:spacing w:line="276" w:lineRule="auto"/>
        <w:jc w:val="center"/>
        <w:rPr>
          <w:rFonts w:ascii="Andalus" w:hAnsi="Andalus" w:cs="Andalus"/>
          <w:sz w:val="36"/>
          <w:szCs w:val="34"/>
          <w:u w:val="single"/>
          <w:rtl/>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079"/>
        <w:gridCol w:w="8543"/>
      </w:tblGrid>
      <w:tr w:rsidR="00060ABD" w:rsidRPr="00214D7F" w:rsidTr="006352F6">
        <w:tc>
          <w:tcPr>
            <w:tcW w:w="549" w:type="pct"/>
            <w:vAlign w:val="center"/>
          </w:tcPr>
          <w:p w:rsidR="00060ABD" w:rsidRPr="008F01A2" w:rsidRDefault="00060ABD" w:rsidP="00452727">
            <w:pPr>
              <w:spacing w:line="276" w:lineRule="auto"/>
              <w:jc w:val="center"/>
              <w:rPr>
                <w:sz w:val="28"/>
              </w:rPr>
            </w:pPr>
            <w:r w:rsidRPr="008F01A2">
              <w:rPr>
                <w:sz w:val="28"/>
                <w:rtl/>
              </w:rPr>
              <w:t>الموضوع</w:t>
            </w:r>
          </w:p>
        </w:tc>
        <w:tc>
          <w:tcPr>
            <w:tcW w:w="4451" w:type="pct"/>
            <w:vAlign w:val="center"/>
          </w:tcPr>
          <w:p w:rsidR="00060ABD" w:rsidRPr="00EC7722" w:rsidRDefault="00060ABD" w:rsidP="00452727">
            <w:pPr>
              <w:spacing w:before="120" w:line="192" w:lineRule="auto"/>
              <w:rPr>
                <w:sz w:val="28"/>
                <w:rtl/>
              </w:rPr>
            </w:pPr>
            <w:r w:rsidRPr="00EC7722">
              <w:rPr>
                <w:sz w:val="28"/>
                <w:rtl/>
              </w:rPr>
              <w:t>نشاط الأجهزة التي تتمتع بصفة مراقب في أعمال مجلس الوزراء العرب للاتصالات والمعلومات</w:t>
            </w:r>
          </w:p>
          <w:p w:rsidR="00060ABD" w:rsidRPr="00EC7722" w:rsidRDefault="00060ABD" w:rsidP="00957C01">
            <w:pPr>
              <w:pStyle w:val="ListParagraph"/>
              <w:numPr>
                <w:ilvl w:val="0"/>
                <w:numId w:val="3"/>
              </w:numPr>
              <w:spacing w:line="192" w:lineRule="auto"/>
              <w:ind w:left="388" w:hanging="388"/>
              <w:rPr>
                <w:sz w:val="28"/>
              </w:rPr>
            </w:pPr>
            <w:r w:rsidRPr="00EC7722">
              <w:rPr>
                <w:rFonts w:ascii="Simplified Arabic" w:hAnsi="Simplified Arabic" w:cs="Simplified Arabic"/>
                <w:b w:val="0"/>
                <w:bCs/>
                <w:sz w:val="28"/>
                <w:szCs w:val="28"/>
                <w:u w:val="single"/>
                <w:rtl/>
              </w:rPr>
              <w:t>نشاط الشبكة العربية لهيئات تنظيم الاتصالات وتقنية المعلومات</w:t>
            </w:r>
          </w:p>
        </w:tc>
      </w:tr>
      <w:tr w:rsidR="00060ABD" w:rsidRPr="0007707E" w:rsidTr="006352F6">
        <w:tc>
          <w:tcPr>
            <w:tcW w:w="549" w:type="pct"/>
            <w:vAlign w:val="center"/>
          </w:tcPr>
          <w:p w:rsidR="00060ABD" w:rsidRPr="0032026E" w:rsidRDefault="00060ABD" w:rsidP="00452727">
            <w:pPr>
              <w:spacing w:line="276" w:lineRule="auto"/>
              <w:jc w:val="center"/>
              <w:rPr>
                <w:rFonts w:cs="Times New Roman"/>
                <w:sz w:val="28"/>
              </w:rPr>
            </w:pPr>
            <w:r w:rsidRPr="0032026E">
              <w:rPr>
                <w:rFonts w:cs="Times New Roman"/>
                <w:sz w:val="28"/>
                <w:rtl/>
              </w:rPr>
              <w:t>عرض الموضوع</w:t>
            </w:r>
          </w:p>
        </w:tc>
        <w:tc>
          <w:tcPr>
            <w:tcW w:w="4451" w:type="pct"/>
          </w:tcPr>
          <w:p w:rsidR="006F49AF" w:rsidRPr="005C760D" w:rsidRDefault="006F49AF" w:rsidP="005C760D">
            <w:pPr>
              <w:numPr>
                <w:ilvl w:val="0"/>
                <w:numId w:val="18"/>
              </w:numPr>
              <w:spacing w:before="120" w:after="60" w:line="192" w:lineRule="auto"/>
              <w:ind w:left="357" w:hanging="357"/>
              <w:jc w:val="both"/>
              <w:rPr>
                <w:rFonts w:ascii="Simplified Arabic" w:hAnsi="Simplified Arabic"/>
                <w:b w:val="0"/>
                <w:bCs w:val="0"/>
                <w:sz w:val="28"/>
              </w:rPr>
            </w:pPr>
            <w:r w:rsidRPr="005C760D">
              <w:rPr>
                <w:rFonts w:ascii="Simplified Arabic" w:hAnsi="Simplified Arabic"/>
                <w:b w:val="0"/>
                <w:bCs w:val="0"/>
                <w:sz w:val="28"/>
                <w:rtl/>
              </w:rPr>
              <w:t>دعت الدورة (15) للمجلس الشبكة</w:t>
            </w:r>
            <w:r w:rsidRPr="005C760D">
              <w:rPr>
                <w:rFonts w:ascii="Simplified Arabic" w:hAnsi="Simplified Arabic"/>
                <w:b w:val="0"/>
                <w:bCs w:val="0"/>
                <w:sz w:val="28"/>
              </w:rPr>
              <w:t xml:space="preserve"> </w:t>
            </w:r>
            <w:r w:rsidRPr="005C760D">
              <w:rPr>
                <w:rFonts w:ascii="Simplified Arabic" w:hAnsi="Simplified Arabic"/>
                <w:b w:val="0"/>
                <w:bCs w:val="0"/>
                <w:sz w:val="28"/>
                <w:rtl/>
              </w:rPr>
              <w:t>العربية</w:t>
            </w:r>
            <w:r w:rsidRPr="005C760D">
              <w:rPr>
                <w:rFonts w:ascii="Simplified Arabic" w:hAnsi="Simplified Arabic"/>
                <w:b w:val="0"/>
                <w:bCs w:val="0"/>
                <w:sz w:val="28"/>
              </w:rPr>
              <w:t xml:space="preserve"> </w:t>
            </w:r>
            <w:r w:rsidRPr="005C760D">
              <w:rPr>
                <w:rFonts w:ascii="Simplified Arabic" w:hAnsi="Simplified Arabic"/>
                <w:b w:val="0"/>
                <w:bCs w:val="0"/>
                <w:sz w:val="28"/>
                <w:rtl/>
              </w:rPr>
              <w:t>لهيئات تنظيم الاتصالات وتقنية المعلومات إلى متابعة تقديم التقارير الدورية إلى اللجنة حول أنشطتها، مع تقديم المقترحات التي تراها لتتخذ اللجنة التوصيات المناسبة بشأنها.</w:t>
            </w:r>
          </w:p>
          <w:p w:rsidR="006F49AF" w:rsidRPr="005C760D" w:rsidRDefault="006F49AF" w:rsidP="005C760D">
            <w:pPr>
              <w:numPr>
                <w:ilvl w:val="0"/>
                <w:numId w:val="18"/>
              </w:numPr>
              <w:spacing w:after="60" w:line="192" w:lineRule="auto"/>
              <w:ind w:left="357" w:hanging="357"/>
              <w:jc w:val="both"/>
              <w:rPr>
                <w:rFonts w:ascii="Simplified Arabic" w:hAnsi="Simplified Arabic"/>
                <w:b w:val="0"/>
                <w:bCs w:val="0"/>
                <w:sz w:val="28"/>
              </w:rPr>
            </w:pPr>
            <w:r w:rsidRPr="005C760D">
              <w:rPr>
                <w:rFonts w:ascii="Simplified Arabic" w:hAnsi="Simplified Arabic"/>
                <w:b w:val="0"/>
                <w:bCs w:val="0"/>
                <w:sz w:val="28"/>
                <w:rtl/>
              </w:rPr>
              <w:t>ورد إلى الأمانة العامة التقرير المرفق من الشبكة العربية لهيئات تنظيم الاتصالات وتقنية المعلومات بشأن أنشطتها خلال الفترة السابقة.</w:t>
            </w:r>
          </w:p>
          <w:p w:rsidR="006F49AF" w:rsidRPr="00FC2D12" w:rsidRDefault="006F49AF" w:rsidP="00C81224">
            <w:pPr>
              <w:numPr>
                <w:ilvl w:val="0"/>
                <w:numId w:val="6"/>
              </w:numPr>
              <w:tabs>
                <w:tab w:val="clear" w:pos="800"/>
                <w:tab w:val="num" w:pos="346"/>
              </w:tabs>
              <w:spacing w:before="120"/>
              <w:ind w:left="346" w:hanging="346"/>
              <w:jc w:val="lowKashida"/>
              <w:rPr>
                <w:b w:val="0"/>
                <w:bCs w:val="0"/>
                <w:sz w:val="28"/>
              </w:rPr>
            </w:pPr>
            <w:r>
              <w:rPr>
                <w:rFonts w:cs="Times New Roman"/>
                <w:b w:val="0"/>
                <w:bCs w:val="0"/>
                <w:sz w:val="28"/>
                <w:rtl/>
              </w:rPr>
              <w:t>تناول التقرير:</w:t>
            </w:r>
          </w:p>
          <w:p w:rsidR="006F49AF" w:rsidRPr="00FF6444" w:rsidRDefault="00EC7722" w:rsidP="00C81224">
            <w:pPr>
              <w:pStyle w:val="ListParagraph"/>
              <w:numPr>
                <w:ilvl w:val="0"/>
                <w:numId w:val="8"/>
              </w:numPr>
              <w:ind w:left="671" w:hanging="314"/>
              <w:jc w:val="lowKashida"/>
              <w:rPr>
                <w:b w:val="0"/>
                <w:sz w:val="28"/>
                <w:szCs w:val="28"/>
              </w:rPr>
            </w:pPr>
            <w:r>
              <w:rPr>
                <w:b w:val="0"/>
                <w:sz w:val="28"/>
                <w:szCs w:val="28"/>
                <w:rtl/>
              </w:rPr>
              <w:t>نبذة حول المشاريع</w:t>
            </w:r>
            <w:r w:rsidR="006F49AF" w:rsidRPr="00FF6444">
              <w:rPr>
                <w:b w:val="0"/>
                <w:sz w:val="28"/>
                <w:szCs w:val="28"/>
                <w:rtl/>
              </w:rPr>
              <w:t xml:space="preserve"> الحالية.</w:t>
            </w:r>
          </w:p>
          <w:p w:rsidR="006F49AF" w:rsidRPr="00FF6444" w:rsidRDefault="00715FBC" w:rsidP="00C81224">
            <w:pPr>
              <w:pStyle w:val="ListParagraph"/>
              <w:numPr>
                <w:ilvl w:val="0"/>
                <w:numId w:val="8"/>
              </w:numPr>
              <w:ind w:left="671" w:hanging="314"/>
              <w:jc w:val="lowKashida"/>
              <w:rPr>
                <w:b w:val="0"/>
                <w:sz w:val="28"/>
                <w:szCs w:val="28"/>
              </w:rPr>
            </w:pPr>
            <w:r>
              <w:rPr>
                <w:b w:val="0"/>
                <w:sz w:val="28"/>
                <w:szCs w:val="28"/>
                <w:rtl/>
              </w:rPr>
              <w:t>ن</w:t>
            </w:r>
            <w:r w:rsidR="00EC7722">
              <w:rPr>
                <w:b w:val="0"/>
                <w:sz w:val="28"/>
                <w:szCs w:val="28"/>
                <w:rtl/>
              </w:rPr>
              <w:t>بذة حول</w:t>
            </w:r>
            <w:r w:rsidR="006F49AF" w:rsidRPr="00FF6444">
              <w:rPr>
                <w:b w:val="0"/>
                <w:sz w:val="28"/>
                <w:szCs w:val="28"/>
                <w:rtl/>
              </w:rPr>
              <w:t xml:space="preserve"> المشاريع الجديدة.</w:t>
            </w:r>
          </w:p>
          <w:p w:rsidR="006F49AF" w:rsidRPr="002A17C7" w:rsidRDefault="00886E79" w:rsidP="00C81224">
            <w:pPr>
              <w:pStyle w:val="ListParagraph"/>
              <w:numPr>
                <w:ilvl w:val="0"/>
                <w:numId w:val="8"/>
              </w:numPr>
              <w:ind w:left="671" w:hanging="314"/>
              <w:jc w:val="lowKashida"/>
              <w:rPr>
                <w:b w:val="0"/>
                <w:sz w:val="28"/>
                <w:szCs w:val="28"/>
              </w:rPr>
            </w:pPr>
            <w:r w:rsidRPr="002A17C7">
              <w:rPr>
                <w:rFonts w:hint="cs"/>
                <w:b w:val="0"/>
                <w:sz w:val="28"/>
                <w:szCs w:val="28"/>
                <w:rtl/>
              </w:rPr>
              <w:t>موعد ومكان الاجتماع القادم</w:t>
            </w:r>
            <w:r w:rsidR="006F49AF" w:rsidRPr="002A17C7">
              <w:rPr>
                <w:b w:val="0"/>
                <w:sz w:val="28"/>
                <w:szCs w:val="28"/>
                <w:rtl/>
              </w:rPr>
              <w:t>.</w:t>
            </w:r>
          </w:p>
          <w:p w:rsidR="006F49AF" w:rsidRPr="002A17C7" w:rsidRDefault="00EC7722" w:rsidP="00C81224">
            <w:pPr>
              <w:pStyle w:val="ListParagraph"/>
              <w:numPr>
                <w:ilvl w:val="0"/>
                <w:numId w:val="8"/>
              </w:numPr>
              <w:ind w:left="671" w:hanging="314"/>
              <w:jc w:val="lowKashida"/>
              <w:rPr>
                <w:b w:val="0"/>
                <w:sz w:val="28"/>
                <w:szCs w:val="28"/>
              </w:rPr>
            </w:pPr>
            <w:r w:rsidRPr="002A17C7">
              <w:rPr>
                <w:b w:val="0"/>
                <w:sz w:val="28"/>
                <w:szCs w:val="28"/>
                <w:rtl/>
              </w:rPr>
              <w:t>التعاون الدولي</w:t>
            </w:r>
            <w:r w:rsidR="006F49AF" w:rsidRPr="002A17C7">
              <w:rPr>
                <w:b w:val="0"/>
                <w:sz w:val="28"/>
                <w:szCs w:val="28"/>
                <w:rtl/>
              </w:rPr>
              <w:t>.</w:t>
            </w:r>
          </w:p>
          <w:p w:rsidR="00060ABD" w:rsidRPr="006F49AF" w:rsidRDefault="00060ABD" w:rsidP="00452727">
            <w:pPr>
              <w:spacing w:line="276" w:lineRule="auto"/>
              <w:ind w:left="283"/>
              <w:jc w:val="lowKashida"/>
              <w:rPr>
                <w:rFonts w:cs="Times New Roman"/>
                <w:b w:val="0"/>
                <w:bCs w:val="0"/>
                <w:sz w:val="28"/>
              </w:rPr>
            </w:pPr>
          </w:p>
        </w:tc>
      </w:tr>
      <w:tr w:rsidR="00060ABD" w:rsidRPr="0007707E" w:rsidTr="006352F6">
        <w:tc>
          <w:tcPr>
            <w:tcW w:w="549" w:type="pct"/>
            <w:vAlign w:val="center"/>
          </w:tcPr>
          <w:p w:rsidR="00060ABD" w:rsidRPr="0032026E" w:rsidRDefault="00060ABD" w:rsidP="00452727">
            <w:pPr>
              <w:spacing w:line="276" w:lineRule="auto"/>
              <w:jc w:val="center"/>
              <w:rPr>
                <w:rFonts w:cs="Times New Roman"/>
                <w:sz w:val="28"/>
              </w:rPr>
            </w:pPr>
            <w:r w:rsidRPr="0032026E">
              <w:rPr>
                <w:rFonts w:cs="Times New Roman"/>
                <w:sz w:val="28"/>
                <w:rtl/>
              </w:rPr>
              <w:t>المقترح</w:t>
            </w:r>
          </w:p>
        </w:tc>
        <w:tc>
          <w:tcPr>
            <w:tcW w:w="4451" w:type="pct"/>
          </w:tcPr>
          <w:p w:rsidR="00EC7722" w:rsidRPr="004F3780" w:rsidRDefault="00C7366B" w:rsidP="00C81224">
            <w:pPr>
              <w:numPr>
                <w:ilvl w:val="0"/>
                <w:numId w:val="30"/>
              </w:numPr>
              <w:spacing w:before="120" w:after="200" w:line="276" w:lineRule="auto"/>
              <w:jc w:val="both"/>
              <w:rPr>
                <w:rFonts w:cs="Times New Roman"/>
                <w:i/>
                <w:iCs/>
                <w:sz w:val="28"/>
              </w:rPr>
            </w:pPr>
            <w:r w:rsidRPr="009725B5">
              <w:rPr>
                <w:i/>
                <w:iCs/>
                <w:sz w:val="28"/>
                <w:rtl/>
              </w:rPr>
              <w:t>اتخاذ ما تراه اللجنة مناسبا في هذا الشأن.</w:t>
            </w:r>
          </w:p>
        </w:tc>
      </w:tr>
    </w:tbl>
    <w:p w:rsidR="00EC7722" w:rsidRDefault="00EC7722" w:rsidP="00452727">
      <w:pPr>
        <w:spacing w:line="276" w:lineRule="auto"/>
        <w:jc w:val="right"/>
        <w:rPr>
          <w:rFonts w:cs="Andalus"/>
          <w:sz w:val="32"/>
          <w:szCs w:val="32"/>
          <w:rtl/>
        </w:rPr>
      </w:pPr>
    </w:p>
    <w:p w:rsidR="006352F6" w:rsidRDefault="006352F6" w:rsidP="00452727">
      <w:pPr>
        <w:rPr>
          <w:rFonts w:cs="Andalus"/>
          <w:sz w:val="32"/>
          <w:szCs w:val="32"/>
          <w:rtl/>
        </w:rPr>
      </w:pPr>
      <w:r>
        <w:rPr>
          <w:rFonts w:cs="Andalus"/>
          <w:sz w:val="32"/>
          <w:szCs w:val="32"/>
          <w:rtl/>
        </w:rPr>
        <w:br w:type="page"/>
      </w:r>
    </w:p>
    <w:p w:rsidR="006352F6" w:rsidRDefault="006352F6" w:rsidP="00452727">
      <w:pPr>
        <w:spacing w:line="276" w:lineRule="auto"/>
        <w:jc w:val="right"/>
        <w:rPr>
          <w:rFonts w:cs="Andalus"/>
          <w:sz w:val="32"/>
          <w:szCs w:val="32"/>
          <w:rtl/>
        </w:rPr>
      </w:pPr>
      <w:r>
        <w:rPr>
          <w:rFonts w:cs="Times New Roman"/>
          <w:sz w:val="32"/>
          <w:szCs w:val="32"/>
          <w:u w:val="single"/>
          <w:rtl/>
        </w:rPr>
        <w:lastRenderedPageBreak/>
        <w:t xml:space="preserve">تابع </w:t>
      </w:r>
      <w:r w:rsidRPr="00DB40BF">
        <w:rPr>
          <w:rFonts w:cs="Times New Roman"/>
          <w:sz w:val="32"/>
          <w:szCs w:val="32"/>
          <w:u w:val="single"/>
          <w:rtl/>
        </w:rPr>
        <w:t>البن</w:t>
      </w:r>
      <w:r>
        <w:rPr>
          <w:rFonts w:cs="Times New Roman"/>
          <w:sz w:val="32"/>
          <w:szCs w:val="32"/>
          <w:u w:val="single"/>
          <w:rtl/>
        </w:rPr>
        <w:t>د الثالث</w:t>
      </w:r>
    </w:p>
    <w:p w:rsidR="006352F6" w:rsidRDefault="006352F6" w:rsidP="00452727">
      <w:pPr>
        <w:spacing w:line="192" w:lineRule="auto"/>
        <w:jc w:val="center"/>
        <w:rPr>
          <w:rFonts w:cs="Andalus"/>
          <w:sz w:val="32"/>
          <w:szCs w:val="32"/>
        </w:rPr>
      </w:pPr>
    </w:p>
    <w:p w:rsidR="00584400" w:rsidRDefault="00584400" w:rsidP="00584400">
      <w:pPr>
        <w:spacing w:line="192" w:lineRule="auto"/>
        <w:jc w:val="center"/>
        <w:rPr>
          <w:rFonts w:cs="Andalus"/>
          <w:sz w:val="32"/>
          <w:szCs w:val="32"/>
          <w:rtl/>
        </w:rPr>
      </w:pPr>
      <w:r>
        <w:rPr>
          <w:rFonts w:cs="Andalus"/>
          <w:sz w:val="32"/>
          <w:szCs w:val="32"/>
          <w:rtl/>
        </w:rPr>
        <w:t>مذكرة شارحة</w:t>
      </w:r>
    </w:p>
    <w:p w:rsidR="00584400" w:rsidRPr="0007707E" w:rsidRDefault="00584400" w:rsidP="00584400">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584400" w:rsidRPr="000B6ED5" w:rsidRDefault="00584400" w:rsidP="00584400">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584400" w:rsidRPr="000B6ED5" w:rsidRDefault="00584400" w:rsidP="004C101E">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Pr="00584400">
        <w:rPr>
          <w:rFonts w:cs="Andalus"/>
          <w:sz w:val="32"/>
          <w:szCs w:val="32"/>
          <w:u w:val="single"/>
          <w:rtl/>
        </w:rPr>
        <w:t xml:space="preserve">: </w:t>
      </w:r>
      <w:r w:rsidR="00F351D2">
        <w:rPr>
          <w:rFonts w:cs="Andalus" w:hint="cs"/>
          <w:sz w:val="32"/>
          <w:szCs w:val="32"/>
          <w:u w:val="single"/>
          <w:rtl/>
        </w:rPr>
        <w:t>20</w:t>
      </w:r>
      <w:r w:rsidRPr="00584400">
        <w:rPr>
          <w:rFonts w:cs="Andalus"/>
          <w:sz w:val="32"/>
          <w:szCs w:val="32"/>
          <w:u w:val="single"/>
          <w:rtl/>
        </w:rPr>
        <w:t>-21/12/2021</w:t>
      </w:r>
      <w:r w:rsidRPr="000B6ED5">
        <w:rPr>
          <w:rFonts w:cs="Andalus"/>
          <w:sz w:val="32"/>
          <w:szCs w:val="32"/>
          <w:u w:val="single"/>
          <w:rtl/>
        </w:rPr>
        <w:t>)</w:t>
      </w:r>
    </w:p>
    <w:p w:rsidR="00EC7722" w:rsidRDefault="00EC7722" w:rsidP="00452727">
      <w:pPr>
        <w:spacing w:line="276" w:lineRule="auto"/>
        <w:jc w:val="center"/>
        <w:rPr>
          <w:rFonts w:ascii="Andalus" w:hAnsi="Andalus" w:cs="Andalus"/>
          <w:sz w:val="36"/>
          <w:szCs w:val="34"/>
          <w:u w:val="single"/>
          <w:rtl/>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079"/>
        <w:gridCol w:w="8543"/>
      </w:tblGrid>
      <w:tr w:rsidR="00EC7722" w:rsidRPr="00214D7F" w:rsidTr="006352F6">
        <w:tc>
          <w:tcPr>
            <w:tcW w:w="549" w:type="pct"/>
            <w:vAlign w:val="center"/>
          </w:tcPr>
          <w:p w:rsidR="00EC7722" w:rsidRPr="008F01A2" w:rsidRDefault="00EC7722" w:rsidP="00452727">
            <w:pPr>
              <w:spacing w:line="276" w:lineRule="auto"/>
              <w:jc w:val="center"/>
              <w:rPr>
                <w:sz w:val="28"/>
              </w:rPr>
            </w:pPr>
            <w:r w:rsidRPr="008F01A2">
              <w:rPr>
                <w:sz w:val="28"/>
                <w:rtl/>
              </w:rPr>
              <w:t>الموضوع</w:t>
            </w:r>
          </w:p>
        </w:tc>
        <w:tc>
          <w:tcPr>
            <w:tcW w:w="4451" w:type="pct"/>
            <w:vAlign w:val="center"/>
          </w:tcPr>
          <w:p w:rsidR="00EC7722" w:rsidRPr="003E26A6" w:rsidRDefault="00EC7722" w:rsidP="00452727">
            <w:pPr>
              <w:spacing w:before="120" w:line="192" w:lineRule="auto"/>
              <w:rPr>
                <w:sz w:val="28"/>
                <w:rtl/>
              </w:rPr>
            </w:pPr>
            <w:r w:rsidRPr="003E26A6">
              <w:rPr>
                <w:sz w:val="28"/>
                <w:rtl/>
              </w:rPr>
              <w:t>نشاط الأجهزة التي تتمتع بصفة مراقب في أعمال مجلس الوزراء العرب للاتصالات والمعلومات</w:t>
            </w:r>
          </w:p>
          <w:p w:rsidR="00EC7722" w:rsidRPr="003E26A6" w:rsidRDefault="00EC7722" w:rsidP="00957C01">
            <w:pPr>
              <w:pStyle w:val="ListParagraph"/>
              <w:numPr>
                <w:ilvl w:val="0"/>
                <w:numId w:val="3"/>
              </w:numPr>
              <w:spacing w:line="192" w:lineRule="auto"/>
              <w:ind w:left="388" w:hanging="388"/>
              <w:jc w:val="both"/>
              <w:rPr>
                <w:sz w:val="28"/>
              </w:rPr>
            </w:pPr>
            <w:r w:rsidRPr="003E26A6">
              <w:rPr>
                <w:rFonts w:ascii="Simplified Arabic" w:hAnsi="Simplified Arabic" w:cs="Simplified Arabic"/>
                <w:b w:val="0"/>
                <w:bCs/>
                <w:sz w:val="28"/>
                <w:szCs w:val="28"/>
                <w:u w:val="single"/>
                <w:rtl/>
              </w:rPr>
              <w:t xml:space="preserve">نشاط </w:t>
            </w:r>
            <w:r>
              <w:rPr>
                <w:rFonts w:ascii="Simplified Arabic" w:hAnsi="Simplified Arabic" w:cs="Simplified Arabic"/>
                <w:b w:val="0"/>
                <w:bCs/>
                <w:sz w:val="28"/>
                <w:szCs w:val="28"/>
                <w:u w:val="single"/>
                <w:rtl/>
              </w:rPr>
              <w:t>المركز الصيني العربي لنقل التكنولوجيا بالأكاديمية العربية للعلوم والتكنولوجيا والنقل البحري</w:t>
            </w:r>
          </w:p>
        </w:tc>
      </w:tr>
      <w:tr w:rsidR="00EC7722" w:rsidRPr="0007707E" w:rsidTr="006352F6">
        <w:tc>
          <w:tcPr>
            <w:tcW w:w="549" w:type="pct"/>
            <w:vAlign w:val="center"/>
          </w:tcPr>
          <w:p w:rsidR="00EC7722" w:rsidRPr="0032026E" w:rsidRDefault="00EC7722" w:rsidP="00452727">
            <w:pPr>
              <w:spacing w:line="276" w:lineRule="auto"/>
              <w:jc w:val="center"/>
              <w:rPr>
                <w:rFonts w:cs="Times New Roman"/>
                <w:sz w:val="28"/>
              </w:rPr>
            </w:pPr>
            <w:r w:rsidRPr="0032026E">
              <w:rPr>
                <w:rFonts w:cs="Times New Roman"/>
                <w:sz w:val="28"/>
                <w:rtl/>
              </w:rPr>
              <w:t>عرض الموضوع</w:t>
            </w:r>
          </w:p>
        </w:tc>
        <w:tc>
          <w:tcPr>
            <w:tcW w:w="4451" w:type="pct"/>
          </w:tcPr>
          <w:p w:rsidR="005C760D" w:rsidRPr="003C6C07" w:rsidRDefault="005C760D" w:rsidP="005C760D">
            <w:pPr>
              <w:numPr>
                <w:ilvl w:val="0"/>
                <w:numId w:val="18"/>
              </w:numPr>
              <w:spacing w:before="120" w:after="60" w:line="192" w:lineRule="auto"/>
              <w:ind w:left="357" w:hanging="357"/>
              <w:jc w:val="both"/>
              <w:rPr>
                <w:rFonts w:ascii="Simplified Arabic" w:hAnsi="Simplified Arabic"/>
                <w:b w:val="0"/>
                <w:bCs w:val="0"/>
                <w:sz w:val="28"/>
              </w:rPr>
            </w:pPr>
            <w:r w:rsidRPr="003C6C07">
              <w:rPr>
                <w:rFonts w:ascii="Simplified Arabic" w:hAnsi="Simplified Arabic" w:hint="cs"/>
                <w:b w:val="0"/>
                <w:bCs w:val="0"/>
                <w:sz w:val="28"/>
                <w:rtl/>
              </w:rPr>
              <w:t xml:space="preserve">ورد إلى الأمانة العامة يوم 13/12/2021 تقرير </w:t>
            </w:r>
            <w:r w:rsidRPr="003C6C07">
              <w:rPr>
                <w:rFonts w:ascii="Simplified Arabic" w:hAnsi="Simplified Arabic"/>
                <w:b w:val="0"/>
                <w:bCs w:val="0"/>
                <w:sz w:val="28"/>
                <w:rtl/>
              </w:rPr>
              <w:t>عن أنشطة المركز الصيني العربي لنقل التكنولوجيا بالأكاديمية</w:t>
            </w:r>
            <w:r w:rsidRPr="003C6C07">
              <w:rPr>
                <w:rFonts w:ascii="Simplified Arabic" w:hAnsi="Simplified Arabic" w:hint="cs"/>
                <w:b w:val="0"/>
                <w:bCs w:val="0"/>
                <w:sz w:val="28"/>
                <w:rtl/>
              </w:rPr>
              <w:t xml:space="preserve"> </w:t>
            </w:r>
            <w:r w:rsidRPr="003C6C07">
              <w:rPr>
                <w:rFonts w:ascii="Simplified Arabic" w:hAnsi="Simplified Arabic"/>
                <w:b w:val="0"/>
                <w:bCs w:val="0"/>
                <w:sz w:val="28"/>
                <w:rtl/>
              </w:rPr>
              <w:t>العربية للعلوم والتكنولوجيا والنقل البحري</w:t>
            </w:r>
            <w:r w:rsidRPr="003C6C07">
              <w:rPr>
                <w:rFonts w:ascii="Simplified Arabic" w:hAnsi="Simplified Arabic" w:hint="cs"/>
                <w:b w:val="0"/>
                <w:bCs w:val="0"/>
                <w:sz w:val="28"/>
                <w:rtl/>
              </w:rPr>
              <w:t xml:space="preserve"> خلال النصف الثاني من عام 2021.</w:t>
            </w:r>
            <w:r w:rsidRPr="003C6C07">
              <w:rPr>
                <w:rFonts w:ascii="Simplified Arabic" w:hAnsi="Simplified Arabic"/>
                <w:b w:val="0"/>
                <w:bCs w:val="0"/>
                <w:sz w:val="28"/>
              </w:rPr>
              <w:t xml:space="preserve">  </w:t>
            </w:r>
          </w:p>
          <w:p w:rsidR="002A5600" w:rsidRPr="00A72F10" w:rsidRDefault="002A5600" w:rsidP="00A72F10">
            <w:pPr>
              <w:spacing w:before="120"/>
              <w:jc w:val="lowKashida"/>
              <w:rPr>
                <w:rFonts w:cs="Times New Roman"/>
                <w:b w:val="0"/>
                <w:bCs w:val="0"/>
                <w:sz w:val="28"/>
              </w:rPr>
            </w:pPr>
          </w:p>
        </w:tc>
      </w:tr>
      <w:tr w:rsidR="00EC7722" w:rsidRPr="0007707E" w:rsidTr="006352F6">
        <w:tc>
          <w:tcPr>
            <w:tcW w:w="549" w:type="pct"/>
            <w:vAlign w:val="center"/>
          </w:tcPr>
          <w:p w:rsidR="00EC7722" w:rsidRPr="0032026E" w:rsidRDefault="00EC7722" w:rsidP="00452727">
            <w:pPr>
              <w:spacing w:line="276" w:lineRule="auto"/>
              <w:jc w:val="center"/>
              <w:rPr>
                <w:rFonts w:cs="Times New Roman"/>
                <w:sz w:val="28"/>
              </w:rPr>
            </w:pPr>
            <w:r w:rsidRPr="0032026E">
              <w:rPr>
                <w:rFonts w:cs="Times New Roman"/>
                <w:sz w:val="28"/>
                <w:rtl/>
              </w:rPr>
              <w:t>المقترح</w:t>
            </w:r>
          </w:p>
        </w:tc>
        <w:tc>
          <w:tcPr>
            <w:tcW w:w="4451" w:type="pct"/>
          </w:tcPr>
          <w:p w:rsidR="00EC7722" w:rsidRPr="004F3780" w:rsidRDefault="00080A65" w:rsidP="00C81224">
            <w:pPr>
              <w:numPr>
                <w:ilvl w:val="0"/>
                <w:numId w:val="10"/>
              </w:numPr>
              <w:spacing w:before="120" w:after="200" w:line="276" w:lineRule="auto"/>
              <w:jc w:val="both"/>
              <w:rPr>
                <w:rFonts w:cs="Times New Roman"/>
                <w:i/>
                <w:iCs/>
                <w:sz w:val="28"/>
              </w:rPr>
            </w:pPr>
            <w:r>
              <w:rPr>
                <w:rFonts w:cs="Times New Roman"/>
                <w:i/>
                <w:iCs/>
                <w:sz w:val="28"/>
                <w:rtl/>
              </w:rPr>
              <w:t>اتخاذ ما تراه اللجنة مناسبا في هذا الشأن.</w:t>
            </w:r>
          </w:p>
        </w:tc>
      </w:tr>
    </w:tbl>
    <w:p w:rsidR="00EC7722" w:rsidRPr="00EC7722" w:rsidRDefault="00EC7722" w:rsidP="00452727">
      <w:pPr>
        <w:spacing w:line="276" w:lineRule="auto"/>
        <w:jc w:val="right"/>
        <w:rPr>
          <w:rFonts w:cs="Times New Roman"/>
          <w:sz w:val="32"/>
          <w:szCs w:val="32"/>
          <w:u w:val="single"/>
          <w:rtl/>
        </w:rPr>
      </w:pPr>
    </w:p>
    <w:p w:rsidR="00EC7722" w:rsidRDefault="00EC7722" w:rsidP="00452727">
      <w:pPr>
        <w:spacing w:line="276" w:lineRule="auto"/>
        <w:jc w:val="right"/>
        <w:rPr>
          <w:rFonts w:cs="Times New Roman"/>
          <w:sz w:val="32"/>
          <w:szCs w:val="32"/>
          <w:u w:val="single"/>
          <w:rtl/>
        </w:rPr>
      </w:pPr>
    </w:p>
    <w:p w:rsidR="00E720AB" w:rsidRPr="00AC4989" w:rsidRDefault="00A52489" w:rsidP="00E720AB">
      <w:pPr>
        <w:spacing w:line="276" w:lineRule="auto"/>
        <w:jc w:val="right"/>
        <w:rPr>
          <w:rFonts w:cs="Times New Roman"/>
          <w:sz w:val="32"/>
          <w:szCs w:val="32"/>
          <w:u w:val="single"/>
        </w:rPr>
      </w:pPr>
      <w:r>
        <w:rPr>
          <w:rFonts w:cs="Times New Roman"/>
          <w:sz w:val="32"/>
          <w:szCs w:val="32"/>
          <w:u w:val="single"/>
        </w:rPr>
        <w:br w:type="page"/>
      </w:r>
      <w:r w:rsidR="00E720AB">
        <w:rPr>
          <w:rFonts w:cs="Times New Roman"/>
          <w:sz w:val="32"/>
          <w:szCs w:val="32"/>
          <w:u w:val="single"/>
          <w:rtl/>
        </w:rPr>
        <w:lastRenderedPageBreak/>
        <w:t>البند الرابع</w:t>
      </w:r>
    </w:p>
    <w:p w:rsidR="00E720AB" w:rsidRDefault="00E720AB" w:rsidP="00E720AB">
      <w:pPr>
        <w:spacing w:line="192" w:lineRule="auto"/>
        <w:jc w:val="center"/>
        <w:rPr>
          <w:rFonts w:cs="Andalus"/>
          <w:sz w:val="32"/>
          <w:szCs w:val="32"/>
          <w:rtl/>
        </w:rPr>
      </w:pPr>
      <w:r>
        <w:rPr>
          <w:rFonts w:cs="Andalus"/>
          <w:sz w:val="32"/>
          <w:szCs w:val="32"/>
          <w:rtl/>
        </w:rPr>
        <w:t>مذكرة شارحة</w:t>
      </w:r>
    </w:p>
    <w:p w:rsidR="00E720AB" w:rsidRPr="0007707E" w:rsidRDefault="00E720AB" w:rsidP="00E720AB">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E720AB" w:rsidRPr="000B6ED5" w:rsidRDefault="00E720AB" w:rsidP="00E720AB">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E720AB" w:rsidRPr="000B6ED5" w:rsidRDefault="00E720AB" w:rsidP="004C101E">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Pr="00584400">
        <w:rPr>
          <w:rFonts w:cs="Andalus"/>
          <w:sz w:val="32"/>
          <w:szCs w:val="32"/>
          <w:u w:val="single"/>
          <w:rtl/>
        </w:rPr>
        <w:t xml:space="preserve">: </w:t>
      </w:r>
      <w:r>
        <w:rPr>
          <w:rFonts w:cs="Andalus" w:hint="cs"/>
          <w:sz w:val="32"/>
          <w:szCs w:val="32"/>
          <w:u w:val="single"/>
          <w:rtl/>
        </w:rPr>
        <w:t>20</w:t>
      </w:r>
      <w:r w:rsidRPr="00584400">
        <w:rPr>
          <w:rFonts w:cs="Andalus"/>
          <w:sz w:val="32"/>
          <w:szCs w:val="32"/>
          <w:u w:val="single"/>
          <w:rtl/>
        </w:rPr>
        <w:t>-21/12/2021</w:t>
      </w:r>
      <w:r w:rsidRPr="000B6ED5">
        <w:rPr>
          <w:rFonts w:cs="Andalus"/>
          <w:sz w:val="32"/>
          <w:szCs w:val="32"/>
          <w:u w:val="single"/>
          <w:rtl/>
        </w:rPr>
        <w:t>)</w:t>
      </w:r>
    </w:p>
    <w:p w:rsidR="00E720AB" w:rsidRPr="00226DCD" w:rsidRDefault="00E720AB" w:rsidP="00E720AB">
      <w:pPr>
        <w:spacing w:line="276" w:lineRule="auto"/>
        <w:jc w:val="both"/>
        <w:rPr>
          <w:rFonts w:asciiTheme="majorBidi" w:hAnsiTheme="majorBidi" w:cstheme="majorBidi"/>
          <w:sz w:val="16"/>
          <w:szCs w:val="16"/>
          <w:rtl/>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079"/>
        <w:gridCol w:w="8543"/>
      </w:tblGrid>
      <w:tr w:rsidR="00E720AB" w:rsidRPr="00214D7F" w:rsidTr="00FE6272">
        <w:tc>
          <w:tcPr>
            <w:tcW w:w="549" w:type="pct"/>
            <w:vAlign w:val="center"/>
          </w:tcPr>
          <w:p w:rsidR="00E720AB" w:rsidRPr="00253FC8" w:rsidRDefault="00E720AB" w:rsidP="00FE6272">
            <w:pPr>
              <w:spacing w:line="276" w:lineRule="auto"/>
              <w:jc w:val="center"/>
              <w:rPr>
                <w:sz w:val="28"/>
              </w:rPr>
            </w:pPr>
            <w:r w:rsidRPr="00886E79">
              <w:rPr>
                <w:sz w:val="28"/>
                <w:rtl/>
              </w:rPr>
              <w:t>الموضوع</w:t>
            </w:r>
          </w:p>
        </w:tc>
        <w:tc>
          <w:tcPr>
            <w:tcW w:w="4451" w:type="pct"/>
            <w:vAlign w:val="center"/>
          </w:tcPr>
          <w:p w:rsidR="00E720AB" w:rsidRPr="00E720AB" w:rsidRDefault="00305DA3" w:rsidP="00E720AB">
            <w:pPr>
              <w:spacing w:line="192" w:lineRule="auto"/>
              <w:rPr>
                <w:sz w:val="28"/>
              </w:rPr>
            </w:pPr>
            <w:r w:rsidRPr="00305DA3">
              <w:rPr>
                <w:sz w:val="28"/>
                <w:rtl/>
              </w:rPr>
              <w:t>التعاون العربي الروسي في مجال أمن المعلومات الدولي</w:t>
            </w:r>
          </w:p>
        </w:tc>
      </w:tr>
      <w:tr w:rsidR="00E720AB" w:rsidRPr="0007707E" w:rsidTr="00FE6272">
        <w:tc>
          <w:tcPr>
            <w:tcW w:w="549" w:type="pct"/>
            <w:vAlign w:val="center"/>
          </w:tcPr>
          <w:p w:rsidR="00E720AB" w:rsidRPr="0032026E" w:rsidRDefault="00E720AB" w:rsidP="00FE6272">
            <w:pPr>
              <w:spacing w:line="276" w:lineRule="auto"/>
              <w:jc w:val="center"/>
              <w:rPr>
                <w:rFonts w:cs="Times New Roman"/>
                <w:sz w:val="28"/>
              </w:rPr>
            </w:pPr>
            <w:r w:rsidRPr="0032026E">
              <w:rPr>
                <w:rFonts w:cs="Times New Roman"/>
                <w:sz w:val="28"/>
                <w:rtl/>
              </w:rPr>
              <w:t>عرض الموضوع</w:t>
            </w:r>
          </w:p>
        </w:tc>
        <w:tc>
          <w:tcPr>
            <w:tcW w:w="4451" w:type="pct"/>
          </w:tcPr>
          <w:p w:rsidR="004855C4" w:rsidRPr="007D5E2A" w:rsidRDefault="004855C4" w:rsidP="00C81224">
            <w:pPr>
              <w:numPr>
                <w:ilvl w:val="0"/>
                <w:numId w:val="18"/>
              </w:numPr>
              <w:spacing w:before="120" w:after="60" w:line="192" w:lineRule="auto"/>
              <w:ind w:left="357" w:hanging="357"/>
              <w:jc w:val="both"/>
              <w:rPr>
                <w:rFonts w:ascii="Simplified Arabic" w:hAnsi="Simplified Arabic"/>
                <w:sz w:val="28"/>
              </w:rPr>
            </w:pPr>
            <w:r w:rsidRPr="007D5E2A">
              <w:rPr>
                <w:rFonts w:ascii="Simplified Arabic" w:hAnsi="Simplified Arabic"/>
                <w:sz w:val="28"/>
                <w:rtl/>
              </w:rPr>
              <w:t>تقدمت إدارة أمن المعلومات الدولية في وزارة الخارجية الروسية بطلب إلى بعثة جامعة الدول العربية في موسكو لعقد اجتماعات دورية روسية – عربية حول الأمن السيبراني، وبعد عدة مشاورات تم اقتراح مسمى "الحوار الروسي – العربي في مجال الأمن السيبراني"</w:t>
            </w:r>
          </w:p>
          <w:p w:rsidR="004855C4" w:rsidRDefault="004855C4" w:rsidP="00C81224">
            <w:pPr>
              <w:numPr>
                <w:ilvl w:val="0"/>
                <w:numId w:val="18"/>
              </w:numPr>
              <w:spacing w:after="60" w:line="192" w:lineRule="auto"/>
              <w:ind w:left="357" w:hanging="357"/>
              <w:jc w:val="both"/>
              <w:rPr>
                <w:rFonts w:ascii="Simplified Arabic" w:hAnsi="Simplified Arabic"/>
                <w:b w:val="0"/>
                <w:bCs w:val="0"/>
                <w:sz w:val="28"/>
              </w:rPr>
            </w:pPr>
            <w:r>
              <w:rPr>
                <w:rFonts w:ascii="Simplified Arabic" w:hAnsi="Simplified Arabic" w:hint="cs"/>
                <w:b w:val="0"/>
                <w:bCs w:val="0"/>
                <w:sz w:val="28"/>
                <w:rtl/>
              </w:rPr>
              <w:t xml:space="preserve">بعد عده مشاورات ما بين الجانب الروسي وجامعة الدول العربية </w:t>
            </w:r>
            <w:r w:rsidR="008C4D37">
              <w:rPr>
                <w:rFonts w:ascii="Simplified Arabic" w:hAnsi="Simplified Arabic" w:hint="cs"/>
                <w:b w:val="0"/>
                <w:bCs w:val="0"/>
                <w:sz w:val="28"/>
                <w:rtl/>
              </w:rPr>
              <w:t>تم وضع عدة اقتراحات لموعد عقد الاجتماع، ولكن تم التأجيل بسبب عدم مناسبة الظروف الدولية نظرا لجائحة كورونا لعقد اجتماع بالشكل المقترح.</w:t>
            </w:r>
          </w:p>
          <w:p w:rsidR="004855C4" w:rsidRDefault="004855C4" w:rsidP="004855C4">
            <w:pPr>
              <w:tabs>
                <w:tab w:val="right" w:pos="2519"/>
              </w:tabs>
              <w:spacing w:before="240" w:after="120"/>
              <w:jc w:val="both"/>
              <w:rPr>
                <w:rFonts w:asciiTheme="majorBidi" w:hAnsiTheme="majorBidi" w:cstheme="majorBidi"/>
                <w:bCs w:val="0"/>
                <w:sz w:val="28"/>
                <w:rtl/>
                <w:lang w:val="en-GB" w:eastAsia="ar-SA" w:bidi="ar-EG"/>
              </w:rPr>
            </w:pPr>
            <w:r w:rsidRPr="007D5E2A">
              <w:rPr>
                <w:rFonts w:asciiTheme="majorBidi" w:hAnsiTheme="majorBidi" w:cstheme="majorBidi"/>
                <w:sz w:val="28"/>
                <w:rtl/>
                <w:lang w:val="en-GB" w:eastAsia="ar-SA" w:bidi="ar-EG"/>
              </w:rPr>
              <w:t xml:space="preserve">وبالعرض على الاجتماع </w:t>
            </w:r>
            <w:r w:rsidRPr="007D5E2A">
              <w:rPr>
                <w:rFonts w:asciiTheme="majorBidi" w:hAnsiTheme="majorBidi" w:cstheme="majorBidi" w:hint="cs"/>
                <w:sz w:val="28"/>
                <w:rtl/>
                <w:lang w:val="en-GB" w:eastAsia="ar-SA" w:bidi="ar-EG"/>
              </w:rPr>
              <w:t>(</w:t>
            </w:r>
            <w:r w:rsidR="008C4D37">
              <w:rPr>
                <w:rFonts w:asciiTheme="majorBidi" w:hAnsiTheme="majorBidi" w:cstheme="majorBidi" w:hint="cs"/>
                <w:sz w:val="28"/>
                <w:rtl/>
                <w:lang w:val="en-GB" w:eastAsia="ar-SA" w:bidi="ar-EG"/>
              </w:rPr>
              <w:t>48</w:t>
            </w:r>
            <w:r w:rsidRPr="007D5E2A">
              <w:rPr>
                <w:rFonts w:asciiTheme="majorBidi" w:hAnsiTheme="majorBidi" w:cstheme="majorBidi" w:hint="cs"/>
                <w:sz w:val="28"/>
                <w:rtl/>
                <w:lang w:val="en-GB" w:eastAsia="ar-SA" w:bidi="ar-EG"/>
              </w:rPr>
              <w:t>)</w:t>
            </w:r>
            <w:r w:rsidRPr="007D5E2A">
              <w:rPr>
                <w:rFonts w:asciiTheme="majorBidi" w:hAnsiTheme="majorBidi" w:cstheme="majorBidi"/>
                <w:sz w:val="28"/>
                <w:rtl/>
                <w:lang w:val="en-GB" w:eastAsia="ar-SA" w:bidi="ar-EG"/>
              </w:rPr>
              <w:t xml:space="preserve"> </w:t>
            </w:r>
            <w:r w:rsidR="008C4D37">
              <w:rPr>
                <w:rFonts w:asciiTheme="majorBidi" w:hAnsiTheme="majorBidi" w:cstheme="majorBidi" w:hint="cs"/>
                <w:sz w:val="28"/>
                <w:rtl/>
                <w:lang w:val="en-GB" w:eastAsia="ar-SA" w:bidi="ar-EG"/>
              </w:rPr>
              <w:t>للمكتب التنفيذي لمجلس الوزراء العرب</w:t>
            </w:r>
            <w:r w:rsidRPr="007D5E2A">
              <w:rPr>
                <w:rFonts w:asciiTheme="majorBidi" w:hAnsiTheme="majorBidi" w:cstheme="majorBidi"/>
                <w:sz w:val="28"/>
                <w:rtl/>
                <w:lang w:val="en-GB" w:eastAsia="ar-SA" w:bidi="ar-EG"/>
              </w:rPr>
              <w:t xml:space="preserve"> للاتصالات والمعلومات</w:t>
            </w:r>
            <w:r w:rsidRPr="007D5E2A">
              <w:rPr>
                <w:rFonts w:asciiTheme="majorBidi" w:hAnsiTheme="majorBidi" w:cstheme="majorBidi" w:hint="cs"/>
                <w:sz w:val="28"/>
                <w:rtl/>
                <w:lang w:val="en-GB" w:eastAsia="ar-SA" w:bidi="ar-EG"/>
              </w:rPr>
              <w:t xml:space="preserve"> </w:t>
            </w:r>
            <w:r w:rsidRPr="007D5E2A">
              <w:rPr>
                <w:rFonts w:asciiTheme="majorBidi" w:hAnsiTheme="majorBidi" w:cstheme="majorBidi"/>
                <w:sz w:val="28"/>
                <w:rtl/>
                <w:lang w:val="en-GB" w:eastAsia="ar-SA" w:bidi="ar-EG"/>
              </w:rPr>
              <w:t>(</w:t>
            </w:r>
            <w:r w:rsidRPr="007D5E2A">
              <w:rPr>
                <w:rFonts w:asciiTheme="majorBidi" w:hAnsiTheme="majorBidi" w:cstheme="majorBidi" w:hint="cs"/>
                <w:sz w:val="28"/>
                <w:rtl/>
                <w:lang w:val="en-GB" w:eastAsia="ar-SA" w:bidi="ar-EG"/>
              </w:rPr>
              <w:t>عن بعد</w:t>
            </w:r>
            <w:r w:rsidRPr="007D5E2A">
              <w:rPr>
                <w:rFonts w:asciiTheme="majorBidi" w:hAnsiTheme="majorBidi" w:cstheme="majorBidi"/>
                <w:sz w:val="28"/>
                <w:rtl/>
                <w:lang w:val="en-GB" w:eastAsia="ar-SA" w:bidi="ar-EG"/>
              </w:rPr>
              <w:t xml:space="preserve">: </w:t>
            </w:r>
            <w:r w:rsidR="008C4D37">
              <w:rPr>
                <w:rFonts w:asciiTheme="majorBidi" w:hAnsiTheme="majorBidi" w:cstheme="majorBidi" w:hint="cs"/>
                <w:sz w:val="28"/>
                <w:rtl/>
                <w:lang w:val="en-GB" w:eastAsia="ar-SA" w:bidi="ar-EG"/>
              </w:rPr>
              <w:t>27</w:t>
            </w:r>
            <w:r w:rsidRPr="007D5E2A">
              <w:rPr>
                <w:rFonts w:asciiTheme="majorBidi" w:hAnsiTheme="majorBidi" w:cstheme="majorBidi" w:hint="cs"/>
                <w:sz w:val="28"/>
                <w:rtl/>
                <w:lang w:val="en-GB" w:eastAsia="ar-SA" w:bidi="ar-EG"/>
              </w:rPr>
              <w:t>/7/2021</w:t>
            </w:r>
            <w:r w:rsidRPr="007D5E2A">
              <w:rPr>
                <w:rFonts w:asciiTheme="majorBidi" w:hAnsiTheme="majorBidi" w:cstheme="majorBidi"/>
                <w:sz w:val="28"/>
                <w:rtl/>
                <w:lang w:val="en-GB" w:eastAsia="ar-SA" w:bidi="ar-EG"/>
              </w:rPr>
              <w:t>)</w:t>
            </w:r>
            <w:r w:rsidRPr="007D5E2A">
              <w:rPr>
                <w:rFonts w:asciiTheme="majorBidi" w:hAnsiTheme="majorBidi" w:cstheme="majorBidi" w:hint="cs"/>
                <w:sz w:val="28"/>
                <w:rtl/>
                <w:lang w:val="en-GB" w:eastAsia="ar-SA" w:bidi="ar-EG"/>
              </w:rPr>
              <w:t>،</w:t>
            </w:r>
            <w:r w:rsidRPr="007D5E2A">
              <w:rPr>
                <w:rFonts w:asciiTheme="majorBidi" w:hAnsiTheme="majorBidi" w:cstheme="majorBidi"/>
                <w:sz w:val="28"/>
                <w:rtl/>
                <w:lang w:val="en-GB" w:eastAsia="ar-SA" w:bidi="ar-EG"/>
              </w:rPr>
              <w:t xml:space="preserve"> اتخذ بشأن الموضوع التوصيات التالية:</w:t>
            </w:r>
          </w:p>
          <w:p w:rsidR="008C4D37" w:rsidRPr="008C4D37" w:rsidRDefault="008C4D37" w:rsidP="00C81224">
            <w:pPr>
              <w:numPr>
                <w:ilvl w:val="0"/>
                <w:numId w:val="16"/>
              </w:numPr>
              <w:spacing w:after="120"/>
              <w:ind w:left="771" w:hanging="357"/>
              <w:jc w:val="both"/>
              <w:rPr>
                <w:rFonts w:asciiTheme="majorBidi" w:hAnsiTheme="majorBidi" w:cstheme="majorBidi"/>
                <w:rtl/>
              </w:rPr>
            </w:pPr>
            <w:r w:rsidRPr="008C4D37">
              <w:rPr>
                <w:rFonts w:asciiTheme="majorBidi" w:hAnsiTheme="majorBidi" w:cs="Times New Roman"/>
                <w:rtl/>
              </w:rPr>
              <w:t>دعوة الدول العربية إلى سرعة موافاة الأمانة الفنية لمجلس الوزراء العرب للاتصالات والمعلومات، بمرئياتها حول المبادرة الروسية حول أمن المعلومات الدولي تمهيدا لعقد الاجتماع العربي/ الروسي الأول حول أمن المعلومات الدولي.</w:t>
            </w:r>
          </w:p>
          <w:p w:rsidR="004855C4" w:rsidRDefault="008C4D37" w:rsidP="00C81224">
            <w:pPr>
              <w:numPr>
                <w:ilvl w:val="0"/>
                <w:numId w:val="16"/>
              </w:numPr>
              <w:spacing w:after="120"/>
              <w:ind w:left="771" w:hanging="357"/>
              <w:jc w:val="both"/>
              <w:rPr>
                <w:rFonts w:ascii="Simplified Arabic" w:hAnsi="Simplified Arabic"/>
                <w:b w:val="0"/>
                <w:sz w:val="28"/>
                <w:rtl/>
              </w:rPr>
            </w:pPr>
            <w:r w:rsidRPr="008C4D37">
              <w:rPr>
                <w:rFonts w:asciiTheme="majorBidi" w:hAnsiTheme="majorBidi" w:cs="Times New Roman"/>
                <w:rtl/>
              </w:rPr>
              <w:t>التنسيق بين الأمانة الفنية لمجلس الوزراء العرب للاتصالات والمعلومات والجانب الروسي للتنظيم لعقد "الاجتماع العربي -الروسي الأول حول أمن المعلومات الدولي" خلال شهر سبتمبر من العام الحالي 2021.</w:t>
            </w:r>
          </w:p>
          <w:p w:rsidR="00621C15" w:rsidRDefault="00621C15" w:rsidP="00C81224">
            <w:pPr>
              <w:numPr>
                <w:ilvl w:val="0"/>
                <w:numId w:val="18"/>
              </w:numPr>
              <w:spacing w:after="120" w:line="192" w:lineRule="auto"/>
              <w:ind w:left="357" w:hanging="357"/>
              <w:jc w:val="both"/>
              <w:rPr>
                <w:rFonts w:ascii="Simplified Arabic" w:hAnsi="Simplified Arabic"/>
                <w:b w:val="0"/>
                <w:bCs w:val="0"/>
                <w:sz w:val="28"/>
              </w:rPr>
            </w:pPr>
            <w:r w:rsidRPr="004855C4">
              <w:rPr>
                <w:rFonts w:ascii="Simplified Arabic" w:hAnsi="Simplified Arabic"/>
                <w:b w:val="0"/>
                <w:bCs w:val="0"/>
                <w:sz w:val="28"/>
                <w:rtl/>
              </w:rPr>
              <w:t xml:space="preserve">وردت للأمانة العامة </w:t>
            </w:r>
            <w:r>
              <w:rPr>
                <w:rFonts w:ascii="Simplified Arabic" w:hAnsi="Simplified Arabic" w:hint="cs"/>
                <w:b w:val="0"/>
                <w:bCs w:val="0"/>
                <w:sz w:val="28"/>
                <w:rtl/>
              </w:rPr>
              <w:t xml:space="preserve">حتى الآن </w:t>
            </w:r>
            <w:r w:rsidRPr="004855C4">
              <w:rPr>
                <w:rFonts w:ascii="Simplified Arabic" w:hAnsi="Simplified Arabic"/>
                <w:b w:val="0"/>
                <w:bCs w:val="0"/>
                <w:sz w:val="28"/>
                <w:rtl/>
              </w:rPr>
              <w:t>موافقة</w:t>
            </w:r>
            <w:r>
              <w:rPr>
                <w:rFonts w:ascii="Simplified Arabic" w:hAnsi="Simplified Arabic" w:hint="cs"/>
                <w:b w:val="0"/>
                <w:bCs w:val="0"/>
                <w:sz w:val="28"/>
                <w:rtl/>
              </w:rPr>
              <w:t xml:space="preserve"> 15</w:t>
            </w:r>
            <w:r w:rsidRPr="004855C4">
              <w:rPr>
                <w:rFonts w:ascii="Simplified Arabic" w:hAnsi="Simplified Arabic"/>
                <w:b w:val="0"/>
                <w:bCs w:val="0"/>
                <w:sz w:val="28"/>
                <w:rtl/>
              </w:rPr>
              <w:t xml:space="preserve"> دول</w:t>
            </w:r>
            <w:r>
              <w:rPr>
                <w:rFonts w:ascii="Simplified Arabic" w:hAnsi="Simplified Arabic" w:hint="cs"/>
                <w:b w:val="0"/>
                <w:bCs w:val="0"/>
                <w:sz w:val="28"/>
                <w:rtl/>
              </w:rPr>
              <w:t>ة</w:t>
            </w:r>
            <w:r w:rsidRPr="004855C4">
              <w:rPr>
                <w:rFonts w:ascii="Simplified Arabic" w:hAnsi="Simplified Arabic"/>
                <w:b w:val="0"/>
                <w:bCs w:val="0"/>
                <w:sz w:val="28"/>
                <w:rtl/>
              </w:rPr>
              <w:t xml:space="preserve"> عربية </w:t>
            </w:r>
            <w:r w:rsidR="0017132C" w:rsidRPr="0017132C">
              <w:rPr>
                <w:rFonts w:ascii="Simplified Arabic" w:hAnsi="Simplified Arabic"/>
                <w:b w:val="0"/>
                <w:bCs w:val="0"/>
                <w:sz w:val="28"/>
                <w:rtl/>
              </w:rPr>
              <w:t xml:space="preserve">على المشاركة في الاجتماع الخاص بالحوار العربي الروسي </w:t>
            </w:r>
            <w:r w:rsidRPr="004855C4">
              <w:rPr>
                <w:rFonts w:ascii="Simplified Arabic" w:hAnsi="Simplified Arabic"/>
                <w:b w:val="0"/>
                <w:bCs w:val="0"/>
                <w:sz w:val="28"/>
                <w:rtl/>
              </w:rPr>
              <w:t xml:space="preserve">(الأردن، </w:t>
            </w:r>
            <w:r>
              <w:rPr>
                <w:rFonts w:ascii="Simplified Arabic" w:hAnsi="Simplified Arabic" w:hint="cs"/>
                <w:b w:val="0"/>
                <w:bCs w:val="0"/>
                <w:sz w:val="28"/>
                <w:rtl/>
              </w:rPr>
              <w:t xml:space="preserve">الإمارات، الجزائر، </w:t>
            </w:r>
            <w:r w:rsidRPr="004855C4">
              <w:rPr>
                <w:rFonts w:ascii="Simplified Arabic" w:hAnsi="Simplified Arabic"/>
                <w:b w:val="0"/>
                <w:bCs w:val="0"/>
                <w:sz w:val="28"/>
                <w:rtl/>
              </w:rPr>
              <w:t>جيبوتي، السودان،</w:t>
            </w:r>
            <w:r w:rsidRPr="004855C4">
              <w:rPr>
                <w:rFonts w:ascii="Simplified Arabic" w:hAnsi="Simplified Arabic"/>
                <w:b w:val="0"/>
                <w:bCs w:val="0"/>
                <w:sz w:val="28"/>
              </w:rPr>
              <w:t xml:space="preserve"> </w:t>
            </w:r>
            <w:r>
              <w:rPr>
                <w:rFonts w:ascii="Simplified Arabic" w:hAnsi="Simplified Arabic" w:hint="cs"/>
                <w:b w:val="0"/>
                <w:bCs w:val="0"/>
                <w:sz w:val="28"/>
                <w:rtl/>
              </w:rPr>
              <w:t xml:space="preserve">الصومال، </w:t>
            </w:r>
            <w:r w:rsidRPr="004855C4">
              <w:rPr>
                <w:rFonts w:ascii="Simplified Arabic" w:hAnsi="Simplified Arabic" w:hint="cs"/>
                <w:b w:val="0"/>
                <w:bCs w:val="0"/>
                <w:sz w:val="28"/>
                <w:rtl/>
              </w:rPr>
              <w:t>العراق،</w:t>
            </w:r>
            <w:r w:rsidRPr="004855C4">
              <w:rPr>
                <w:rFonts w:ascii="Simplified Arabic" w:hAnsi="Simplified Arabic"/>
                <w:b w:val="0"/>
                <w:bCs w:val="0"/>
                <w:sz w:val="28"/>
                <w:rtl/>
              </w:rPr>
              <w:t xml:space="preserve"> فلسطين،</w:t>
            </w:r>
            <w:r>
              <w:rPr>
                <w:rFonts w:ascii="Simplified Arabic" w:hAnsi="Simplified Arabic" w:hint="cs"/>
                <w:b w:val="0"/>
                <w:bCs w:val="0"/>
                <w:sz w:val="28"/>
                <w:rtl/>
              </w:rPr>
              <w:t xml:space="preserve"> قطر،</w:t>
            </w:r>
            <w:r w:rsidRPr="004855C4">
              <w:rPr>
                <w:rFonts w:ascii="Simplified Arabic" w:hAnsi="Simplified Arabic"/>
                <w:b w:val="0"/>
                <w:bCs w:val="0"/>
                <w:sz w:val="28"/>
                <w:rtl/>
              </w:rPr>
              <w:t xml:space="preserve"> جزر القمر، الكويت، مصر،</w:t>
            </w:r>
            <w:r>
              <w:rPr>
                <w:rFonts w:ascii="Simplified Arabic" w:hAnsi="Simplified Arabic" w:hint="cs"/>
                <w:b w:val="0"/>
                <w:bCs w:val="0"/>
                <w:sz w:val="28"/>
                <w:rtl/>
              </w:rPr>
              <w:t xml:space="preserve"> موريتانيا،</w:t>
            </w:r>
            <w:r w:rsidRPr="004855C4">
              <w:rPr>
                <w:rFonts w:ascii="Simplified Arabic" w:hAnsi="Simplified Arabic"/>
                <w:b w:val="0"/>
                <w:bCs w:val="0"/>
                <w:sz w:val="28"/>
                <w:rtl/>
              </w:rPr>
              <w:t xml:space="preserve"> المغرب، اليمن).</w:t>
            </w:r>
          </w:p>
          <w:p w:rsidR="00FE558E" w:rsidRPr="00117624" w:rsidRDefault="00117624" w:rsidP="00C81224">
            <w:pPr>
              <w:numPr>
                <w:ilvl w:val="0"/>
                <w:numId w:val="18"/>
              </w:numPr>
              <w:spacing w:after="120" w:line="192" w:lineRule="auto"/>
              <w:ind w:left="357" w:hanging="357"/>
              <w:jc w:val="both"/>
              <w:rPr>
                <w:rFonts w:ascii="Simplified Arabic" w:hAnsi="Simplified Arabic"/>
                <w:b w:val="0"/>
                <w:bCs w:val="0"/>
                <w:sz w:val="28"/>
                <w:rtl/>
              </w:rPr>
            </w:pPr>
            <w:r>
              <w:rPr>
                <w:rFonts w:ascii="Simplified Arabic" w:hAnsi="Simplified Arabic" w:hint="cs"/>
                <w:b w:val="0"/>
                <w:bCs w:val="0"/>
                <w:sz w:val="28"/>
                <w:rtl/>
              </w:rPr>
              <w:t xml:space="preserve">كما ورد للأمانة العامة مقترح من الجانب الروسي </w:t>
            </w:r>
            <w:r w:rsidRPr="00117624">
              <w:rPr>
                <w:rFonts w:ascii="Simplified Arabic" w:hAnsi="Simplified Arabic" w:hint="cs"/>
                <w:b w:val="0"/>
                <w:bCs w:val="0"/>
                <w:i/>
                <w:iCs/>
                <w:sz w:val="28"/>
                <w:rtl/>
              </w:rPr>
              <w:t>لبنود جدول أعمال الاجتماع الأول</w:t>
            </w:r>
            <w:r w:rsidRPr="00117624">
              <w:rPr>
                <w:rFonts w:ascii="Simplified Arabic" w:hAnsi="Simplified Arabic" w:hint="cs"/>
                <w:b w:val="0"/>
                <w:bCs w:val="0"/>
                <w:sz w:val="28"/>
                <w:rtl/>
              </w:rPr>
              <w:t xml:space="preserve">، ومشروع </w:t>
            </w:r>
            <w:r w:rsidRPr="00117624">
              <w:rPr>
                <w:rFonts w:ascii="Simplified Arabic" w:hAnsi="Simplified Arabic" w:hint="cs"/>
                <w:b w:val="0"/>
                <w:bCs w:val="0"/>
                <w:i/>
                <w:iCs/>
                <w:sz w:val="28"/>
                <w:rtl/>
              </w:rPr>
              <w:t>البيان المشترك حول تأسيس الحوار الروسي العربي بشأن امن المعلومات الدولي</w:t>
            </w:r>
            <w:r>
              <w:rPr>
                <w:rFonts w:ascii="Simplified Arabic" w:hAnsi="Simplified Arabic" w:hint="cs"/>
                <w:b w:val="0"/>
                <w:bCs w:val="0"/>
                <w:sz w:val="28"/>
                <w:rtl/>
              </w:rPr>
              <w:t>، وتم تعميمهما على الدول العربية للاطلاع وإبداء أية ملاحظات بشأنهما</w:t>
            </w:r>
            <w:r w:rsidRPr="00117624">
              <w:rPr>
                <w:rFonts w:ascii="Simplified Arabic" w:hAnsi="Simplified Arabic" w:hint="cs"/>
                <w:b w:val="0"/>
                <w:bCs w:val="0"/>
                <w:sz w:val="28"/>
                <w:rtl/>
              </w:rPr>
              <w:t>.</w:t>
            </w:r>
          </w:p>
          <w:p w:rsidR="004855C4" w:rsidRPr="004855C4" w:rsidRDefault="004855C4" w:rsidP="00C81224">
            <w:pPr>
              <w:numPr>
                <w:ilvl w:val="0"/>
                <w:numId w:val="18"/>
              </w:numPr>
              <w:spacing w:after="120" w:line="192" w:lineRule="auto"/>
              <w:ind w:left="357" w:hanging="357"/>
              <w:jc w:val="both"/>
              <w:rPr>
                <w:rFonts w:ascii="Simplified Arabic" w:hAnsi="Simplified Arabic"/>
                <w:b w:val="0"/>
                <w:bCs w:val="0"/>
                <w:sz w:val="28"/>
              </w:rPr>
            </w:pPr>
            <w:r w:rsidRPr="004855C4">
              <w:rPr>
                <w:rFonts w:ascii="Simplified Arabic" w:hAnsi="Simplified Arabic" w:hint="cs"/>
                <w:b w:val="0"/>
                <w:bCs w:val="0"/>
                <w:sz w:val="28"/>
                <w:rtl/>
              </w:rPr>
              <w:t xml:space="preserve">نظرا </w:t>
            </w:r>
            <w:r>
              <w:rPr>
                <w:rFonts w:ascii="Simplified Arabic" w:hAnsi="Simplified Arabic" w:hint="cs"/>
                <w:b w:val="0"/>
                <w:bCs w:val="0"/>
                <w:sz w:val="28"/>
                <w:rtl/>
              </w:rPr>
              <w:t>للظروف العالمية بشأن جائحة كورونا تم تأجيل "</w:t>
            </w:r>
            <w:r w:rsidRPr="004855C4">
              <w:rPr>
                <w:rFonts w:ascii="Simplified Arabic" w:hAnsi="Simplified Arabic"/>
                <w:sz w:val="28"/>
                <w:rtl/>
              </w:rPr>
              <w:t>الاجتماع العربي -</w:t>
            </w:r>
            <w:r w:rsidRPr="004855C4">
              <w:rPr>
                <w:rFonts w:ascii="Simplified Arabic" w:hAnsi="Simplified Arabic" w:hint="cs"/>
                <w:sz w:val="28"/>
                <w:rtl/>
              </w:rPr>
              <w:t xml:space="preserve"> </w:t>
            </w:r>
            <w:r w:rsidRPr="004855C4">
              <w:rPr>
                <w:rFonts w:ascii="Simplified Arabic" w:hAnsi="Simplified Arabic"/>
                <w:sz w:val="28"/>
                <w:rtl/>
              </w:rPr>
              <w:t>الروسي الأول حول أمن المعلومات الدولي</w:t>
            </w:r>
            <w:r>
              <w:rPr>
                <w:rFonts w:ascii="Simplified Arabic" w:hAnsi="Simplified Arabic" w:hint="cs"/>
                <w:b w:val="0"/>
                <w:bCs w:val="0"/>
                <w:sz w:val="28"/>
                <w:rtl/>
              </w:rPr>
              <w:t xml:space="preserve">" والذي كان من المقترح </w:t>
            </w:r>
            <w:r w:rsidR="008C4D37">
              <w:rPr>
                <w:rFonts w:ascii="Simplified Arabic" w:hAnsi="Simplified Arabic" w:hint="cs"/>
                <w:b w:val="0"/>
                <w:bCs w:val="0"/>
                <w:sz w:val="28"/>
                <w:rtl/>
              </w:rPr>
              <w:t>انعقاده</w:t>
            </w:r>
            <w:r>
              <w:rPr>
                <w:rFonts w:ascii="Simplified Arabic" w:hAnsi="Simplified Arabic" w:hint="cs"/>
                <w:b w:val="0"/>
                <w:bCs w:val="0"/>
                <w:sz w:val="28"/>
                <w:rtl/>
              </w:rPr>
              <w:t xml:space="preserve"> خلال شهر سبتمبر </w:t>
            </w:r>
            <w:r w:rsidR="008C4D37">
              <w:rPr>
                <w:rFonts w:ascii="Simplified Arabic" w:hAnsi="Simplified Arabic" w:hint="cs"/>
                <w:b w:val="0"/>
                <w:bCs w:val="0"/>
                <w:sz w:val="28"/>
                <w:rtl/>
              </w:rPr>
              <w:t>إلى</w:t>
            </w:r>
            <w:r w:rsidR="00117624">
              <w:rPr>
                <w:rFonts w:ascii="Simplified Arabic" w:hAnsi="Simplified Arabic" w:hint="cs"/>
                <w:b w:val="0"/>
                <w:bCs w:val="0"/>
                <w:sz w:val="28"/>
                <w:rtl/>
              </w:rPr>
              <w:t xml:space="preserve"> موعد لاحق، والمقترح الحالي</w:t>
            </w:r>
            <w:r w:rsidR="008C4D37">
              <w:rPr>
                <w:rFonts w:ascii="Simplified Arabic" w:hAnsi="Simplified Arabic" w:hint="cs"/>
                <w:b w:val="0"/>
                <w:bCs w:val="0"/>
                <w:sz w:val="28"/>
                <w:rtl/>
              </w:rPr>
              <w:t xml:space="preserve"> </w:t>
            </w:r>
            <w:r w:rsidR="0017132C">
              <w:rPr>
                <w:rFonts w:ascii="Simplified Arabic" w:hAnsi="Simplified Arabic" w:hint="cs"/>
                <w:b w:val="0"/>
                <w:bCs w:val="0"/>
                <w:sz w:val="28"/>
                <w:rtl/>
                <w:lang w:bidi="ar-EG"/>
              </w:rPr>
              <w:t xml:space="preserve">خلال النصف الأول من عام </w:t>
            </w:r>
            <w:r w:rsidR="00117624">
              <w:rPr>
                <w:rFonts w:ascii="Simplified Arabic" w:hAnsi="Simplified Arabic" w:hint="cs"/>
                <w:b w:val="0"/>
                <w:bCs w:val="0"/>
                <w:sz w:val="28"/>
                <w:rtl/>
              </w:rPr>
              <w:t>2022</w:t>
            </w:r>
            <w:r w:rsidR="008C4D37">
              <w:rPr>
                <w:rFonts w:ascii="Simplified Arabic" w:hAnsi="Simplified Arabic" w:hint="cs"/>
                <w:b w:val="0"/>
                <w:bCs w:val="0"/>
                <w:sz w:val="28"/>
                <w:rtl/>
              </w:rPr>
              <w:t>.</w:t>
            </w:r>
          </w:p>
          <w:p w:rsidR="004855C4" w:rsidRPr="004855C4" w:rsidRDefault="004855C4" w:rsidP="004855C4">
            <w:pPr>
              <w:spacing w:after="60" w:line="192" w:lineRule="auto"/>
              <w:jc w:val="both"/>
              <w:rPr>
                <w:rFonts w:ascii="Simplified Arabic" w:hAnsi="Simplified Arabic"/>
                <w:b w:val="0"/>
                <w:sz w:val="28"/>
              </w:rPr>
            </w:pPr>
          </w:p>
        </w:tc>
      </w:tr>
      <w:tr w:rsidR="00E720AB" w:rsidRPr="0007707E" w:rsidTr="00FE6272">
        <w:tc>
          <w:tcPr>
            <w:tcW w:w="549" w:type="pct"/>
            <w:vAlign w:val="center"/>
          </w:tcPr>
          <w:p w:rsidR="00E720AB" w:rsidRPr="0032026E" w:rsidRDefault="00E720AB" w:rsidP="00FE6272">
            <w:pPr>
              <w:spacing w:line="276" w:lineRule="auto"/>
              <w:jc w:val="center"/>
              <w:rPr>
                <w:rFonts w:cs="Times New Roman"/>
                <w:sz w:val="28"/>
              </w:rPr>
            </w:pPr>
            <w:r w:rsidRPr="0032026E">
              <w:rPr>
                <w:rFonts w:cs="Times New Roman"/>
                <w:sz w:val="28"/>
                <w:rtl/>
              </w:rPr>
              <w:t>المقترح</w:t>
            </w:r>
          </w:p>
        </w:tc>
        <w:tc>
          <w:tcPr>
            <w:tcW w:w="4451" w:type="pct"/>
          </w:tcPr>
          <w:p w:rsidR="00E720AB" w:rsidRPr="00B95D41" w:rsidRDefault="005C760D" w:rsidP="00C81224">
            <w:pPr>
              <w:numPr>
                <w:ilvl w:val="0"/>
                <w:numId w:val="24"/>
              </w:numPr>
              <w:spacing w:before="120" w:after="200" w:line="276" w:lineRule="auto"/>
              <w:jc w:val="both"/>
              <w:rPr>
                <w:rFonts w:cs="Times New Roman"/>
                <w:i/>
                <w:iCs/>
                <w:sz w:val="28"/>
              </w:rPr>
            </w:pPr>
            <w:r w:rsidRPr="005C760D">
              <w:rPr>
                <w:rFonts w:cs="Times New Roman"/>
                <w:i/>
                <w:iCs/>
                <w:sz w:val="28"/>
                <w:rtl/>
              </w:rPr>
              <w:t>الموافقة على عقد اجتماع " الحوار العربي الروسي في مجال الأمن السيبراني" في موعد لاحق خلال النصف الأول من عام 2022، وذلك بالتنسيق بين الأمانة الفنية والجانب الروسي.</w:t>
            </w:r>
          </w:p>
        </w:tc>
      </w:tr>
    </w:tbl>
    <w:p w:rsidR="00E720AB" w:rsidRDefault="00E720AB" w:rsidP="00452727">
      <w:pPr>
        <w:spacing w:line="276" w:lineRule="auto"/>
        <w:jc w:val="right"/>
        <w:rPr>
          <w:rFonts w:cs="Times New Roman"/>
          <w:sz w:val="32"/>
          <w:szCs w:val="32"/>
          <w:u w:val="single"/>
          <w:rtl/>
        </w:rPr>
      </w:pPr>
    </w:p>
    <w:p w:rsidR="00E720AB" w:rsidRPr="00E720AB" w:rsidRDefault="00E720AB">
      <w:pPr>
        <w:bidi w:val="0"/>
        <w:rPr>
          <w:rFonts w:cs="Times New Roman"/>
          <w:b w:val="0"/>
          <w:bCs w:val="0"/>
          <w:sz w:val="32"/>
          <w:szCs w:val="32"/>
          <w:rtl/>
        </w:rPr>
      </w:pPr>
      <w:r w:rsidRPr="00E720AB">
        <w:rPr>
          <w:rFonts w:cs="Times New Roman"/>
          <w:b w:val="0"/>
          <w:bCs w:val="0"/>
          <w:sz w:val="32"/>
          <w:szCs w:val="32"/>
          <w:rtl/>
        </w:rPr>
        <w:br w:type="page"/>
      </w:r>
    </w:p>
    <w:p w:rsidR="001D2E92" w:rsidRPr="00AC4989" w:rsidRDefault="001D2E92" w:rsidP="00452727">
      <w:pPr>
        <w:spacing w:line="276" w:lineRule="auto"/>
        <w:jc w:val="right"/>
        <w:rPr>
          <w:rFonts w:cs="Times New Roman"/>
          <w:sz w:val="32"/>
          <w:szCs w:val="32"/>
          <w:u w:val="single"/>
        </w:rPr>
      </w:pPr>
      <w:r>
        <w:rPr>
          <w:rFonts w:cs="Times New Roman"/>
          <w:sz w:val="32"/>
          <w:szCs w:val="32"/>
          <w:u w:val="single"/>
          <w:rtl/>
        </w:rPr>
        <w:lastRenderedPageBreak/>
        <w:t xml:space="preserve">البند </w:t>
      </w:r>
      <w:r w:rsidR="00E720AB">
        <w:rPr>
          <w:rFonts w:cs="Times New Roman" w:hint="cs"/>
          <w:sz w:val="32"/>
          <w:szCs w:val="32"/>
          <w:u w:val="single"/>
          <w:rtl/>
        </w:rPr>
        <w:t>الخامس</w:t>
      </w:r>
    </w:p>
    <w:p w:rsidR="00584400" w:rsidRDefault="00584400" w:rsidP="00584400">
      <w:pPr>
        <w:spacing w:line="192" w:lineRule="auto"/>
        <w:jc w:val="center"/>
        <w:rPr>
          <w:rFonts w:cs="Andalus"/>
          <w:sz w:val="32"/>
          <w:szCs w:val="32"/>
          <w:rtl/>
        </w:rPr>
      </w:pPr>
      <w:r>
        <w:rPr>
          <w:rFonts w:cs="Andalus"/>
          <w:sz w:val="32"/>
          <w:szCs w:val="32"/>
          <w:rtl/>
        </w:rPr>
        <w:t>مذكرة شارحة</w:t>
      </w:r>
    </w:p>
    <w:p w:rsidR="00584400" w:rsidRPr="0007707E" w:rsidRDefault="00584400" w:rsidP="00584400">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584400" w:rsidRPr="000B6ED5" w:rsidRDefault="00584400" w:rsidP="00584400">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584400" w:rsidRPr="000B6ED5" w:rsidRDefault="00584400" w:rsidP="004C101E">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Pr="00584400">
        <w:rPr>
          <w:rFonts w:cs="Andalus"/>
          <w:sz w:val="32"/>
          <w:szCs w:val="32"/>
          <w:u w:val="single"/>
          <w:rtl/>
        </w:rPr>
        <w:t xml:space="preserve">: </w:t>
      </w:r>
      <w:r w:rsidR="00F351D2">
        <w:rPr>
          <w:rFonts w:cs="Andalus" w:hint="cs"/>
          <w:sz w:val="32"/>
          <w:szCs w:val="32"/>
          <w:u w:val="single"/>
          <w:rtl/>
        </w:rPr>
        <w:t>20</w:t>
      </w:r>
      <w:r w:rsidRPr="00584400">
        <w:rPr>
          <w:rFonts w:cs="Andalus"/>
          <w:sz w:val="32"/>
          <w:szCs w:val="32"/>
          <w:u w:val="single"/>
          <w:rtl/>
        </w:rPr>
        <w:t>-21/12/2021</w:t>
      </w:r>
      <w:r w:rsidRPr="000B6ED5">
        <w:rPr>
          <w:rFonts w:cs="Andalus"/>
          <w:sz w:val="32"/>
          <w:szCs w:val="32"/>
          <w:u w:val="single"/>
          <w:rtl/>
        </w:rPr>
        <w:t>)</w:t>
      </w:r>
    </w:p>
    <w:p w:rsidR="001D2E92" w:rsidRPr="00226DCD" w:rsidRDefault="001D2E92" w:rsidP="00452727">
      <w:pPr>
        <w:spacing w:line="276" w:lineRule="auto"/>
        <w:jc w:val="both"/>
        <w:rPr>
          <w:rFonts w:asciiTheme="majorBidi" w:hAnsiTheme="majorBidi" w:cstheme="majorBidi"/>
          <w:sz w:val="16"/>
          <w:szCs w:val="16"/>
          <w:rtl/>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079"/>
        <w:gridCol w:w="8543"/>
      </w:tblGrid>
      <w:tr w:rsidR="001D2E92" w:rsidRPr="00214D7F" w:rsidTr="006352F6">
        <w:tc>
          <w:tcPr>
            <w:tcW w:w="549" w:type="pct"/>
            <w:vAlign w:val="center"/>
          </w:tcPr>
          <w:p w:rsidR="001D2E92" w:rsidRPr="00253FC8" w:rsidRDefault="001D2E92" w:rsidP="00452727">
            <w:pPr>
              <w:spacing w:line="276" w:lineRule="auto"/>
              <w:jc w:val="center"/>
              <w:rPr>
                <w:sz w:val="28"/>
              </w:rPr>
            </w:pPr>
            <w:r w:rsidRPr="00886E79">
              <w:rPr>
                <w:sz w:val="28"/>
                <w:rtl/>
              </w:rPr>
              <w:t>الموضوع</w:t>
            </w:r>
          </w:p>
        </w:tc>
        <w:tc>
          <w:tcPr>
            <w:tcW w:w="4451" w:type="pct"/>
            <w:vAlign w:val="center"/>
          </w:tcPr>
          <w:p w:rsidR="00DD5E04" w:rsidRDefault="00DD5E04" w:rsidP="00E720AB">
            <w:pPr>
              <w:spacing w:line="192" w:lineRule="auto"/>
              <w:ind w:firstLine="350"/>
              <w:rPr>
                <w:sz w:val="28"/>
                <w:rtl/>
              </w:rPr>
            </w:pPr>
            <w:r w:rsidRPr="00DD5E04">
              <w:rPr>
                <w:sz w:val="28"/>
                <w:rtl/>
              </w:rPr>
              <w:t>التعاون العربي المشترك مع المجموعات والمنظمات الإقليمية والشركاء أصحاب المصلحة في مجال الاتصالات وتقنية المعلومات:</w:t>
            </w:r>
          </w:p>
          <w:p w:rsidR="006271C0" w:rsidRPr="00E720AB" w:rsidRDefault="00E720AB" w:rsidP="00E720AB">
            <w:pPr>
              <w:spacing w:line="192" w:lineRule="auto"/>
              <w:ind w:firstLine="350"/>
              <w:rPr>
                <w:sz w:val="28"/>
              </w:rPr>
            </w:pPr>
            <w:r w:rsidRPr="00DD5E04">
              <w:rPr>
                <w:b w:val="0"/>
                <w:bCs w:val="0"/>
                <w:rtl/>
              </w:rPr>
              <w:t>1.</w:t>
            </w:r>
            <w:r w:rsidRPr="00DD5E04">
              <w:rPr>
                <w:b w:val="0"/>
                <w:bCs w:val="0"/>
                <w:rtl/>
              </w:rPr>
              <w:tab/>
            </w:r>
            <w:r w:rsidRPr="0016100B">
              <w:rPr>
                <w:b w:val="0"/>
                <w:bCs w:val="0"/>
                <w:rtl/>
              </w:rPr>
              <w:t>التعاون مع منظمة "را</w:t>
            </w:r>
            <w:r w:rsidRPr="0016100B">
              <w:rPr>
                <w:rFonts w:hint="cs"/>
                <w:b w:val="0"/>
                <w:bCs w:val="0"/>
                <w:rtl/>
              </w:rPr>
              <w:t>ی</w:t>
            </w:r>
            <w:r w:rsidRPr="0016100B">
              <w:rPr>
                <w:rFonts w:hint="eastAsia"/>
                <w:b w:val="0"/>
                <w:bCs w:val="0"/>
                <w:rtl/>
              </w:rPr>
              <w:t>ب</w:t>
            </w:r>
            <w:r w:rsidRPr="0016100B">
              <w:rPr>
                <w:b w:val="0"/>
                <w:bCs w:val="0"/>
                <w:rtl/>
              </w:rPr>
              <w:t xml:space="preserve"> ان سي سي" (</w:t>
            </w:r>
            <w:r w:rsidRPr="0016100B">
              <w:rPr>
                <w:b w:val="0"/>
                <w:bCs w:val="0"/>
              </w:rPr>
              <w:t>RIPE NCC</w:t>
            </w:r>
            <w:r w:rsidRPr="0016100B">
              <w:rPr>
                <w:b w:val="0"/>
                <w:bCs w:val="0"/>
                <w:rtl/>
              </w:rPr>
              <w:t>)</w:t>
            </w:r>
          </w:p>
        </w:tc>
      </w:tr>
      <w:tr w:rsidR="006F49AF" w:rsidRPr="0007707E" w:rsidTr="006352F6">
        <w:tc>
          <w:tcPr>
            <w:tcW w:w="549" w:type="pct"/>
            <w:vAlign w:val="center"/>
          </w:tcPr>
          <w:p w:rsidR="006F49AF" w:rsidRPr="0032026E" w:rsidRDefault="006F49AF" w:rsidP="00452727">
            <w:pPr>
              <w:spacing w:line="276" w:lineRule="auto"/>
              <w:jc w:val="center"/>
              <w:rPr>
                <w:rFonts w:cs="Times New Roman"/>
                <w:sz w:val="28"/>
              </w:rPr>
            </w:pPr>
            <w:r w:rsidRPr="0032026E">
              <w:rPr>
                <w:rFonts w:cs="Times New Roman"/>
                <w:sz w:val="28"/>
                <w:rtl/>
              </w:rPr>
              <w:t>عرض الموضوع</w:t>
            </w:r>
          </w:p>
        </w:tc>
        <w:tc>
          <w:tcPr>
            <w:tcW w:w="4451" w:type="pct"/>
          </w:tcPr>
          <w:p w:rsidR="00EF718F" w:rsidRPr="00902CED" w:rsidRDefault="00DD5E04" w:rsidP="00902CED">
            <w:pPr>
              <w:numPr>
                <w:ilvl w:val="0"/>
                <w:numId w:val="18"/>
              </w:numPr>
              <w:spacing w:before="240" w:after="120" w:line="192" w:lineRule="auto"/>
              <w:ind w:left="357" w:hanging="357"/>
              <w:jc w:val="both"/>
              <w:rPr>
                <w:rFonts w:ascii="Simplified Arabic" w:hAnsi="Simplified Arabic"/>
                <w:b w:val="0"/>
                <w:bCs w:val="0"/>
                <w:sz w:val="28"/>
              </w:rPr>
            </w:pPr>
            <w:r w:rsidRPr="00902CED">
              <w:rPr>
                <w:rFonts w:ascii="Simplified Arabic" w:hAnsi="Simplified Arabic" w:hint="cs"/>
                <w:b w:val="0"/>
                <w:bCs w:val="0"/>
                <w:sz w:val="28"/>
                <w:rtl/>
              </w:rPr>
              <w:t xml:space="preserve">ورد إلى الأمانة العامة بتاريخ 14/10/2021 </w:t>
            </w:r>
            <w:r w:rsidR="001A5CC6" w:rsidRPr="00902CED">
              <w:rPr>
                <w:rFonts w:ascii="Simplified Arabic" w:hAnsi="Simplified Arabic" w:hint="cs"/>
                <w:b w:val="0"/>
                <w:bCs w:val="0"/>
                <w:sz w:val="28"/>
                <w:rtl/>
              </w:rPr>
              <w:t xml:space="preserve">مذكرة حول إصدار </w:t>
            </w:r>
            <w:r w:rsidRPr="00902CED">
              <w:rPr>
                <w:rFonts w:ascii="Simplified Arabic" w:hAnsi="Simplified Arabic" w:hint="cs"/>
                <w:b w:val="0"/>
                <w:bCs w:val="0"/>
                <w:sz w:val="28"/>
                <w:rtl/>
              </w:rPr>
              <w:t>تقرر</w:t>
            </w:r>
            <w:r w:rsidRPr="00902CED">
              <w:rPr>
                <w:rFonts w:ascii="Simplified Arabic" w:hAnsi="Simplified Arabic"/>
                <w:b w:val="0"/>
                <w:bCs w:val="0"/>
                <w:sz w:val="28"/>
                <w:rtl/>
              </w:rPr>
              <w:t xml:space="preserve"> من</w:t>
            </w:r>
            <w:r w:rsidRPr="00902CED">
              <w:rPr>
                <w:rFonts w:ascii="Simplified Arabic" w:hAnsi="Simplified Arabic" w:hint="cs"/>
                <w:b w:val="0"/>
                <w:bCs w:val="0"/>
                <w:sz w:val="28"/>
                <w:rtl/>
              </w:rPr>
              <w:t>ظ</w:t>
            </w:r>
            <w:r w:rsidRPr="00902CED">
              <w:rPr>
                <w:rFonts w:ascii="Simplified Arabic" w:hAnsi="Simplified Arabic"/>
                <w:b w:val="0"/>
                <w:bCs w:val="0"/>
                <w:sz w:val="28"/>
                <w:rtl/>
              </w:rPr>
              <w:t>مة "را</w:t>
            </w:r>
            <w:r w:rsidRPr="00902CED">
              <w:rPr>
                <w:rFonts w:ascii="Simplified Arabic" w:hAnsi="Simplified Arabic" w:hint="cs"/>
                <w:b w:val="0"/>
                <w:bCs w:val="0"/>
                <w:sz w:val="28"/>
                <w:rtl/>
              </w:rPr>
              <w:t>ی</w:t>
            </w:r>
            <w:r w:rsidRPr="00902CED">
              <w:rPr>
                <w:rFonts w:ascii="Simplified Arabic" w:hAnsi="Simplified Arabic" w:hint="eastAsia"/>
                <w:b w:val="0"/>
                <w:bCs w:val="0"/>
                <w:sz w:val="28"/>
                <w:rtl/>
              </w:rPr>
              <w:t>ب</w:t>
            </w:r>
            <w:r w:rsidRPr="00902CED">
              <w:rPr>
                <w:rFonts w:ascii="Simplified Arabic" w:hAnsi="Simplified Arabic"/>
                <w:b w:val="0"/>
                <w:bCs w:val="0"/>
                <w:sz w:val="28"/>
                <w:rtl/>
              </w:rPr>
              <w:t xml:space="preserve"> ان سي سي" حول تطوّر الأسواق </w:t>
            </w:r>
            <w:r w:rsidRPr="00902CED">
              <w:rPr>
                <w:rFonts w:ascii="Simplified Arabic" w:hAnsi="Simplified Arabic" w:hint="cs"/>
                <w:b w:val="0"/>
                <w:bCs w:val="0"/>
                <w:sz w:val="28"/>
                <w:rtl/>
              </w:rPr>
              <w:t>والبنية</w:t>
            </w:r>
            <w:r w:rsidRPr="00902CED">
              <w:rPr>
                <w:rFonts w:ascii="Simplified Arabic" w:hAnsi="Simplified Arabic"/>
                <w:b w:val="0"/>
                <w:bCs w:val="0"/>
                <w:sz w:val="28"/>
                <w:rtl/>
              </w:rPr>
              <w:t xml:space="preserve"> </w:t>
            </w:r>
            <w:r w:rsidRPr="00902CED">
              <w:rPr>
                <w:rFonts w:ascii="Simplified Arabic" w:hAnsi="Simplified Arabic" w:hint="cs"/>
                <w:b w:val="0"/>
                <w:bCs w:val="0"/>
                <w:sz w:val="28"/>
                <w:rtl/>
              </w:rPr>
              <w:t>التحتية</w:t>
            </w:r>
            <w:r w:rsidRPr="00902CED">
              <w:rPr>
                <w:rFonts w:ascii="Simplified Arabic" w:hAnsi="Simplified Arabic"/>
                <w:b w:val="0"/>
                <w:bCs w:val="0"/>
                <w:sz w:val="28"/>
                <w:rtl/>
              </w:rPr>
              <w:t xml:space="preserve"> ومو</w:t>
            </w:r>
            <w:r w:rsidRPr="00902CED">
              <w:rPr>
                <w:rFonts w:ascii="Simplified Arabic" w:hAnsi="Simplified Arabic" w:hint="cs"/>
                <w:b w:val="0"/>
                <w:bCs w:val="0"/>
                <w:sz w:val="28"/>
                <w:rtl/>
              </w:rPr>
              <w:t>ا</w:t>
            </w:r>
            <w:r w:rsidRPr="00902CED">
              <w:rPr>
                <w:rFonts w:ascii="Simplified Arabic" w:hAnsi="Simplified Arabic"/>
                <w:b w:val="0"/>
                <w:bCs w:val="0"/>
                <w:sz w:val="28"/>
                <w:rtl/>
              </w:rPr>
              <w:t xml:space="preserve">رد </w:t>
            </w:r>
            <w:r w:rsidRPr="00902CED">
              <w:rPr>
                <w:rFonts w:ascii="Simplified Arabic" w:hAnsi="Simplified Arabic" w:hint="cs"/>
                <w:b w:val="0"/>
                <w:bCs w:val="0"/>
                <w:sz w:val="28"/>
                <w:rtl/>
              </w:rPr>
              <w:t>عناوين</w:t>
            </w:r>
            <w:r w:rsidRPr="00902CED">
              <w:rPr>
                <w:rFonts w:ascii="Simplified Arabic" w:hAnsi="Simplified Arabic"/>
                <w:b w:val="0"/>
                <w:bCs w:val="0"/>
                <w:sz w:val="28"/>
                <w:rtl/>
              </w:rPr>
              <w:t xml:space="preserve"> الإنترنت في</w:t>
            </w:r>
            <w:r w:rsidRPr="00902CED">
              <w:rPr>
                <w:rFonts w:ascii="Simplified Arabic" w:hAnsi="Simplified Arabic" w:hint="cs"/>
                <w:b w:val="0"/>
                <w:bCs w:val="0"/>
                <w:sz w:val="28"/>
                <w:rtl/>
              </w:rPr>
              <w:t xml:space="preserve"> </w:t>
            </w:r>
            <w:r w:rsidRPr="00902CED">
              <w:rPr>
                <w:rFonts w:ascii="Simplified Arabic" w:hAnsi="Simplified Arabic" w:hint="eastAsia"/>
                <w:b w:val="0"/>
                <w:bCs w:val="0"/>
                <w:sz w:val="28"/>
                <w:rtl/>
              </w:rPr>
              <w:t>من</w:t>
            </w:r>
            <w:r w:rsidRPr="00902CED">
              <w:rPr>
                <w:rFonts w:ascii="Simplified Arabic" w:hAnsi="Simplified Arabic" w:hint="cs"/>
                <w:b w:val="0"/>
                <w:bCs w:val="0"/>
                <w:sz w:val="28"/>
                <w:rtl/>
              </w:rPr>
              <w:t>ط</w:t>
            </w:r>
            <w:r w:rsidRPr="00902CED">
              <w:rPr>
                <w:rFonts w:ascii="Simplified Arabic" w:hAnsi="Simplified Arabic"/>
                <w:b w:val="0"/>
                <w:bCs w:val="0"/>
                <w:sz w:val="28"/>
                <w:rtl/>
              </w:rPr>
              <w:t xml:space="preserve">قة </w:t>
            </w:r>
            <w:r w:rsidRPr="00902CED">
              <w:rPr>
                <w:rFonts w:ascii="Simplified Arabic" w:hAnsi="Simplified Arabic" w:hint="cs"/>
                <w:b w:val="0"/>
                <w:bCs w:val="0"/>
                <w:sz w:val="28"/>
                <w:rtl/>
              </w:rPr>
              <w:t>الخلج.</w:t>
            </w:r>
          </w:p>
          <w:p w:rsidR="002A17C7" w:rsidRPr="00902CED" w:rsidRDefault="002A17C7" w:rsidP="00902CED">
            <w:pPr>
              <w:numPr>
                <w:ilvl w:val="0"/>
                <w:numId w:val="18"/>
              </w:numPr>
              <w:spacing w:after="120" w:line="192" w:lineRule="auto"/>
              <w:ind w:left="357" w:hanging="357"/>
              <w:jc w:val="both"/>
              <w:rPr>
                <w:rFonts w:ascii="Simplified Arabic" w:hAnsi="Simplified Arabic"/>
                <w:b w:val="0"/>
                <w:bCs w:val="0"/>
                <w:sz w:val="28"/>
              </w:rPr>
            </w:pPr>
            <w:r w:rsidRPr="00902CED">
              <w:rPr>
                <w:rFonts w:ascii="Simplified Arabic" w:hAnsi="Simplified Arabic" w:hint="cs"/>
                <w:b w:val="0"/>
                <w:bCs w:val="0"/>
                <w:sz w:val="28"/>
                <w:rtl/>
              </w:rPr>
              <w:t xml:space="preserve">ويستعرض التقرير مدى تطور الأسواق والبنية التحتية وتوجيه </w:t>
            </w:r>
            <w:r w:rsidR="009E5452" w:rsidRPr="00902CED">
              <w:rPr>
                <w:rFonts w:ascii="Simplified Arabic" w:hAnsi="Simplified Arabic" w:hint="cs"/>
                <w:b w:val="0"/>
                <w:bCs w:val="0"/>
                <w:sz w:val="28"/>
                <w:rtl/>
              </w:rPr>
              <w:t>الإنترنت</w:t>
            </w:r>
            <w:r w:rsidRPr="00902CED">
              <w:rPr>
                <w:rFonts w:ascii="Simplified Arabic" w:hAnsi="Simplified Arabic" w:hint="cs"/>
                <w:b w:val="0"/>
                <w:bCs w:val="0"/>
                <w:sz w:val="28"/>
                <w:rtl/>
              </w:rPr>
              <w:t xml:space="preserve"> في المنطقة، بالإضافة </w:t>
            </w:r>
            <w:r w:rsidR="009E5452" w:rsidRPr="00902CED">
              <w:rPr>
                <w:rFonts w:ascii="Simplified Arabic" w:hAnsi="Simplified Arabic" w:hint="cs"/>
                <w:b w:val="0"/>
                <w:bCs w:val="0"/>
                <w:sz w:val="28"/>
                <w:rtl/>
              </w:rPr>
              <w:t>إلى</w:t>
            </w:r>
            <w:r w:rsidRPr="00902CED">
              <w:rPr>
                <w:rFonts w:ascii="Simplified Arabic" w:hAnsi="Simplified Arabic" w:hint="cs"/>
                <w:b w:val="0"/>
                <w:bCs w:val="0"/>
                <w:sz w:val="28"/>
                <w:rtl/>
              </w:rPr>
              <w:t xml:space="preserve"> موارد عناوين </w:t>
            </w:r>
            <w:r w:rsidR="009E5452" w:rsidRPr="00902CED">
              <w:rPr>
                <w:rFonts w:ascii="Simplified Arabic" w:hAnsi="Simplified Arabic" w:hint="cs"/>
                <w:b w:val="0"/>
                <w:bCs w:val="0"/>
                <w:sz w:val="28"/>
                <w:rtl/>
              </w:rPr>
              <w:t>الإنترنت</w:t>
            </w:r>
            <w:r w:rsidRPr="00902CED">
              <w:rPr>
                <w:rFonts w:ascii="Simplified Arabic" w:hAnsi="Simplified Arabic" w:hint="cs"/>
                <w:b w:val="0"/>
                <w:bCs w:val="0"/>
                <w:sz w:val="28"/>
                <w:rtl/>
              </w:rPr>
              <w:t xml:space="preserve"> المتاحة في كل من </w:t>
            </w:r>
            <w:r w:rsidR="009E5452" w:rsidRPr="00902CED">
              <w:rPr>
                <w:rFonts w:ascii="Simplified Arabic" w:hAnsi="Simplified Arabic" w:hint="cs"/>
                <w:b w:val="0"/>
                <w:bCs w:val="0"/>
                <w:sz w:val="28"/>
                <w:rtl/>
              </w:rPr>
              <w:t>الإمارات</w:t>
            </w:r>
            <w:r w:rsidRPr="00902CED">
              <w:rPr>
                <w:rFonts w:ascii="Simplified Arabic" w:hAnsi="Simplified Arabic" w:hint="cs"/>
                <w:b w:val="0"/>
                <w:bCs w:val="0"/>
                <w:sz w:val="28"/>
                <w:rtl/>
              </w:rPr>
              <w:t xml:space="preserve"> والبحرين والسعودية والعراق وسلطنة عمان وقطر والكويت واليمن. </w:t>
            </w:r>
          </w:p>
          <w:p w:rsidR="009E5452" w:rsidRPr="00902CED" w:rsidRDefault="009E5452" w:rsidP="00902CED">
            <w:pPr>
              <w:numPr>
                <w:ilvl w:val="0"/>
                <w:numId w:val="18"/>
              </w:numPr>
              <w:spacing w:line="192" w:lineRule="auto"/>
              <w:ind w:left="357" w:hanging="357"/>
              <w:jc w:val="both"/>
              <w:rPr>
                <w:rFonts w:ascii="Simplified Arabic" w:hAnsi="Simplified Arabic"/>
                <w:b w:val="0"/>
                <w:bCs w:val="0"/>
                <w:sz w:val="28"/>
              </w:rPr>
            </w:pPr>
            <w:r w:rsidRPr="00902CED">
              <w:rPr>
                <w:rFonts w:ascii="Simplified Arabic" w:hAnsi="Simplified Arabic" w:hint="cs"/>
                <w:b w:val="0"/>
                <w:bCs w:val="0"/>
                <w:sz w:val="28"/>
                <w:rtl/>
              </w:rPr>
              <w:t>ويطرح التقرير استنتاجات عده حول متطلبات المنطقة من الناحيتين التقنية والتنظيمية من اجل تسهيل وتسريع مسيرة تطوير ونمو الإنترنت في المستقبل وتتلخص في الآتي:</w:t>
            </w:r>
          </w:p>
          <w:p w:rsidR="009E5452" w:rsidRPr="00902CED" w:rsidRDefault="009E5452" w:rsidP="009E5452">
            <w:pPr>
              <w:pStyle w:val="ListParagraph"/>
              <w:numPr>
                <w:ilvl w:val="0"/>
                <w:numId w:val="37"/>
              </w:numPr>
              <w:ind w:left="917" w:hanging="357"/>
              <w:jc w:val="both"/>
              <w:rPr>
                <w:rFonts w:asciiTheme="majorBidi" w:hAnsiTheme="majorBidi" w:cstheme="majorBidi"/>
                <w:b w:val="0"/>
                <w:sz w:val="28"/>
                <w:szCs w:val="28"/>
              </w:rPr>
            </w:pPr>
            <w:r w:rsidRPr="00902CED">
              <w:rPr>
                <w:rFonts w:asciiTheme="majorBidi" w:hAnsiTheme="majorBidi" w:cstheme="majorBidi"/>
                <w:b w:val="0"/>
                <w:sz w:val="28"/>
                <w:szCs w:val="28"/>
                <w:rtl/>
              </w:rPr>
              <w:t xml:space="preserve">النمو في سجلات الإنترنت المحلية </w:t>
            </w:r>
            <w:r w:rsidRPr="00902CED">
              <w:rPr>
                <w:rFonts w:asciiTheme="majorBidi" w:hAnsiTheme="majorBidi" w:cstheme="majorBidi"/>
                <w:b w:val="0"/>
                <w:sz w:val="28"/>
                <w:szCs w:val="28"/>
              </w:rPr>
              <w:t>(LIRs)</w:t>
            </w:r>
            <w:r w:rsidRPr="00902CED">
              <w:rPr>
                <w:rFonts w:asciiTheme="majorBidi" w:hAnsiTheme="majorBidi" w:cstheme="majorBidi"/>
                <w:b w:val="0"/>
                <w:sz w:val="28"/>
                <w:szCs w:val="28"/>
                <w:rtl/>
              </w:rPr>
              <w:t xml:space="preserve"> </w:t>
            </w:r>
          </w:p>
          <w:p w:rsidR="009E5452" w:rsidRPr="00902CED" w:rsidRDefault="009E5452" w:rsidP="009E5452">
            <w:pPr>
              <w:pStyle w:val="ListParagraph"/>
              <w:numPr>
                <w:ilvl w:val="0"/>
                <w:numId w:val="37"/>
              </w:numPr>
              <w:ind w:left="917" w:hanging="357"/>
              <w:jc w:val="both"/>
              <w:rPr>
                <w:rFonts w:asciiTheme="majorBidi" w:hAnsiTheme="majorBidi" w:cstheme="majorBidi"/>
                <w:b w:val="0"/>
                <w:sz w:val="28"/>
                <w:szCs w:val="28"/>
              </w:rPr>
            </w:pPr>
            <w:r w:rsidRPr="00902CED">
              <w:rPr>
                <w:rFonts w:asciiTheme="majorBidi" w:hAnsiTheme="majorBidi" w:cstheme="majorBidi"/>
                <w:b w:val="0"/>
                <w:sz w:val="28"/>
                <w:szCs w:val="28"/>
                <w:rtl/>
              </w:rPr>
              <w:t>الطلب على الاتصال واستنفاذ "الإصدار الرابع من بروتوكول عناوين الإنترنت" (</w:t>
            </w:r>
            <w:r w:rsidRPr="00902CED">
              <w:rPr>
                <w:rFonts w:asciiTheme="majorBidi" w:hAnsiTheme="majorBidi" w:cstheme="majorBidi"/>
                <w:b w:val="0"/>
                <w:sz w:val="28"/>
              </w:rPr>
              <w:t>IPv4</w:t>
            </w:r>
            <w:r w:rsidRPr="00902CED">
              <w:rPr>
                <w:rFonts w:asciiTheme="majorBidi" w:hAnsiTheme="majorBidi" w:cstheme="majorBidi"/>
                <w:b w:val="0"/>
                <w:sz w:val="28"/>
                <w:rtl/>
                <w:lang w:bidi="ar-EG"/>
              </w:rPr>
              <w:t>)</w:t>
            </w:r>
          </w:p>
          <w:p w:rsidR="009E5452" w:rsidRPr="00902CED" w:rsidRDefault="009E5452" w:rsidP="009E5452">
            <w:pPr>
              <w:pStyle w:val="ListParagraph"/>
              <w:numPr>
                <w:ilvl w:val="0"/>
                <w:numId w:val="37"/>
              </w:numPr>
              <w:ind w:left="917" w:hanging="357"/>
              <w:jc w:val="both"/>
              <w:rPr>
                <w:rFonts w:asciiTheme="majorBidi" w:hAnsiTheme="majorBidi" w:cstheme="majorBidi"/>
                <w:b w:val="0"/>
                <w:sz w:val="28"/>
                <w:szCs w:val="28"/>
              </w:rPr>
            </w:pPr>
            <w:r w:rsidRPr="00902CED">
              <w:rPr>
                <w:rFonts w:asciiTheme="majorBidi" w:hAnsiTheme="majorBidi" w:cstheme="majorBidi"/>
                <w:b w:val="0"/>
                <w:sz w:val="28"/>
                <w:szCs w:val="28"/>
                <w:rtl/>
              </w:rPr>
              <w:t>الحاجة إلى نشر "الإصدار السادس من بروتوكول عناوين الإنترنت" (</w:t>
            </w:r>
            <w:r w:rsidRPr="00902CED">
              <w:rPr>
                <w:rFonts w:asciiTheme="majorBidi" w:hAnsiTheme="majorBidi" w:cstheme="majorBidi"/>
                <w:b w:val="0"/>
                <w:sz w:val="28"/>
              </w:rPr>
              <w:t>IPv6</w:t>
            </w:r>
            <w:r w:rsidRPr="00902CED">
              <w:rPr>
                <w:rFonts w:asciiTheme="majorBidi" w:hAnsiTheme="majorBidi" w:cstheme="majorBidi"/>
                <w:b w:val="0"/>
                <w:sz w:val="28"/>
                <w:rtl/>
                <w:lang w:bidi="ar-EG"/>
              </w:rPr>
              <w:t>)</w:t>
            </w:r>
          </w:p>
          <w:p w:rsidR="009E5452" w:rsidRPr="00902CED" w:rsidRDefault="009E5452" w:rsidP="009E5452">
            <w:pPr>
              <w:pStyle w:val="ListParagraph"/>
              <w:numPr>
                <w:ilvl w:val="0"/>
                <w:numId w:val="37"/>
              </w:numPr>
              <w:ind w:left="917" w:hanging="357"/>
              <w:jc w:val="both"/>
              <w:rPr>
                <w:rFonts w:asciiTheme="majorBidi" w:hAnsiTheme="majorBidi" w:cstheme="majorBidi"/>
                <w:b w:val="0"/>
                <w:sz w:val="28"/>
                <w:szCs w:val="28"/>
              </w:rPr>
            </w:pPr>
            <w:r w:rsidRPr="00902CED">
              <w:rPr>
                <w:rFonts w:asciiTheme="majorBidi" w:hAnsiTheme="majorBidi" w:cstheme="majorBidi"/>
                <w:b w:val="0"/>
                <w:sz w:val="28"/>
                <w:szCs w:val="28"/>
                <w:rtl/>
                <w:lang w:bidi="ar-EG"/>
              </w:rPr>
              <w:t xml:space="preserve">الاعتماد على نقاط تبادل الإنترنت الدولية </w:t>
            </w:r>
            <w:r w:rsidRPr="00902CED">
              <w:rPr>
                <w:rFonts w:asciiTheme="majorBidi" w:hAnsiTheme="majorBidi" w:cstheme="majorBidi"/>
                <w:b w:val="0"/>
                <w:sz w:val="28"/>
                <w:szCs w:val="28"/>
                <w:lang w:bidi="ar-EG"/>
              </w:rPr>
              <w:t>(IXPs)</w:t>
            </w:r>
          </w:p>
          <w:p w:rsidR="009E5452" w:rsidRPr="00902CED" w:rsidRDefault="009E5452" w:rsidP="009E5452">
            <w:pPr>
              <w:pStyle w:val="ListParagraph"/>
              <w:numPr>
                <w:ilvl w:val="0"/>
                <w:numId w:val="37"/>
              </w:numPr>
              <w:ind w:left="917" w:hanging="357"/>
              <w:jc w:val="both"/>
              <w:rPr>
                <w:rFonts w:asciiTheme="majorBidi" w:hAnsiTheme="majorBidi" w:cstheme="majorBidi"/>
                <w:b w:val="0"/>
                <w:sz w:val="28"/>
                <w:szCs w:val="28"/>
                <w:rtl/>
                <w:lang w:bidi="ar-EG"/>
              </w:rPr>
            </w:pPr>
            <w:r w:rsidRPr="00902CED">
              <w:rPr>
                <w:rFonts w:asciiTheme="majorBidi" w:hAnsiTheme="majorBidi" w:cstheme="majorBidi"/>
                <w:b w:val="0"/>
                <w:sz w:val="28"/>
                <w:szCs w:val="28"/>
                <w:rtl/>
                <w:lang w:bidi="ar-EG"/>
              </w:rPr>
              <w:t>حماية البيانات والشبكات</w:t>
            </w:r>
          </w:p>
          <w:p w:rsidR="001A5CC6" w:rsidRPr="00EF718F" w:rsidRDefault="001A5CC6" w:rsidP="009E5452">
            <w:pPr>
              <w:pStyle w:val="ListParagraph"/>
              <w:spacing w:before="120" w:after="60"/>
              <w:jc w:val="both"/>
              <w:rPr>
                <w:rFonts w:ascii="Simplified Arabic" w:hAnsi="Simplified Arabic" w:cs="Simplified Arabic"/>
                <w:b w:val="0"/>
                <w:sz w:val="28"/>
                <w:szCs w:val="28"/>
              </w:rPr>
            </w:pPr>
          </w:p>
        </w:tc>
      </w:tr>
      <w:tr w:rsidR="006F49AF" w:rsidRPr="0007707E" w:rsidTr="006352F6">
        <w:tc>
          <w:tcPr>
            <w:tcW w:w="549" w:type="pct"/>
            <w:vAlign w:val="center"/>
          </w:tcPr>
          <w:p w:rsidR="006F49AF" w:rsidRPr="0032026E" w:rsidRDefault="006F49AF" w:rsidP="00452727">
            <w:pPr>
              <w:spacing w:line="276" w:lineRule="auto"/>
              <w:jc w:val="center"/>
              <w:rPr>
                <w:rFonts w:cs="Times New Roman"/>
                <w:sz w:val="28"/>
              </w:rPr>
            </w:pPr>
            <w:r w:rsidRPr="0032026E">
              <w:rPr>
                <w:rFonts w:cs="Times New Roman"/>
                <w:sz w:val="28"/>
                <w:rtl/>
              </w:rPr>
              <w:t>المقترح</w:t>
            </w:r>
          </w:p>
        </w:tc>
        <w:tc>
          <w:tcPr>
            <w:tcW w:w="4451" w:type="pct"/>
          </w:tcPr>
          <w:p w:rsidR="006F49AF" w:rsidRPr="00B95D41" w:rsidRDefault="0016100B" w:rsidP="00C81224">
            <w:pPr>
              <w:numPr>
                <w:ilvl w:val="0"/>
                <w:numId w:val="24"/>
              </w:numPr>
              <w:spacing w:before="120" w:after="200" w:line="276" w:lineRule="auto"/>
              <w:jc w:val="both"/>
              <w:rPr>
                <w:rFonts w:cs="Times New Roman"/>
                <w:i/>
                <w:iCs/>
                <w:sz w:val="28"/>
              </w:rPr>
            </w:pPr>
            <w:r w:rsidRPr="0016100B">
              <w:rPr>
                <w:rFonts w:cs="Times New Roman"/>
                <w:i/>
                <w:iCs/>
                <w:sz w:val="28"/>
                <w:rtl/>
              </w:rPr>
              <w:t xml:space="preserve">الإحاطة علما بما تتخذه الأمانة العامة في إطار التعاون </w:t>
            </w:r>
            <w:r>
              <w:rPr>
                <w:rFonts w:cs="Times New Roman" w:hint="cs"/>
                <w:i/>
                <w:iCs/>
                <w:sz w:val="28"/>
                <w:rtl/>
              </w:rPr>
              <w:t xml:space="preserve">مع منظمة </w:t>
            </w:r>
            <w:r>
              <w:rPr>
                <w:rFonts w:cs="Times New Roman"/>
                <w:i/>
                <w:iCs/>
                <w:sz w:val="28"/>
              </w:rPr>
              <w:t>Ripe NCC</w:t>
            </w:r>
            <w:r>
              <w:rPr>
                <w:rFonts w:cs="Times New Roman" w:hint="cs"/>
                <w:i/>
                <w:iCs/>
                <w:sz w:val="28"/>
                <w:rtl/>
                <w:lang w:bidi="ar-EG"/>
              </w:rPr>
              <w:t>.</w:t>
            </w:r>
          </w:p>
        </w:tc>
      </w:tr>
    </w:tbl>
    <w:p w:rsidR="00BE4C3E" w:rsidRDefault="00BE4C3E" w:rsidP="00452727">
      <w:pPr>
        <w:spacing w:line="276" w:lineRule="auto"/>
        <w:jc w:val="right"/>
        <w:rPr>
          <w:rFonts w:ascii="Simplified Arabic" w:hAnsi="Simplified Arabic"/>
          <w:sz w:val="28"/>
          <w:rtl/>
        </w:rPr>
      </w:pPr>
    </w:p>
    <w:p w:rsidR="00A729E6" w:rsidRPr="00AC4989" w:rsidRDefault="00BE4C3E" w:rsidP="00E720AB">
      <w:pPr>
        <w:jc w:val="right"/>
        <w:rPr>
          <w:rFonts w:cs="Times New Roman"/>
          <w:sz w:val="32"/>
          <w:szCs w:val="32"/>
          <w:u w:val="single"/>
        </w:rPr>
      </w:pPr>
      <w:r>
        <w:rPr>
          <w:rFonts w:ascii="Simplified Arabic" w:hAnsi="Simplified Arabic"/>
          <w:sz w:val="28"/>
          <w:rtl/>
        </w:rPr>
        <w:br w:type="page"/>
      </w:r>
      <w:r w:rsidR="00A729E6">
        <w:rPr>
          <w:rFonts w:cs="Times New Roman"/>
          <w:sz w:val="32"/>
          <w:szCs w:val="32"/>
          <w:u w:val="single"/>
          <w:rtl/>
        </w:rPr>
        <w:lastRenderedPageBreak/>
        <w:t xml:space="preserve">تابع البند </w:t>
      </w:r>
      <w:r w:rsidR="00E720AB">
        <w:rPr>
          <w:rFonts w:cs="Times New Roman" w:hint="cs"/>
          <w:sz w:val="32"/>
          <w:szCs w:val="32"/>
          <w:u w:val="single"/>
          <w:rtl/>
        </w:rPr>
        <w:t>الخامس</w:t>
      </w:r>
    </w:p>
    <w:p w:rsidR="00584400" w:rsidRDefault="00584400" w:rsidP="00584400">
      <w:pPr>
        <w:spacing w:line="192" w:lineRule="auto"/>
        <w:jc w:val="center"/>
        <w:rPr>
          <w:rFonts w:cs="Andalus"/>
          <w:sz w:val="32"/>
          <w:szCs w:val="32"/>
          <w:rtl/>
        </w:rPr>
      </w:pPr>
      <w:r>
        <w:rPr>
          <w:rFonts w:cs="Andalus"/>
          <w:sz w:val="32"/>
          <w:szCs w:val="32"/>
          <w:rtl/>
        </w:rPr>
        <w:t>مذكرة شارحة</w:t>
      </w:r>
    </w:p>
    <w:p w:rsidR="00584400" w:rsidRPr="0007707E" w:rsidRDefault="00584400" w:rsidP="00584400">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584400" w:rsidRPr="000B6ED5" w:rsidRDefault="00584400" w:rsidP="00584400">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584400" w:rsidRPr="000B6ED5" w:rsidRDefault="00584400" w:rsidP="004C101E">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Pr="00584400">
        <w:rPr>
          <w:rFonts w:cs="Andalus"/>
          <w:sz w:val="32"/>
          <w:szCs w:val="32"/>
          <w:u w:val="single"/>
          <w:rtl/>
        </w:rPr>
        <w:t xml:space="preserve">: </w:t>
      </w:r>
      <w:r w:rsidR="008A2920">
        <w:rPr>
          <w:rFonts w:cs="Andalus" w:hint="cs"/>
          <w:sz w:val="32"/>
          <w:szCs w:val="32"/>
          <w:u w:val="single"/>
          <w:rtl/>
        </w:rPr>
        <w:t>20</w:t>
      </w:r>
      <w:r w:rsidRPr="00584400">
        <w:rPr>
          <w:rFonts w:cs="Andalus"/>
          <w:sz w:val="32"/>
          <w:szCs w:val="32"/>
          <w:u w:val="single"/>
          <w:rtl/>
        </w:rPr>
        <w:t>-21/12/2021</w:t>
      </w:r>
      <w:r w:rsidRPr="000B6ED5">
        <w:rPr>
          <w:rFonts w:cs="Andalus"/>
          <w:sz w:val="32"/>
          <w:szCs w:val="32"/>
          <w:u w:val="single"/>
          <w:rtl/>
        </w:rPr>
        <w:t>)</w:t>
      </w:r>
    </w:p>
    <w:p w:rsidR="00A729E6" w:rsidRPr="00226DCD" w:rsidRDefault="00A729E6" w:rsidP="00452727">
      <w:pPr>
        <w:spacing w:line="276" w:lineRule="auto"/>
        <w:jc w:val="both"/>
        <w:rPr>
          <w:rFonts w:asciiTheme="majorBidi" w:hAnsiTheme="majorBidi" w:cstheme="majorBidi"/>
          <w:sz w:val="16"/>
          <w:szCs w:val="16"/>
          <w:rtl/>
        </w:rPr>
      </w:pPr>
    </w:p>
    <w:tbl>
      <w:tblPr>
        <w:bidiVisual/>
        <w:tblW w:w="5078" w:type="pct"/>
        <w:tblInd w:w="2" w:type="dxa"/>
        <w:tblBorders>
          <w:insideH w:val="single" w:sz="8" w:space="0" w:color="auto"/>
          <w:insideV w:val="single" w:sz="8" w:space="0" w:color="auto"/>
        </w:tblBorders>
        <w:tblLook w:val="00A0" w:firstRow="1" w:lastRow="0" w:firstColumn="1" w:lastColumn="0" w:noHBand="0" w:noVBand="0"/>
      </w:tblPr>
      <w:tblGrid>
        <w:gridCol w:w="1130"/>
        <w:gridCol w:w="8642"/>
      </w:tblGrid>
      <w:tr w:rsidR="00A729E6" w:rsidRPr="00214D7F" w:rsidTr="00B157BD">
        <w:tc>
          <w:tcPr>
            <w:tcW w:w="578" w:type="pct"/>
            <w:vAlign w:val="center"/>
          </w:tcPr>
          <w:p w:rsidR="00A729E6" w:rsidRPr="00253FC8" w:rsidRDefault="00A729E6" w:rsidP="00452727">
            <w:pPr>
              <w:spacing w:line="276" w:lineRule="auto"/>
              <w:jc w:val="center"/>
              <w:rPr>
                <w:sz w:val="28"/>
              </w:rPr>
            </w:pPr>
            <w:r w:rsidRPr="00253FC8">
              <w:rPr>
                <w:sz w:val="28"/>
                <w:rtl/>
              </w:rPr>
              <w:t>الموضوع</w:t>
            </w:r>
          </w:p>
        </w:tc>
        <w:tc>
          <w:tcPr>
            <w:tcW w:w="4422" w:type="pct"/>
            <w:vAlign w:val="center"/>
          </w:tcPr>
          <w:p w:rsidR="00E720AB" w:rsidRPr="00E720AB" w:rsidRDefault="00DD5E04" w:rsidP="00E720AB">
            <w:pPr>
              <w:spacing w:line="192" w:lineRule="auto"/>
              <w:rPr>
                <w:sz w:val="28"/>
                <w:rtl/>
              </w:rPr>
            </w:pPr>
            <w:r w:rsidRPr="00DD5E04">
              <w:rPr>
                <w:sz w:val="28"/>
                <w:rtl/>
              </w:rPr>
              <w:t>التعاون العربي المشترك مع المجموعات والمنظمات الإقليمية والشركاء أصحاب المصلحة في مجال الاتصالات وتقنية المعلومات:</w:t>
            </w:r>
          </w:p>
          <w:p w:rsidR="00A729E6" w:rsidRPr="00DD5E04" w:rsidRDefault="00E720AB" w:rsidP="00E720AB">
            <w:pPr>
              <w:spacing w:line="192" w:lineRule="auto"/>
              <w:ind w:firstLine="350"/>
              <w:rPr>
                <w:b w:val="0"/>
                <w:bCs w:val="0"/>
                <w:sz w:val="28"/>
              </w:rPr>
            </w:pPr>
            <w:r w:rsidRPr="00DD5E04">
              <w:rPr>
                <w:rFonts w:hint="cs"/>
                <w:b w:val="0"/>
                <w:bCs w:val="0"/>
                <w:rtl/>
              </w:rPr>
              <w:t xml:space="preserve">2. </w:t>
            </w:r>
            <w:r w:rsidRPr="00DD5E04">
              <w:rPr>
                <w:b w:val="0"/>
                <w:bCs w:val="0"/>
                <w:rtl/>
              </w:rPr>
              <w:t>التعاون مع الاتحاد العربي للاتصالات والإنترنت.</w:t>
            </w:r>
          </w:p>
        </w:tc>
      </w:tr>
      <w:tr w:rsidR="00A729E6" w:rsidRPr="0007707E" w:rsidTr="00B157BD">
        <w:tc>
          <w:tcPr>
            <w:tcW w:w="578" w:type="pct"/>
            <w:vAlign w:val="center"/>
          </w:tcPr>
          <w:p w:rsidR="00A729E6" w:rsidRPr="0032026E" w:rsidRDefault="00A729E6" w:rsidP="00452727">
            <w:pPr>
              <w:spacing w:line="276" w:lineRule="auto"/>
              <w:jc w:val="center"/>
              <w:rPr>
                <w:rFonts w:cs="Times New Roman"/>
                <w:sz w:val="28"/>
              </w:rPr>
            </w:pPr>
            <w:r w:rsidRPr="0032026E">
              <w:rPr>
                <w:rFonts w:cs="Times New Roman"/>
                <w:sz w:val="28"/>
                <w:rtl/>
              </w:rPr>
              <w:t>عرض الموضوع</w:t>
            </w:r>
          </w:p>
        </w:tc>
        <w:tc>
          <w:tcPr>
            <w:tcW w:w="4422" w:type="pct"/>
          </w:tcPr>
          <w:p w:rsidR="00B52CDA" w:rsidRPr="00B157BD" w:rsidRDefault="00B537DE" w:rsidP="00C81224">
            <w:pPr>
              <w:pStyle w:val="ListParagraph"/>
              <w:numPr>
                <w:ilvl w:val="0"/>
                <w:numId w:val="18"/>
              </w:numPr>
              <w:spacing w:before="240" w:after="120" w:line="192" w:lineRule="auto"/>
              <w:ind w:left="357" w:hanging="357"/>
              <w:jc w:val="both"/>
              <w:rPr>
                <w:rFonts w:ascii="Simplified Arabic" w:hAnsi="Simplified Arabic" w:cs="Simplified Arabic"/>
                <w:b w:val="0"/>
                <w:sz w:val="28"/>
                <w:szCs w:val="28"/>
              </w:rPr>
            </w:pPr>
            <w:r w:rsidRPr="009725B5">
              <w:rPr>
                <w:rFonts w:ascii="Simplified Arabic" w:hAnsi="Simplified Arabic" w:cs="Simplified Arabic" w:hint="cs"/>
                <w:b w:val="0"/>
                <w:sz w:val="28"/>
                <w:szCs w:val="28"/>
                <w:rtl/>
              </w:rPr>
              <w:t>سوف يتم عرض الموضوع في حينه</w:t>
            </w:r>
          </w:p>
        </w:tc>
      </w:tr>
      <w:tr w:rsidR="00A729E6" w:rsidRPr="0007707E" w:rsidTr="00B157BD">
        <w:tc>
          <w:tcPr>
            <w:tcW w:w="578" w:type="pct"/>
            <w:vAlign w:val="center"/>
          </w:tcPr>
          <w:p w:rsidR="00A729E6" w:rsidRPr="0032026E" w:rsidRDefault="00A729E6" w:rsidP="00452727">
            <w:pPr>
              <w:spacing w:line="276" w:lineRule="auto"/>
              <w:jc w:val="center"/>
              <w:rPr>
                <w:rFonts w:cs="Times New Roman"/>
                <w:sz w:val="28"/>
              </w:rPr>
            </w:pPr>
            <w:r w:rsidRPr="0032026E">
              <w:rPr>
                <w:rFonts w:cs="Times New Roman"/>
                <w:sz w:val="28"/>
                <w:rtl/>
              </w:rPr>
              <w:t>المقترح</w:t>
            </w:r>
          </w:p>
        </w:tc>
        <w:tc>
          <w:tcPr>
            <w:tcW w:w="4422" w:type="pct"/>
          </w:tcPr>
          <w:p w:rsidR="00E2599A" w:rsidRPr="00B95D41" w:rsidRDefault="00C7366B" w:rsidP="00C81224">
            <w:pPr>
              <w:numPr>
                <w:ilvl w:val="0"/>
                <w:numId w:val="31"/>
              </w:numPr>
              <w:spacing w:before="120" w:after="120"/>
              <w:ind w:left="306" w:hanging="215"/>
              <w:jc w:val="both"/>
              <w:rPr>
                <w:rFonts w:cs="Times New Roman"/>
                <w:i/>
                <w:iCs/>
                <w:sz w:val="28"/>
              </w:rPr>
            </w:pPr>
            <w:r>
              <w:rPr>
                <w:rFonts w:cs="Times New Roman"/>
                <w:i/>
                <w:iCs/>
                <w:sz w:val="28"/>
                <w:rtl/>
              </w:rPr>
              <w:t xml:space="preserve">الإحاطة علما بما تتخذه الأمانة العامة في إطار التعاون </w:t>
            </w:r>
            <w:r w:rsidRPr="00E720AB">
              <w:rPr>
                <w:rtl/>
              </w:rPr>
              <w:t>مع الاتحاد العربي للاتصالات والإنترنت</w:t>
            </w:r>
            <w:r>
              <w:rPr>
                <w:rFonts w:cs="Times New Roman" w:hint="cs"/>
                <w:i/>
                <w:iCs/>
                <w:sz w:val="28"/>
                <w:rtl/>
              </w:rPr>
              <w:t>.</w:t>
            </w:r>
          </w:p>
        </w:tc>
      </w:tr>
    </w:tbl>
    <w:p w:rsidR="00BE4C3E" w:rsidRDefault="00BE4C3E" w:rsidP="00452727">
      <w:pPr>
        <w:rPr>
          <w:rFonts w:ascii="Simplified Arabic" w:hAnsi="Simplified Arabic"/>
          <w:sz w:val="28"/>
        </w:rPr>
      </w:pPr>
    </w:p>
    <w:p w:rsidR="00DD5E04" w:rsidRPr="00AC4989" w:rsidRDefault="00B157BD" w:rsidP="00DD5E04">
      <w:pPr>
        <w:jc w:val="right"/>
        <w:rPr>
          <w:rFonts w:cs="Times New Roman"/>
          <w:sz w:val="32"/>
          <w:szCs w:val="32"/>
          <w:u w:val="single"/>
        </w:rPr>
      </w:pPr>
      <w:r w:rsidRPr="00B157BD">
        <w:rPr>
          <w:rFonts w:cs="Times New Roman"/>
          <w:b w:val="0"/>
          <w:bCs w:val="0"/>
          <w:sz w:val="32"/>
          <w:szCs w:val="32"/>
          <w:rtl/>
        </w:rPr>
        <w:br w:type="page"/>
      </w:r>
      <w:r w:rsidR="00DD5E04">
        <w:rPr>
          <w:rFonts w:cs="Times New Roman"/>
          <w:sz w:val="32"/>
          <w:szCs w:val="32"/>
          <w:u w:val="single"/>
          <w:rtl/>
        </w:rPr>
        <w:lastRenderedPageBreak/>
        <w:t xml:space="preserve">تابع البند </w:t>
      </w:r>
      <w:r w:rsidR="00DD5E04">
        <w:rPr>
          <w:rFonts w:cs="Times New Roman" w:hint="cs"/>
          <w:sz w:val="32"/>
          <w:szCs w:val="32"/>
          <w:u w:val="single"/>
          <w:rtl/>
        </w:rPr>
        <w:t>الخامس</w:t>
      </w:r>
    </w:p>
    <w:p w:rsidR="00DD5E04" w:rsidRDefault="00DD5E04" w:rsidP="00DD5E04">
      <w:pPr>
        <w:spacing w:line="192" w:lineRule="auto"/>
        <w:jc w:val="center"/>
        <w:rPr>
          <w:rFonts w:cs="Andalus"/>
          <w:sz w:val="32"/>
          <w:szCs w:val="32"/>
          <w:rtl/>
        </w:rPr>
      </w:pPr>
      <w:r>
        <w:rPr>
          <w:rFonts w:cs="Andalus"/>
          <w:sz w:val="32"/>
          <w:szCs w:val="32"/>
          <w:rtl/>
        </w:rPr>
        <w:t>مذكرة شارحة</w:t>
      </w:r>
    </w:p>
    <w:p w:rsidR="00DD5E04" w:rsidRPr="0007707E" w:rsidRDefault="00DD5E04" w:rsidP="00DD5E04">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DD5E04" w:rsidRPr="000B6ED5" w:rsidRDefault="00DD5E04" w:rsidP="00DD5E04">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DD5E04" w:rsidRPr="000B6ED5" w:rsidRDefault="00DD5E04" w:rsidP="004C101E">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Pr="00584400">
        <w:rPr>
          <w:rFonts w:cs="Andalus"/>
          <w:sz w:val="32"/>
          <w:szCs w:val="32"/>
          <w:u w:val="single"/>
          <w:rtl/>
        </w:rPr>
        <w:t xml:space="preserve">: </w:t>
      </w:r>
      <w:r>
        <w:rPr>
          <w:rFonts w:cs="Andalus" w:hint="cs"/>
          <w:sz w:val="32"/>
          <w:szCs w:val="32"/>
          <w:u w:val="single"/>
          <w:rtl/>
        </w:rPr>
        <w:t>20</w:t>
      </w:r>
      <w:r w:rsidRPr="00584400">
        <w:rPr>
          <w:rFonts w:cs="Andalus"/>
          <w:sz w:val="32"/>
          <w:szCs w:val="32"/>
          <w:u w:val="single"/>
          <w:rtl/>
        </w:rPr>
        <w:t>-21/12/2021</w:t>
      </w:r>
      <w:r w:rsidRPr="000B6ED5">
        <w:rPr>
          <w:rFonts w:cs="Andalus"/>
          <w:sz w:val="32"/>
          <w:szCs w:val="32"/>
          <w:u w:val="single"/>
          <w:rtl/>
        </w:rPr>
        <w:t>)</w:t>
      </w:r>
    </w:p>
    <w:p w:rsidR="00DD5E04" w:rsidRPr="00226DCD" w:rsidRDefault="00DD5E04" w:rsidP="00DD5E04">
      <w:pPr>
        <w:spacing w:line="276" w:lineRule="auto"/>
        <w:jc w:val="both"/>
        <w:rPr>
          <w:rFonts w:asciiTheme="majorBidi" w:hAnsiTheme="majorBidi" w:cstheme="majorBidi"/>
          <w:sz w:val="16"/>
          <w:szCs w:val="16"/>
          <w:rtl/>
        </w:rPr>
      </w:pPr>
    </w:p>
    <w:tbl>
      <w:tblPr>
        <w:bidiVisual/>
        <w:tblW w:w="5078" w:type="pct"/>
        <w:tblInd w:w="2" w:type="dxa"/>
        <w:tblBorders>
          <w:insideH w:val="single" w:sz="8" w:space="0" w:color="auto"/>
          <w:insideV w:val="single" w:sz="8" w:space="0" w:color="auto"/>
        </w:tblBorders>
        <w:tblLook w:val="00A0" w:firstRow="1" w:lastRow="0" w:firstColumn="1" w:lastColumn="0" w:noHBand="0" w:noVBand="0"/>
      </w:tblPr>
      <w:tblGrid>
        <w:gridCol w:w="1130"/>
        <w:gridCol w:w="8642"/>
      </w:tblGrid>
      <w:tr w:rsidR="00DD5E04" w:rsidRPr="00214D7F" w:rsidTr="00DD5E04">
        <w:tc>
          <w:tcPr>
            <w:tcW w:w="578" w:type="pct"/>
            <w:vAlign w:val="center"/>
          </w:tcPr>
          <w:p w:rsidR="00DD5E04" w:rsidRPr="00253FC8" w:rsidRDefault="00DD5E04" w:rsidP="00DD5E04">
            <w:pPr>
              <w:spacing w:line="276" w:lineRule="auto"/>
              <w:jc w:val="center"/>
              <w:rPr>
                <w:sz w:val="28"/>
              </w:rPr>
            </w:pPr>
            <w:r w:rsidRPr="00253FC8">
              <w:rPr>
                <w:sz w:val="28"/>
                <w:rtl/>
              </w:rPr>
              <w:t>الموضوع</w:t>
            </w:r>
          </w:p>
        </w:tc>
        <w:tc>
          <w:tcPr>
            <w:tcW w:w="4422" w:type="pct"/>
            <w:vAlign w:val="center"/>
          </w:tcPr>
          <w:p w:rsidR="00DD5E04" w:rsidRPr="00E720AB" w:rsidRDefault="00DD5E04" w:rsidP="00DD5E04">
            <w:pPr>
              <w:spacing w:line="192" w:lineRule="auto"/>
              <w:rPr>
                <w:sz w:val="28"/>
                <w:rtl/>
              </w:rPr>
            </w:pPr>
            <w:r w:rsidRPr="00DD5E04">
              <w:rPr>
                <w:sz w:val="28"/>
                <w:rtl/>
              </w:rPr>
              <w:t>التعاون العربي المشترك مع المجموعات والمنظمات الإقليمية والشركاء أصحاب المصلحة في مجال الاتصالات وتقنية المعلومات:</w:t>
            </w:r>
          </w:p>
          <w:p w:rsidR="00DD5E04" w:rsidRPr="00DD5E04" w:rsidRDefault="00DD5E04" w:rsidP="00DD5E04">
            <w:pPr>
              <w:spacing w:line="192" w:lineRule="auto"/>
              <w:ind w:left="738" w:right="321" w:hanging="388"/>
              <w:rPr>
                <w:b w:val="0"/>
                <w:bCs w:val="0"/>
                <w:sz w:val="28"/>
              </w:rPr>
            </w:pPr>
            <w:r w:rsidRPr="00DD5E04">
              <w:rPr>
                <w:b w:val="0"/>
                <w:bCs w:val="0"/>
                <w:rtl/>
              </w:rPr>
              <w:t>3.</w:t>
            </w:r>
            <w:r w:rsidRPr="00DD5E04">
              <w:rPr>
                <w:b w:val="0"/>
                <w:bCs w:val="0"/>
                <w:rtl/>
              </w:rPr>
              <w:tab/>
              <w:t>التعاون مع الشركاء وأصحاب المصلحة والشركات الدولية العاملة في مجال الاتصالات وتكنولوجيا الاتصالات.</w:t>
            </w:r>
          </w:p>
        </w:tc>
      </w:tr>
      <w:tr w:rsidR="00DD5E04" w:rsidRPr="0007707E" w:rsidTr="00DD5E04">
        <w:tc>
          <w:tcPr>
            <w:tcW w:w="578" w:type="pct"/>
            <w:vAlign w:val="center"/>
          </w:tcPr>
          <w:p w:rsidR="00DD5E04" w:rsidRPr="0032026E" w:rsidRDefault="00DD5E04" w:rsidP="00DD5E04">
            <w:pPr>
              <w:spacing w:line="276" w:lineRule="auto"/>
              <w:jc w:val="center"/>
              <w:rPr>
                <w:rFonts w:cs="Times New Roman"/>
                <w:sz w:val="28"/>
              </w:rPr>
            </w:pPr>
            <w:r w:rsidRPr="0032026E">
              <w:rPr>
                <w:rFonts w:cs="Times New Roman"/>
                <w:sz w:val="28"/>
                <w:rtl/>
              </w:rPr>
              <w:t>عرض الموضوع</w:t>
            </w:r>
          </w:p>
        </w:tc>
        <w:tc>
          <w:tcPr>
            <w:tcW w:w="4422" w:type="pct"/>
          </w:tcPr>
          <w:p w:rsidR="000C7AEB" w:rsidRPr="000C7AEB" w:rsidRDefault="000C7AEB" w:rsidP="000C7AEB">
            <w:pPr>
              <w:pStyle w:val="ListParagraph"/>
              <w:numPr>
                <w:ilvl w:val="0"/>
                <w:numId w:val="18"/>
              </w:numPr>
              <w:spacing w:before="240" w:after="120" w:line="192" w:lineRule="auto"/>
              <w:jc w:val="both"/>
              <w:rPr>
                <w:rFonts w:ascii="Simplified Arabic" w:hAnsi="Simplified Arabic" w:cs="Simplified Arabic"/>
                <w:b w:val="0"/>
                <w:sz w:val="28"/>
                <w:szCs w:val="28"/>
                <w:rtl/>
              </w:rPr>
            </w:pPr>
            <w:r>
              <w:rPr>
                <w:rFonts w:ascii="Simplified Arabic" w:hAnsi="Simplified Arabic" w:cs="Simplified Arabic" w:hint="cs"/>
                <w:b w:val="0"/>
                <w:sz w:val="28"/>
                <w:szCs w:val="28"/>
                <w:rtl/>
              </w:rPr>
              <w:t>ت</w:t>
            </w:r>
            <w:r w:rsidRPr="000C7AEB">
              <w:rPr>
                <w:rFonts w:ascii="Simplified Arabic" w:hAnsi="Simplified Arabic" w:cs="Simplified Arabic"/>
                <w:b w:val="0"/>
                <w:sz w:val="28"/>
                <w:szCs w:val="28"/>
                <w:rtl/>
              </w:rPr>
              <w:t>ؤمن</w:t>
            </w:r>
            <w:r>
              <w:rPr>
                <w:rFonts w:ascii="Simplified Arabic" w:hAnsi="Simplified Arabic" w:cs="Simplified Arabic" w:hint="cs"/>
                <w:b w:val="0"/>
                <w:sz w:val="28"/>
                <w:szCs w:val="28"/>
                <w:rtl/>
              </w:rPr>
              <w:t xml:space="preserve"> جامعة الدول العربية</w:t>
            </w:r>
            <w:r w:rsidRPr="000C7AEB">
              <w:rPr>
                <w:rFonts w:ascii="Simplified Arabic" w:hAnsi="Simplified Arabic" w:cs="Simplified Arabic"/>
                <w:b w:val="0"/>
                <w:sz w:val="28"/>
                <w:szCs w:val="28"/>
                <w:rtl/>
              </w:rPr>
              <w:t xml:space="preserve"> بأهمية الدور الذي تلعبه تكنولوجيا المعلومات والاتصالات في ضمان التنمية الاقتصادية والاجتماعية المستدامة في المنطقة العربية، مما يستلزم تنسيق الجهود بين كافة أصحاب المصلحة لتسريع وتيرة التحول الرقمي في المنطقة العربية،</w:t>
            </w:r>
            <w:r>
              <w:rPr>
                <w:rFonts w:ascii="Simplified Arabic" w:hAnsi="Simplified Arabic" w:cs="Simplified Arabic" w:hint="cs"/>
                <w:b w:val="0"/>
                <w:sz w:val="28"/>
                <w:szCs w:val="28"/>
                <w:rtl/>
              </w:rPr>
              <w:t xml:space="preserve"> وذلك </w:t>
            </w:r>
            <w:r w:rsidRPr="000C7AEB">
              <w:rPr>
                <w:rFonts w:ascii="Simplified Arabic" w:hAnsi="Simplified Arabic" w:cs="Simplified Arabic"/>
                <w:b w:val="0"/>
                <w:sz w:val="28"/>
                <w:szCs w:val="28"/>
                <w:rtl/>
              </w:rPr>
              <w:t>لبناء مجتمع رقمي متصل من خلال تشجيع الدول العربية على تطوير البنية التحتية لتكنولوجيا المعلومات والاتصالات وتعزيز الإبداع التكنولوجي وتحقيق الاقتصاد الرقمي، مما يعزز التكامل العربي الإقليمي، ويساهم بفعالية في تطوير الاقتصاد الرقمي العالمي المستدام،</w:t>
            </w:r>
          </w:p>
          <w:p w:rsidR="009F65C7" w:rsidRDefault="0016100B" w:rsidP="002B0435">
            <w:pPr>
              <w:pStyle w:val="ListParagraph"/>
              <w:numPr>
                <w:ilvl w:val="0"/>
                <w:numId w:val="18"/>
              </w:numPr>
              <w:spacing w:before="240" w:after="120" w:line="192" w:lineRule="auto"/>
              <w:jc w:val="both"/>
              <w:rPr>
                <w:rFonts w:ascii="Simplified Arabic" w:hAnsi="Simplified Arabic" w:cs="Simplified Arabic"/>
                <w:b w:val="0"/>
                <w:sz w:val="28"/>
                <w:szCs w:val="28"/>
              </w:rPr>
            </w:pPr>
            <w:r w:rsidRPr="009F65C7">
              <w:rPr>
                <w:rFonts w:ascii="Simplified Arabic" w:hAnsi="Simplified Arabic" w:cs="Simplified Arabic"/>
                <w:b w:val="0"/>
                <w:sz w:val="28"/>
                <w:szCs w:val="28"/>
                <w:rtl/>
              </w:rPr>
              <w:t xml:space="preserve">وبناءً عليه، </w:t>
            </w:r>
            <w:r w:rsidR="009F65C7" w:rsidRPr="009F65C7">
              <w:rPr>
                <w:rFonts w:ascii="Simplified Arabic" w:hAnsi="Simplified Arabic" w:cs="Simplified Arabic" w:hint="cs"/>
                <w:b w:val="0"/>
                <w:sz w:val="28"/>
                <w:szCs w:val="28"/>
                <w:rtl/>
                <w:lang w:bidi="ar-EG"/>
              </w:rPr>
              <w:t>تعرب الأمانة العامة</w:t>
            </w:r>
            <w:r w:rsidRPr="009F65C7">
              <w:rPr>
                <w:rFonts w:ascii="Simplified Arabic" w:hAnsi="Simplified Arabic" w:cs="Simplified Arabic"/>
                <w:b w:val="0"/>
                <w:sz w:val="28"/>
                <w:szCs w:val="28"/>
                <w:rtl/>
              </w:rPr>
              <w:t xml:space="preserve"> عن اهتمامهما البالغ بالعمل من خلال إقامة شراكة إستراتيجية في مجال تكنولوجيا المعلومات والاتصالات من أجل التعزيز المشترك لمحو الأمية وتعزيز القدرات في مجال تكنولوجيا المعلومات والاتصالات، وتحسين تطوير البنية الأساسية لتكنولوجيا المعلومات والاتصالات، والنهوض بإمكانية نقل التكنولوجيات ومشاركة المعرفة الفنية، وتنمية مهارات تكنولوجيا المعلومات والاتصالات وما إلى ذلك، وذلك من أجل سد الفجوة الرقمية بكفاءة وسرعة، وتعزيز التنمية والمساهمة في النمو المستدام. </w:t>
            </w:r>
          </w:p>
          <w:p w:rsidR="009F65C7" w:rsidRDefault="009F65C7" w:rsidP="003E0FE9">
            <w:pPr>
              <w:pStyle w:val="ListParagraph"/>
              <w:numPr>
                <w:ilvl w:val="0"/>
                <w:numId w:val="18"/>
              </w:numPr>
              <w:spacing w:before="240" w:line="192" w:lineRule="auto"/>
              <w:ind w:left="714" w:hanging="357"/>
              <w:jc w:val="both"/>
              <w:rPr>
                <w:rFonts w:ascii="Simplified Arabic" w:hAnsi="Simplified Arabic" w:cs="Simplified Arabic"/>
                <w:b w:val="0"/>
                <w:sz w:val="28"/>
                <w:szCs w:val="28"/>
              </w:rPr>
            </w:pPr>
            <w:r>
              <w:rPr>
                <w:rFonts w:ascii="Simplified Arabic" w:hAnsi="Simplified Arabic" w:cs="Simplified Arabic" w:hint="cs"/>
                <w:b w:val="0"/>
                <w:sz w:val="28"/>
                <w:szCs w:val="28"/>
                <w:rtl/>
              </w:rPr>
              <w:t>ومن المجالات المقترحة للتعاون ما يلي:</w:t>
            </w:r>
          </w:p>
          <w:p w:rsidR="0016100B" w:rsidRPr="003E0FE9" w:rsidRDefault="0016100B" w:rsidP="003E0FE9">
            <w:pPr>
              <w:pStyle w:val="ListParagraph"/>
              <w:numPr>
                <w:ilvl w:val="0"/>
                <w:numId w:val="38"/>
              </w:numPr>
              <w:spacing w:after="60"/>
              <w:ind w:left="881" w:hanging="357"/>
              <w:jc w:val="both"/>
              <w:rPr>
                <w:rFonts w:asciiTheme="majorBidi" w:hAnsiTheme="majorBidi" w:cstheme="majorBidi"/>
                <w:b w:val="0"/>
                <w:sz w:val="26"/>
                <w:szCs w:val="26"/>
                <w:rtl/>
              </w:rPr>
            </w:pPr>
            <w:r w:rsidRPr="003E0FE9">
              <w:rPr>
                <w:rFonts w:asciiTheme="majorBidi" w:hAnsiTheme="majorBidi" w:cstheme="majorBidi"/>
                <w:b w:val="0"/>
                <w:sz w:val="26"/>
                <w:szCs w:val="26"/>
                <w:rtl/>
              </w:rPr>
              <w:t>تنمية القدرات في مجال تكنولوجيا المعلومات والاتصالات في المنطقة العربية؛</w:t>
            </w:r>
          </w:p>
          <w:p w:rsidR="0093033E" w:rsidRPr="003E0FE9" w:rsidRDefault="0093033E" w:rsidP="003E0FE9">
            <w:pPr>
              <w:pStyle w:val="ListParagraph"/>
              <w:numPr>
                <w:ilvl w:val="0"/>
                <w:numId w:val="38"/>
              </w:numPr>
              <w:spacing w:after="60"/>
              <w:ind w:left="881" w:hanging="357"/>
              <w:jc w:val="both"/>
              <w:rPr>
                <w:rFonts w:asciiTheme="majorBidi" w:hAnsiTheme="majorBidi" w:cstheme="majorBidi"/>
                <w:b w:val="0"/>
                <w:sz w:val="26"/>
                <w:szCs w:val="26"/>
              </w:rPr>
            </w:pPr>
            <w:r w:rsidRPr="003E0FE9">
              <w:rPr>
                <w:rFonts w:asciiTheme="majorBidi" w:hAnsiTheme="majorBidi" w:cstheme="majorBidi"/>
                <w:b w:val="0"/>
                <w:sz w:val="26"/>
                <w:szCs w:val="26"/>
                <w:rtl/>
                <w:lang w:bidi="ar-EG"/>
              </w:rPr>
              <w:t>التحول الرقمي</w:t>
            </w:r>
            <w:r w:rsidR="003E0FE9" w:rsidRPr="003E0FE9">
              <w:rPr>
                <w:rFonts w:asciiTheme="majorBidi" w:hAnsiTheme="majorBidi" w:cstheme="majorBidi"/>
                <w:b w:val="0"/>
                <w:sz w:val="26"/>
                <w:szCs w:val="26"/>
                <w:rtl/>
              </w:rPr>
              <w:t>؛</w:t>
            </w:r>
          </w:p>
          <w:p w:rsidR="0016100B" w:rsidRPr="003E0FE9" w:rsidRDefault="0016100B" w:rsidP="003E0FE9">
            <w:pPr>
              <w:pStyle w:val="ListParagraph"/>
              <w:numPr>
                <w:ilvl w:val="0"/>
                <w:numId w:val="38"/>
              </w:numPr>
              <w:spacing w:after="60"/>
              <w:ind w:left="881" w:hanging="357"/>
              <w:jc w:val="both"/>
              <w:rPr>
                <w:rFonts w:asciiTheme="majorBidi" w:hAnsiTheme="majorBidi" w:cstheme="majorBidi"/>
                <w:b w:val="0"/>
                <w:sz w:val="26"/>
                <w:szCs w:val="26"/>
                <w:rtl/>
              </w:rPr>
            </w:pPr>
            <w:r w:rsidRPr="003E0FE9">
              <w:rPr>
                <w:rFonts w:asciiTheme="majorBidi" w:hAnsiTheme="majorBidi" w:cstheme="majorBidi"/>
                <w:b w:val="0"/>
                <w:sz w:val="26"/>
                <w:szCs w:val="26"/>
                <w:rtl/>
              </w:rPr>
              <w:t>النهوض بخطة الإستراتيجية الرقمية العربية؛</w:t>
            </w:r>
            <w:r w:rsidR="009F65C7" w:rsidRPr="003E0FE9">
              <w:rPr>
                <w:rFonts w:asciiTheme="majorBidi" w:hAnsiTheme="majorBidi" w:cstheme="majorBidi"/>
                <w:b w:val="0"/>
                <w:sz w:val="26"/>
                <w:szCs w:val="26"/>
                <w:rtl/>
              </w:rPr>
              <w:t xml:space="preserve"> وتعزيز التحول الرقمي العربي وخلق المزيد من فرص العمل على أساس التعاون العميق</w:t>
            </w:r>
            <w:r w:rsidR="003E0FE9" w:rsidRPr="003E0FE9">
              <w:rPr>
                <w:rFonts w:asciiTheme="majorBidi" w:hAnsiTheme="majorBidi" w:cstheme="majorBidi"/>
                <w:b w:val="0"/>
                <w:sz w:val="26"/>
                <w:szCs w:val="26"/>
                <w:rtl/>
              </w:rPr>
              <w:t>؛</w:t>
            </w:r>
          </w:p>
          <w:p w:rsidR="0016100B" w:rsidRPr="003E0FE9" w:rsidRDefault="0016100B" w:rsidP="003E0FE9">
            <w:pPr>
              <w:pStyle w:val="ListParagraph"/>
              <w:numPr>
                <w:ilvl w:val="0"/>
                <w:numId w:val="38"/>
              </w:numPr>
              <w:spacing w:after="60"/>
              <w:ind w:left="881" w:hanging="357"/>
              <w:jc w:val="both"/>
              <w:rPr>
                <w:rFonts w:asciiTheme="majorBidi" w:hAnsiTheme="majorBidi" w:cstheme="majorBidi"/>
                <w:b w:val="0"/>
                <w:sz w:val="26"/>
                <w:szCs w:val="26"/>
                <w:rtl/>
              </w:rPr>
            </w:pPr>
            <w:r w:rsidRPr="003E0FE9">
              <w:rPr>
                <w:rFonts w:asciiTheme="majorBidi" w:hAnsiTheme="majorBidi" w:cstheme="majorBidi"/>
                <w:b w:val="0"/>
                <w:sz w:val="26"/>
                <w:szCs w:val="26"/>
                <w:rtl/>
              </w:rPr>
              <w:t>شبكة الجيل الخامس، والنطاق العريض، وإنترنت الأشياء، والسحابة، والذكاء الاصطناعي، والأمن السيبراني، وما إلى ذلك</w:t>
            </w:r>
            <w:r w:rsidR="003E0FE9" w:rsidRPr="003E0FE9">
              <w:rPr>
                <w:rFonts w:asciiTheme="majorBidi" w:hAnsiTheme="majorBidi" w:cstheme="majorBidi"/>
                <w:b w:val="0"/>
                <w:sz w:val="26"/>
                <w:szCs w:val="26"/>
                <w:rtl/>
              </w:rPr>
              <w:t>؛</w:t>
            </w:r>
          </w:p>
          <w:p w:rsidR="009F65C7" w:rsidRPr="003E0FE9" w:rsidRDefault="009F65C7" w:rsidP="003E0FE9">
            <w:pPr>
              <w:pStyle w:val="ListParagraph"/>
              <w:numPr>
                <w:ilvl w:val="0"/>
                <w:numId w:val="38"/>
              </w:numPr>
              <w:spacing w:after="60"/>
              <w:ind w:left="881" w:hanging="357"/>
              <w:jc w:val="both"/>
              <w:rPr>
                <w:rFonts w:asciiTheme="majorBidi" w:hAnsiTheme="majorBidi" w:cstheme="majorBidi"/>
                <w:b w:val="0"/>
                <w:sz w:val="26"/>
                <w:szCs w:val="26"/>
                <w:rtl/>
              </w:rPr>
            </w:pPr>
            <w:r w:rsidRPr="003E0FE9">
              <w:rPr>
                <w:rFonts w:asciiTheme="majorBidi" w:hAnsiTheme="majorBidi" w:cstheme="majorBidi"/>
                <w:b w:val="0"/>
                <w:sz w:val="26"/>
                <w:szCs w:val="26"/>
                <w:rtl/>
              </w:rPr>
              <w:t>دعوة كبار خبراء تكنولوجيا المعلومات والاتصالات لتعزيز تبادل الخبرات في مجال تطوير تكنولوجيا المعلومات والاتصالات، بغية تعزيز التعاون في المستقبل ولا سيمّا شبكة الجيل الخامس.</w:t>
            </w:r>
          </w:p>
          <w:p w:rsidR="00DD5E04" w:rsidRPr="009F65C7" w:rsidRDefault="00DD5E04" w:rsidP="009F65C7">
            <w:pPr>
              <w:spacing w:before="240" w:after="120" w:line="192" w:lineRule="auto"/>
              <w:jc w:val="both"/>
              <w:rPr>
                <w:rFonts w:ascii="Simplified Arabic" w:hAnsi="Simplified Arabic"/>
                <w:b w:val="0"/>
                <w:sz w:val="28"/>
              </w:rPr>
            </w:pPr>
          </w:p>
        </w:tc>
      </w:tr>
      <w:tr w:rsidR="00DD5E04" w:rsidRPr="0007707E" w:rsidTr="00DD5E04">
        <w:tc>
          <w:tcPr>
            <w:tcW w:w="578" w:type="pct"/>
            <w:vAlign w:val="center"/>
          </w:tcPr>
          <w:p w:rsidR="00DD5E04" w:rsidRPr="0032026E" w:rsidRDefault="00DD5E04" w:rsidP="00DD5E04">
            <w:pPr>
              <w:spacing w:line="276" w:lineRule="auto"/>
              <w:jc w:val="center"/>
              <w:rPr>
                <w:rFonts w:cs="Times New Roman"/>
                <w:sz w:val="28"/>
              </w:rPr>
            </w:pPr>
            <w:r w:rsidRPr="0032026E">
              <w:rPr>
                <w:rFonts w:cs="Times New Roman"/>
                <w:sz w:val="28"/>
                <w:rtl/>
              </w:rPr>
              <w:t>المقترح</w:t>
            </w:r>
          </w:p>
        </w:tc>
        <w:tc>
          <w:tcPr>
            <w:tcW w:w="4422" w:type="pct"/>
          </w:tcPr>
          <w:p w:rsidR="00DD5E04" w:rsidRPr="003E0FE9" w:rsidRDefault="003E0FE9" w:rsidP="00DD5E04">
            <w:pPr>
              <w:numPr>
                <w:ilvl w:val="0"/>
                <w:numId w:val="31"/>
              </w:numPr>
              <w:spacing w:before="120" w:after="120"/>
              <w:ind w:left="306" w:hanging="215"/>
              <w:jc w:val="both"/>
              <w:rPr>
                <w:rFonts w:cs="Times New Roman"/>
                <w:sz w:val="28"/>
              </w:rPr>
            </w:pPr>
            <w:r w:rsidRPr="003E0FE9">
              <w:rPr>
                <w:rFonts w:cs="Times New Roman" w:hint="cs"/>
                <w:sz w:val="28"/>
                <w:rtl/>
              </w:rPr>
              <w:t>الترحيب ب</w:t>
            </w:r>
            <w:r w:rsidRPr="003E0FE9">
              <w:rPr>
                <w:rFonts w:cs="Times New Roman"/>
                <w:sz w:val="28"/>
                <w:rtl/>
              </w:rPr>
              <w:t>التعاون</w:t>
            </w:r>
            <w:r w:rsidRPr="003E0FE9">
              <w:rPr>
                <w:rFonts w:cs="Times New Roman" w:hint="cs"/>
                <w:sz w:val="28"/>
                <w:rtl/>
              </w:rPr>
              <w:t xml:space="preserve"> بين الدول العربية و</w:t>
            </w:r>
            <w:r w:rsidRPr="003E0FE9">
              <w:rPr>
                <w:rFonts w:cs="Times New Roman"/>
                <w:sz w:val="28"/>
                <w:rtl/>
              </w:rPr>
              <w:t>الشركاء وأصحاب المصلحة والشركات الدولية العاملة في مجال الاتصالات وتكنولوجيا الاتصالات.</w:t>
            </w:r>
          </w:p>
        </w:tc>
      </w:tr>
    </w:tbl>
    <w:p w:rsidR="00DD5E04" w:rsidRDefault="00DD5E04" w:rsidP="00DD5E04">
      <w:pPr>
        <w:rPr>
          <w:rFonts w:ascii="Simplified Arabic" w:hAnsi="Simplified Arabic"/>
          <w:sz w:val="28"/>
        </w:rPr>
      </w:pPr>
    </w:p>
    <w:p w:rsidR="00DD5E04" w:rsidRPr="00B157BD" w:rsidRDefault="00DD5E04" w:rsidP="00DD5E04">
      <w:pPr>
        <w:bidi w:val="0"/>
        <w:rPr>
          <w:rFonts w:cs="Times New Roman"/>
          <w:b w:val="0"/>
          <w:bCs w:val="0"/>
          <w:sz w:val="32"/>
          <w:szCs w:val="32"/>
          <w:rtl/>
        </w:rPr>
      </w:pPr>
      <w:r w:rsidRPr="00B157BD">
        <w:rPr>
          <w:rFonts w:cs="Times New Roman"/>
          <w:b w:val="0"/>
          <w:bCs w:val="0"/>
          <w:sz w:val="32"/>
          <w:szCs w:val="32"/>
          <w:rtl/>
        </w:rPr>
        <w:br w:type="page"/>
      </w:r>
    </w:p>
    <w:p w:rsidR="00DD5E04" w:rsidRDefault="00DD5E04">
      <w:pPr>
        <w:bidi w:val="0"/>
        <w:rPr>
          <w:rFonts w:cs="Times New Roman"/>
          <w:b w:val="0"/>
          <w:bCs w:val="0"/>
          <w:sz w:val="32"/>
          <w:szCs w:val="32"/>
          <w:rtl/>
        </w:rPr>
      </w:pPr>
    </w:p>
    <w:p w:rsidR="00342788" w:rsidRDefault="00342788" w:rsidP="00342788">
      <w:pPr>
        <w:spacing w:line="276" w:lineRule="auto"/>
        <w:jc w:val="right"/>
        <w:rPr>
          <w:rFonts w:ascii="Simplified Arabic" w:hAnsi="Simplified Arabic"/>
          <w:sz w:val="28"/>
          <w:rtl/>
        </w:rPr>
      </w:pPr>
      <w:r>
        <w:rPr>
          <w:rFonts w:cs="Times New Roman"/>
          <w:sz w:val="32"/>
          <w:szCs w:val="32"/>
          <w:u w:val="single"/>
          <w:rtl/>
        </w:rPr>
        <w:t>البند السادس</w:t>
      </w:r>
      <w:r w:rsidRPr="00EC7722">
        <w:rPr>
          <w:rFonts w:cs="Times New Roman"/>
          <w:sz w:val="32"/>
          <w:szCs w:val="32"/>
          <w:u w:val="single"/>
          <w:rtl/>
        </w:rPr>
        <w:t xml:space="preserve"> </w:t>
      </w:r>
    </w:p>
    <w:p w:rsidR="00584400" w:rsidRDefault="00584400" w:rsidP="00584400">
      <w:pPr>
        <w:spacing w:line="192" w:lineRule="auto"/>
        <w:jc w:val="center"/>
        <w:rPr>
          <w:rFonts w:cs="Andalus"/>
          <w:sz w:val="32"/>
          <w:szCs w:val="32"/>
          <w:rtl/>
        </w:rPr>
      </w:pPr>
      <w:r>
        <w:rPr>
          <w:rFonts w:cs="Andalus"/>
          <w:sz w:val="32"/>
          <w:szCs w:val="32"/>
          <w:rtl/>
        </w:rPr>
        <w:t>مذكرة شارحة</w:t>
      </w:r>
    </w:p>
    <w:p w:rsidR="00584400" w:rsidRPr="0007707E" w:rsidRDefault="00584400" w:rsidP="00584400">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584400" w:rsidRPr="000B6ED5" w:rsidRDefault="00584400" w:rsidP="00584400">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584400" w:rsidRPr="000B6ED5" w:rsidRDefault="00584400" w:rsidP="004C101E">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Pr="00584400">
        <w:rPr>
          <w:rFonts w:cs="Andalus"/>
          <w:sz w:val="32"/>
          <w:szCs w:val="32"/>
          <w:u w:val="single"/>
          <w:rtl/>
        </w:rPr>
        <w:t xml:space="preserve">: </w:t>
      </w:r>
      <w:r w:rsidR="008A2920">
        <w:rPr>
          <w:rFonts w:cs="Andalus" w:hint="cs"/>
          <w:sz w:val="32"/>
          <w:szCs w:val="32"/>
          <w:u w:val="single"/>
          <w:rtl/>
        </w:rPr>
        <w:t>20</w:t>
      </w:r>
      <w:r w:rsidRPr="00584400">
        <w:rPr>
          <w:rFonts w:cs="Andalus"/>
          <w:sz w:val="32"/>
          <w:szCs w:val="32"/>
          <w:u w:val="single"/>
          <w:rtl/>
        </w:rPr>
        <w:t>-21/12/2021</w:t>
      </w:r>
      <w:r w:rsidRPr="000B6ED5">
        <w:rPr>
          <w:rFonts w:cs="Andalus"/>
          <w:sz w:val="32"/>
          <w:szCs w:val="32"/>
          <w:u w:val="single"/>
          <w:rtl/>
        </w:rPr>
        <w:t>)</w:t>
      </w:r>
    </w:p>
    <w:p w:rsidR="00342788" w:rsidRPr="0007707E" w:rsidRDefault="00342788" w:rsidP="00342788">
      <w:pPr>
        <w:spacing w:line="276" w:lineRule="auto"/>
        <w:rPr>
          <w:sz w:val="28"/>
          <w:rtl/>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079"/>
        <w:gridCol w:w="8543"/>
      </w:tblGrid>
      <w:tr w:rsidR="00342788" w:rsidRPr="00214D7F" w:rsidTr="001E2CBA">
        <w:tc>
          <w:tcPr>
            <w:tcW w:w="505" w:type="pct"/>
            <w:vAlign w:val="center"/>
          </w:tcPr>
          <w:p w:rsidR="00342788" w:rsidRPr="008F01A2" w:rsidRDefault="00342788" w:rsidP="00EF718F">
            <w:pPr>
              <w:spacing w:line="276" w:lineRule="auto"/>
              <w:jc w:val="center"/>
              <w:rPr>
                <w:sz w:val="28"/>
              </w:rPr>
            </w:pPr>
            <w:r w:rsidRPr="008F01A2">
              <w:rPr>
                <w:sz w:val="28"/>
                <w:rtl/>
              </w:rPr>
              <w:t>الموضوع</w:t>
            </w:r>
          </w:p>
        </w:tc>
        <w:tc>
          <w:tcPr>
            <w:tcW w:w="4495" w:type="pct"/>
            <w:vAlign w:val="center"/>
          </w:tcPr>
          <w:p w:rsidR="00342788" w:rsidRPr="008F01A2" w:rsidRDefault="00305DA3" w:rsidP="00EF718F">
            <w:pPr>
              <w:spacing w:line="276" w:lineRule="auto"/>
              <w:rPr>
                <w:sz w:val="28"/>
                <w:lang w:bidi="ar-EG"/>
              </w:rPr>
            </w:pPr>
            <w:r w:rsidRPr="00305DA3">
              <w:rPr>
                <w:sz w:val="28"/>
                <w:rtl/>
              </w:rPr>
              <w:t>موضوعات الاقتصاد الرقمي</w:t>
            </w:r>
          </w:p>
        </w:tc>
      </w:tr>
      <w:tr w:rsidR="00342788" w:rsidRPr="0007707E" w:rsidTr="001E2CBA">
        <w:tc>
          <w:tcPr>
            <w:tcW w:w="505" w:type="pct"/>
            <w:vAlign w:val="center"/>
          </w:tcPr>
          <w:p w:rsidR="00342788" w:rsidRPr="0032026E" w:rsidRDefault="00342788" w:rsidP="00EF718F">
            <w:pPr>
              <w:spacing w:line="276" w:lineRule="auto"/>
              <w:jc w:val="center"/>
              <w:rPr>
                <w:rFonts w:cs="Times New Roman"/>
                <w:sz w:val="28"/>
              </w:rPr>
            </w:pPr>
            <w:r w:rsidRPr="0032026E">
              <w:rPr>
                <w:rFonts w:cs="Times New Roman"/>
                <w:sz w:val="28"/>
                <w:rtl/>
              </w:rPr>
              <w:t>عرض الموضوع</w:t>
            </w:r>
          </w:p>
        </w:tc>
        <w:tc>
          <w:tcPr>
            <w:tcW w:w="4495" w:type="pct"/>
          </w:tcPr>
          <w:p w:rsidR="00342788" w:rsidRPr="001E152D" w:rsidRDefault="001E152D" w:rsidP="00305DA3">
            <w:pPr>
              <w:pStyle w:val="ListParagraph"/>
              <w:numPr>
                <w:ilvl w:val="0"/>
                <w:numId w:val="86"/>
              </w:numPr>
              <w:spacing w:after="60" w:line="276" w:lineRule="auto"/>
              <w:ind w:left="402" w:hanging="402"/>
              <w:jc w:val="lowKashida"/>
              <w:rPr>
                <w:rFonts w:asciiTheme="majorBidi" w:hAnsiTheme="majorBidi" w:cstheme="majorBidi"/>
                <w:bCs/>
                <w:sz w:val="40"/>
                <w:szCs w:val="28"/>
                <w:rtl/>
                <w:lang w:bidi="ar-EG"/>
              </w:rPr>
            </w:pPr>
            <w:r w:rsidRPr="001E152D">
              <w:rPr>
                <w:rFonts w:asciiTheme="majorBidi" w:hAnsiTheme="majorBidi" w:cstheme="majorBidi"/>
                <w:bCs/>
                <w:sz w:val="40"/>
                <w:szCs w:val="28"/>
                <w:rtl/>
                <w:lang w:bidi="ar-EG"/>
              </w:rPr>
              <w:t xml:space="preserve">ندوة </w:t>
            </w:r>
            <w:proofErr w:type="spellStart"/>
            <w:r w:rsidRPr="001E152D">
              <w:rPr>
                <w:rFonts w:asciiTheme="majorBidi" w:hAnsiTheme="majorBidi" w:cstheme="majorBidi"/>
                <w:bCs/>
                <w:sz w:val="40"/>
                <w:szCs w:val="28"/>
                <w:rtl/>
                <w:lang w:bidi="ar-EG"/>
              </w:rPr>
              <w:t>اكسبو</w:t>
            </w:r>
            <w:proofErr w:type="spellEnd"/>
            <w:r w:rsidRPr="001E152D">
              <w:rPr>
                <w:rFonts w:asciiTheme="majorBidi" w:hAnsiTheme="majorBidi" w:cstheme="majorBidi"/>
                <w:bCs/>
                <w:sz w:val="40"/>
                <w:szCs w:val="28"/>
                <w:rtl/>
                <w:lang w:bidi="ar-EG"/>
              </w:rPr>
              <w:t xml:space="preserve"> </w:t>
            </w:r>
            <w:r>
              <w:rPr>
                <w:rFonts w:asciiTheme="majorBidi" w:hAnsiTheme="majorBidi" w:cstheme="majorBidi" w:hint="cs"/>
                <w:bCs/>
                <w:sz w:val="40"/>
                <w:szCs w:val="28"/>
                <w:rtl/>
                <w:lang w:bidi="ar-EG"/>
              </w:rPr>
              <w:t>2020:</w:t>
            </w:r>
          </w:p>
          <w:p w:rsidR="00472D0E" w:rsidRPr="006D6C8B" w:rsidRDefault="00472D0E" w:rsidP="00C81224">
            <w:pPr>
              <w:numPr>
                <w:ilvl w:val="0"/>
                <w:numId w:val="9"/>
              </w:numPr>
              <w:shd w:val="clear" w:color="auto" w:fill="FFFFFF"/>
              <w:tabs>
                <w:tab w:val="clear" w:pos="720"/>
              </w:tabs>
              <w:spacing w:after="120" w:line="192" w:lineRule="auto"/>
              <w:ind w:left="357" w:hanging="357"/>
              <w:rPr>
                <w:rFonts w:asciiTheme="majorBidi" w:hAnsiTheme="majorBidi"/>
                <w:b w:val="0"/>
                <w:bCs w:val="0"/>
                <w:sz w:val="28"/>
                <w:rtl/>
              </w:rPr>
            </w:pPr>
            <w:r w:rsidRPr="006D6C8B">
              <w:rPr>
                <w:rFonts w:asciiTheme="majorBidi" w:hAnsiTheme="majorBidi"/>
                <w:b w:val="0"/>
                <w:bCs w:val="0"/>
                <w:sz w:val="28"/>
                <w:rtl/>
              </w:rPr>
              <w:t xml:space="preserve">سوف تقوم </w:t>
            </w:r>
            <w:r w:rsidR="00886E79" w:rsidRPr="006D6C8B">
              <w:rPr>
                <w:rFonts w:asciiTheme="majorBidi" w:hAnsiTheme="majorBidi" w:hint="cs"/>
                <w:b w:val="0"/>
                <w:bCs w:val="0"/>
                <w:sz w:val="28"/>
                <w:rtl/>
              </w:rPr>
              <w:t>إدارة</w:t>
            </w:r>
            <w:r w:rsidRPr="006D6C8B">
              <w:rPr>
                <w:rFonts w:asciiTheme="majorBidi" w:hAnsiTheme="majorBidi"/>
                <w:b w:val="0"/>
                <w:bCs w:val="0"/>
                <w:sz w:val="28"/>
                <w:rtl/>
              </w:rPr>
              <w:t xml:space="preserve"> تنمية الاتصالات وتقنية المعلومات بالتعاون مع الاتحاد العربي للاقتصاد الرقمي وبرعاية كريمة من الاتحاد الموقر بعقد ندوة تثقيفية حول الاقتصاد الرقمي خلال أكسبو 2020، وسوف تدعو لها الخبراء العاملين في هذا المجال، والمهتمين بالأمور ذات الصلة.</w:t>
            </w:r>
          </w:p>
          <w:p w:rsidR="00472D0E" w:rsidRPr="006D6C8B" w:rsidRDefault="00472D0E" w:rsidP="00C81224">
            <w:pPr>
              <w:numPr>
                <w:ilvl w:val="0"/>
                <w:numId w:val="9"/>
              </w:numPr>
              <w:shd w:val="clear" w:color="auto" w:fill="FFFFFF"/>
              <w:tabs>
                <w:tab w:val="clear" w:pos="720"/>
              </w:tabs>
              <w:ind w:left="357" w:hanging="357"/>
              <w:rPr>
                <w:rFonts w:asciiTheme="majorBidi" w:hAnsiTheme="majorBidi"/>
                <w:b w:val="0"/>
                <w:bCs w:val="0"/>
                <w:sz w:val="28"/>
                <w:rtl/>
              </w:rPr>
            </w:pPr>
            <w:r w:rsidRPr="006D6C8B">
              <w:rPr>
                <w:rFonts w:asciiTheme="majorBidi" w:hAnsiTheme="majorBidi"/>
                <w:b w:val="0"/>
                <w:bCs w:val="0"/>
                <w:sz w:val="28"/>
                <w:rtl/>
              </w:rPr>
              <w:t>علما بأن المحاور التي سيتم النقاش حولها خلال هذه الندوة:</w:t>
            </w:r>
          </w:p>
          <w:p w:rsidR="00472D0E" w:rsidRPr="006D6C8B" w:rsidRDefault="00472D0E" w:rsidP="00472D0E">
            <w:pPr>
              <w:spacing w:after="120"/>
              <w:ind w:left="1838" w:hanging="1418"/>
              <w:jc w:val="both"/>
              <w:rPr>
                <w:rFonts w:asciiTheme="majorBidi" w:hAnsiTheme="majorBidi" w:cstheme="majorBidi"/>
                <w:b w:val="0"/>
                <w:bCs w:val="0"/>
                <w:sz w:val="28"/>
                <w:rtl/>
              </w:rPr>
            </w:pPr>
            <w:r w:rsidRPr="006D6C8B">
              <w:rPr>
                <w:rFonts w:asciiTheme="majorBidi" w:hAnsiTheme="majorBidi" w:cstheme="majorBidi"/>
                <w:b w:val="0"/>
                <w:bCs w:val="0"/>
                <w:sz w:val="28"/>
                <w:rtl/>
              </w:rPr>
              <w:t xml:space="preserve"> المحور الأول: ويعد المحور </w:t>
            </w:r>
            <w:r w:rsidR="00886E79" w:rsidRPr="006D6C8B">
              <w:rPr>
                <w:rFonts w:asciiTheme="majorBidi" w:hAnsiTheme="majorBidi" w:cstheme="majorBidi" w:hint="cs"/>
                <w:b w:val="0"/>
                <w:bCs w:val="0"/>
                <w:sz w:val="28"/>
                <w:rtl/>
              </w:rPr>
              <w:t>الأساسي</w:t>
            </w:r>
            <w:r w:rsidRPr="006D6C8B">
              <w:rPr>
                <w:rFonts w:asciiTheme="majorBidi" w:hAnsiTheme="majorBidi" w:cstheme="majorBidi"/>
                <w:b w:val="0"/>
                <w:bCs w:val="0"/>
                <w:sz w:val="28"/>
                <w:rtl/>
              </w:rPr>
              <w:t xml:space="preserve"> للندوة هو الاقتصاد الرقمي في المنطقة العربية، وذلك لتعزيز الرفاه الفردي والمجتمعي وتحقيق أهداف التنمية المستدامة لعام 2030 من خلال الاستفادة من تكنولوجيا المعلومات والاتصالات كعامل تمكين.</w:t>
            </w:r>
          </w:p>
          <w:p w:rsidR="00472D0E" w:rsidRPr="006D6C8B" w:rsidRDefault="00472D0E" w:rsidP="00472D0E">
            <w:pPr>
              <w:spacing w:after="120"/>
              <w:ind w:left="1838" w:hanging="1418"/>
              <w:jc w:val="both"/>
              <w:rPr>
                <w:rFonts w:asciiTheme="majorBidi" w:hAnsiTheme="majorBidi" w:cstheme="majorBidi"/>
                <w:b w:val="0"/>
                <w:bCs w:val="0"/>
                <w:sz w:val="28"/>
              </w:rPr>
            </w:pPr>
            <w:r w:rsidRPr="006D6C8B">
              <w:rPr>
                <w:rFonts w:asciiTheme="majorBidi" w:hAnsiTheme="majorBidi" w:cstheme="majorBidi"/>
                <w:b w:val="0"/>
                <w:bCs w:val="0"/>
                <w:sz w:val="28"/>
                <w:rtl/>
              </w:rPr>
              <w:t>المحور الثاني: الأمن السيبراني لكونه جزء لا يتجزأ من الشمول الرقمي، حيث يعد الركيزة الأساسية لتوفير بيئة تمكينية مواتية للأعمال التجارية والبنكية.</w:t>
            </w:r>
          </w:p>
          <w:p w:rsidR="00472D0E" w:rsidRPr="006D6C8B" w:rsidRDefault="00472D0E" w:rsidP="00472D0E">
            <w:pPr>
              <w:ind w:left="1836" w:hanging="1418"/>
              <w:jc w:val="both"/>
              <w:rPr>
                <w:rFonts w:asciiTheme="majorBidi" w:hAnsiTheme="majorBidi" w:cstheme="majorBidi"/>
                <w:b w:val="0"/>
                <w:bCs w:val="0"/>
                <w:sz w:val="28"/>
              </w:rPr>
            </w:pPr>
            <w:r w:rsidRPr="006D6C8B">
              <w:rPr>
                <w:rFonts w:asciiTheme="majorBidi" w:hAnsiTheme="majorBidi" w:cstheme="majorBidi"/>
                <w:b w:val="0"/>
                <w:bCs w:val="0"/>
                <w:sz w:val="28"/>
                <w:rtl/>
              </w:rPr>
              <w:t>المحور الثالث: الإتاحة</w:t>
            </w:r>
            <w:r w:rsidRPr="006D6C8B">
              <w:rPr>
                <w:rFonts w:asciiTheme="majorBidi" w:hAnsiTheme="majorBidi" w:cstheme="majorBidi"/>
                <w:b w:val="0"/>
                <w:bCs w:val="0"/>
                <w:sz w:val="28"/>
              </w:rPr>
              <w:t xml:space="preserve"> </w:t>
            </w:r>
            <w:r w:rsidRPr="006D6C8B">
              <w:rPr>
                <w:rFonts w:asciiTheme="majorBidi" w:hAnsiTheme="majorBidi" w:cstheme="majorBidi"/>
                <w:b w:val="0"/>
                <w:bCs w:val="0"/>
                <w:sz w:val="28"/>
                <w:rtl/>
              </w:rPr>
              <w:t>من خلال تطوير البنى التحتية، وتوفير وسائل الاتصالات في المناطق النائية والاتصالات في حالات الطوارئ وتوعية المستخدمين.</w:t>
            </w:r>
          </w:p>
          <w:p w:rsidR="00472D0E" w:rsidRPr="006D6C8B" w:rsidRDefault="00472D0E" w:rsidP="00472D0E">
            <w:pPr>
              <w:ind w:firstLine="418"/>
              <w:jc w:val="both"/>
              <w:rPr>
                <w:rFonts w:asciiTheme="majorBidi" w:hAnsiTheme="majorBidi" w:cstheme="majorBidi"/>
                <w:b w:val="0"/>
                <w:bCs w:val="0"/>
                <w:sz w:val="28"/>
                <w:rtl/>
              </w:rPr>
            </w:pPr>
          </w:p>
          <w:p w:rsidR="00472D0E" w:rsidRPr="006D6C8B" w:rsidRDefault="006D6C8B" w:rsidP="00C81224">
            <w:pPr>
              <w:numPr>
                <w:ilvl w:val="0"/>
                <w:numId w:val="9"/>
              </w:numPr>
              <w:shd w:val="clear" w:color="auto" w:fill="FFFFFF"/>
              <w:tabs>
                <w:tab w:val="clear" w:pos="720"/>
              </w:tabs>
              <w:spacing w:line="192" w:lineRule="auto"/>
              <w:ind w:left="357" w:hanging="357"/>
              <w:rPr>
                <w:rFonts w:asciiTheme="majorBidi" w:hAnsiTheme="majorBidi"/>
                <w:b w:val="0"/>
                <w:bCs w:val="0"/>
                <w:sz w:val="28"/>
                <w:rtl/>
              </w:rPr>
            </w:pPr>
            <w:r w:rsidRPr="006D6C8B">
              <w:rPr>
                <w:rFonts w:asciiTheme="majorBidi" w:hAnsiTheme="majorBidi"/>
                <w:b w:val="0"/>
                <w:bCs w:val="0"/>
                <w:sz w:val="28"/>
                <w:rtl/>
              </w:rPr>
              <w:t xml:space="preserve">وسوف </w:t>
            </w:r>
            <w:r w:rsidR="00472D0E" w:rsidRPr="006D6C8B">
              <w:rPr>
                <w:rFonts w:asciiTheme="majorBidi" w:hAnsiTheme="majorBidi"/>
                <w:b w:val="0"/>
                <w:bCs w:val="0"/>
                <w:sz w:val="28"/>
                <w:rtl/>
              </w:rPr>
              <w:t>يتطرق النقاش إلى:</w:t>
            </w:r>
          </w:p>
          <w:p w:rsidR="00472D0E" w:rsidRPr="006D6C8B" w:rsidRDefault="00472D0E" w:rsidP="00C81224">
            <w:pPr>
              <w:pStyle w:val="ListParagraph"/>
              <w:numPr>
                <w:ilvl w:val="0"/>
                <w:numId w:val="22"/>
              </w:numPr>
              <w:ind w:left="595"/>
              <w:jc w:val="both"/>
              <w:rPr>
                <w:rFonts w:asciiTheme="majorBidi" w:hAnsiTheme="majorBidi" w:cstheme="majorBidi"/>
                <w:b w:val="0"/>
                <w:sz w:val="28"/>
                <w:szCs w:val="28"/>
                <w:rtl/>
              </w:rPr>
            </w:pPr>
            <w:r w:rsidRPr="006D6C8B">
              <w:rPr>
                <w:rFonts w:asciiTheme="majorBidi" w:hAnsiTheme="majorBidi" w:cstheme="majorBidi"/>
                <w:b w:val="0"/>
                <w:sz w:val="28"/>
                <w:szCs w:val="28"/>
                <w:rtl/>
              </w:rPr>
              <w:t>العوامل التي تساعد على سرعة التحول الرقمي ومنها:</w:t>
            </w:r>
          </w:p>
          <w:p w:rsidR="00472D0E" w:rsidRPr="006D6C8B" w:rsidRDefault="00472D0E" w:rsidP="00C81224">
            <w:pPr>
              <w:pStyle w:val="ListParagraph"/>
              <w:numPr>
                <w:ilvl w:val="0"/>
                <w:numId w:val="21"/>
              </w:numPr>
              <w:contextualSpacing/>
              <w:jc w:val="both"/>
              <w:rPr>
                <w:rFonts w:asciiTheme="majorBidi" w:hAnsiTheme="majorBidi" w:cstheme="majorBidi"/>
                <w:b w:val="0"/>
                <w:sz w:val="28"/>
                <w:szCs w:val="28"/>
              </w:rPr>
            </w:pPr>
            <w:r w:rsidRPr="006D6C8B">
              <w:rPr>
                <w:rFonts w:asciiTheme="majorBidi" w:hAnsiTheme="majorBidi" w:cstheme="majorBidi"/>
                <w:b w:val="0"/>
                <w:sz w:val="28"/>
                <w:szCs w:val="28"/>
                <w:rtl/>
              </w:rPr>
              <w:t>التطبيقات الذكية.</w:t>
            </w:r>
          </w:p>
          <w:p w:rsidR="00472D0E" w:rsidRPr="006D6C8B" w:rsidRDefault="00472D0E" w:rsidP="00C81224">
            <w:pPr>
              <w:pStyle w:val="ListParagraph"/>
              <w:numPr>
                <w:ilvl w:val="0"/>
                <w:numId w:val="21"/>
              </w:numPr>
              <w:contextualSpacing/>
              <w:jc w:val="both"/>
              <w:rPr>
                <w:rFonts w:asciiTheme="majorBidi" w:hAnsiTheme="majorBidi" w:cstheme="majorBidi"/>
                <w:b w:val="0"/>
                <w:sz w:val="28"/>
                <w:szCs w:val="28"/>
              </w:rPr>
            </w:pPr>
            <w:r w:rsidRPr="006D6C8B">
              <w:rPr>
                <w:rFonts w:asciiTheme="majorBidi" w:hAnsiTheme="majorBidi" w:cstheme="majorBidi"/>
                <w:b w:val="0"/>
                <w:sz w:val="28"/>
                <w:szCs w:val="28"/>
                <w:rtl/>
              </w:rPr>
              <w:t>الحوسبة السحابية.</w:t>
            </w:r>
          </w:p>
          <w:p w:rsidR="00472D0E" w:rsidRPr="006D6C8B" w:rsidRDefault="00472D0E" w:rsidP="00C81224">
            <w:pPr>
              <w:pStyle w:val="ListParagraph"/>
              <w:numPr>
                <w:ilvl w:val="0"/>
                <w:numId w:val="21"/>
              </w:numPr>
              <w:contextualSpacing/>
              <w:jc w:val="both"/>
              <w:rPr>
                <w:rFonts w:asciiTheme="majorBidi" w:hAnsiTheme="majorBidi" w:cstheme="majorBidi"/>
                <w:b w:val="0"/>
                <w:sz w:val="28"/>
                <w:szCs w:val="28"/>
              </w:rPr>
            </w:pPr>
            <w:r w:rsidRPr="006D6C8B">
              <w:rPr>
                <w:rFonts w:asciiTheme="majorBidi" w:hAnsiTheme="majorBidi" w:cstheme="majorBidi"/>
                <w:b w:val="0"/>
                <w:sz w:val="28"/>
                <w:szCs w:val="28"/>
                <w:rtl/>
              </w:rPr>
              <w:t xml:space="preserve"> </w:t>
            </w:r>
            <w:r w:rsidR="00886E79" w:rsidRPr="006D6C8B">
              <w:rPr>
                <w:rFonts w:asciiTheme="majorBidi" w:hAnsiTheme="majorBidi" w:cstheme="majorBidi" w:hint="cs"/>
                <w:b w:val="0"/>
                <w:sz w:val="28"/>
                <w:szCs w:val="28"/>
                <w:rtl/>
              </w:rPr>
              <w:t>إنترنت</w:t>
            </w:r>
            <w:r w:rsidRPr="006D6C8B">
              <w:rPr>
                <w:rFonts w:asciiTheme="majorBidi" w:hAnsiTheme="majorBidi" w:cstheme="majorBidi"/>
                <w:b w:val="0"/>
                <w:sz w:val="28"/>
                <w:szCs w:val="28"/>
                <w:rtl/>
              </w:rPr>
              <w:t xml:space="preserve"> </w:t>
            </w:r>
            <w:r w:rsidR="00886E79" w:rsidRPr="006D6C8B">
              <w:rPr>
                <w:rFonts w:asciiTheme="majorBidi" w:hAnsiTheme="majorBidi" w:cstheme="majorBidi" w:hint="cs"/>
                <w:b w:val="0"/>
                <w:sz w:val="28"/>
                <w:szCs w:val="28"/>
                <w:rtl/>
              </w:rPr>
              <w:t>الأشياء</w:t>
            </w:r>
            <w:r w:rsidRPr="006D6C8B">
              <w:rPr>
                <w:rFonts w:asciiTheme="majorBidi" w:hAnsiTheme="majorBidi" w:cstheme="majorBidi"/>
                <w:b w:val="0"/>
                <w:sz w:val="28"/>
                <w:szCs w:val="28"/>
                <w:rtl/>
              </w:rPr>
              <w:t>، والمدن الذكية.</w:t>
            </w:r>
          </w:p>
          <w:p w:rsidR="00472D0E" w:rsidRPr="006D6C8B" w:rsidRDefault="00472D0E" w:rsidP="00C81224">
            <w:pPr>
              <w:pStyle w:val="ListParagraph"/>
              <w:numPr>
                <w:ilvl w:val="0"/>
                <w:numId w:val="21"/>
              </w:numPr>
              <w:contextualSpacing/>
              <w:jc w:val="both"/>
              <w:rPr>
                <w:rFonts w:asciiTheme="majorBidi" w:hAnsiTheme="majorBidi" w:cstheme="majorBidi"/>
                <w:b w:val="0"/>
                <w:sz w:val="28"/>
                <w:szCs w:val="28"/>
              </w:rPr>
            </w:pPr>
            <w:r w:rsidRPr="006D6C8B">
              <w:rPr>
                <w:rFonts w:asciiTheme="majorBidi" w:hAnsiTheme="majorBidi" w:cstheme="majorBidi"/>
                <w:b w:val="0"/>
                <w:sz w:val="28"/>
                <w:szCs w:val="28"/>
                <w:rtl/>
              </w:rPr>
              <w:t xml:space="preserve">منصات التجارة </w:t>
            </w:r>
            <w:r w:rsidR="00886E79" w:rsidRPr="006D6C8B">
              <w:rPr>
                <w:rFonts w:asciiTheme="majorBidi" w:hAnsiTheme="majorBidi" w:cstheme="majorBidi" w:hint="cs"/>
                <w:b w:val="0"/>
                <w:sz w:val="28"/>
                <w:szCs w:val="28"/>
                <w:rtl/>
              </w:rPr>
              <w:t>الإلكترونية</w:t>
            </w:r>
            <w:r w:rsidRPr="006D6C8B">
              <w:rPr>
                <w:rFonts w:asciiTheme="majorBidi" w:hAnsiTheme="majorBidi" w:cstheme="majorBidi"/>
                <w:b w:val="0"/>
                <w:sz w:val="28"/>
                <w:szCs w:val="28"/>
                <w:rtl/>
              </w:rPr>
              <w:t xml:space="preserve"> والتكنولوجيا المالية </w:t>
            </w:r>
          </w:p>
          <w:p w:rsidR="00472D0E" w:rsidRPr="00CC5B5C" w:rsidRDefault="00472D0E" w:rsidP="00C81224">
            <w:pPr>
              <w:pStyle w:val="ListParagraph"/>
              <w:numPr>
                <w:ilvl w:val="0"/>
                <w:numId w:val="21"/>
              </w:numPr>
              <w:contextualSpacing/>
              <w:jc w:val="both"/>
              <w:rPr>
                <w:rFonts w:asciiTheme="majorBidi" w:hAnsiTheme="majorBidi" w:cstheme="majorBidi"/>
                <w:b w:val="0"/>
                <w:sz w:val="28"/>
                <w:szCs w:val="28"/>
                <w:rtl/>
              </w:rPr>
            </w:pPr>
            <w:r w:rsidRPr="006D6C8B">
              <w:rPr>
                <w:rFonts w:asciiTheme="majorBidi" w:hAnsiTheme="majorBidi" w:cstheme="majorBidi"/>
                <w:b w:val="0"/>
                <w:sz w:val="28"/>
                <w:szCs w:val="28"/>
                <w:rtl/>
              </w:rPr>
              <w:t>مراحل التحول الرقمي والثورة الصناعية الرابعة (التحول الرقمي والاقتصاد الرقمي).</w:t>
            </w:r>
          </w:p>
          <w:p w:rsidR="00472D0E" w:rsidRPr="006D6C8B" w:rsidRDefault="00472D0E" w:rsidP="00C81224">
            <w:pPr>
              <w:pStyle w:val="ListParagraph"/>
              <w:numPr>
                <w:ilvl w:val="0"/>
                <w:numId w:val="22"/>
              </w:numPr>
              <w:spacing w:before="120"/>
              <w:ind w:left="589" w:hanging="357"/>
              <w:jc w:val="both"/>
              <w:rPr>
                <w:rFonts w:asciiTheme="majorBidi" w:hAnsiTheme="majorBidi" w:cstheme="majorBidi"/>
                <w:b w:val="0"/>
                <w:sz w:val="28"/>
                <w:szCs w:val="28"/>
              </w:rPr>
            </w:pPr>
            <w:r w:rsidRPr="006D6C8B">
              <w:rPr>
                <w:rFonts w:asciiTheme="majorBidi" w:hAnsiTheme="majorBidi" w:cstheme="majorBidi"/>
                <w:b w:val="0"/>
                <w:sz w:val="28"/>
                <w:szCs w:val="28"/>
                <w:rtl/>
              </w:rPr>
              <w:t>التحديات التي تواجه المنطقة العربية، ومنها على سبيل المثال:</w:t>
            </w:r>
          </w:p>
          <w:p w:rsidR="00472D0E" w:rsidRPr="006D6C8B" w:rsidRDefault="00472D0E" w:rsidP="00C81224">
            <w:pPr>
              <w:pStyle w:val="ListParagraph"/>
              <w:numPr>
                <w:ilvl w:val="0"/>
                <w:numId w:val="20"/>
              </w:numPr>
              <w:ind w:left="985" w:hanging="283"/>
              <w:contextualSpacing/>
              <w:jc w:val="both"/>
              <w:rPr>
                <w:rFonts w:asciiTheme="majorBidi" w:hAnsiTheme="majorBidi" w:cstheme="majorBidi"/>
                <w:b w:val="0"/>
                <w:sz w:val="28"/>
                <w:szCs w:val="28"/>
              </w:rPr>
            </w:pPr>
            <w:r w:rsidRPr="006D6C8B">
              <w:rPr>
                <w:rFonts w:asciiTheme="majorBidi" w:hAnsiTheme="majorBidi" w:cstheme="majorBidi"/>
                <w:b w:val="0"/>
                <w:sz w:val="28"/>
                <w:szCs w:val="28"/>
                <w:rtl/>
              </w:rPr>
              <w:t>عدم وجود خطط للتحول الرقمي في معظم الدول العربية.</w:t>
            </w:r>
          </w:p>
          <w:p w:rsidR="00472D0E" w:rsidRPr="006D6C8B" w:rsidRDefault="00472D0E" w:rsidP="00C81224">
            <w:pPr>
              <w:pStyle w:val="ListParagraph"/>
              <w:numPr>
                <w:ilvl w:val="0"/>
                <w:numId w:val="20"/>
              </w:numPr>
              <w:ind w:left="985" w:hanging="283"/>
              <w:contextualSpacing/>
              <w:jc w:val="both"/>
              <w:rPr>
                <w:rFonts w:asciiTheme="majorBidi" w:hAnsiTheme="majorBidi" w:cstheme="majorBidi"/>
                <w:b w:val="0"/>
                <w:sz w:val="28"/>
                <w:szCs w:val="28"/>
              </w:rPr>
            </w:pPr>
            <w:r w:rsidRPr="006D6C8B">
              <w:rPr>
                <w:rFonts w:asciiTheme="majorBidi" w:hAnsiTheme="majorBidi" w:cstheme="majorBidi"/>
                <w:b w:val="0"/>
                <w:sz w:val="28"/>
                <w:szCs w:val="28"/>
                <w:rtl/>
              </w:rPr>
              <w:t>ضعف وغياب القوانين والتشريعات.</w:t>
            </w:r>
          </w:p>
          <w:p w:rsidR="00472D0E" w:rsidRPr="006D6C8B" w:rsidRDefault="00472D0E" w:rsidP="00C81224">
            <w:pPr>
              <w:pStyle w:val="ListParagraph"/>
              <w:numPr>
                <w:ilvl w:val="0"/>
                <w:numId w:val="20"/>
              </w:numPr>
              <w:ind w:left="985" w:hanging="283"/>
              <w:contextualSpacing/>
              <w:jc w:val="both"/>
              <w:rPr>
                <w:rFonts w:asciiTheme="majorBidi" w:hAnsiTheme="majorBidi" w:cstheme="majorBidi"/>
                <w:b w:val="0"/>
                <w:sz w:val="28"/>
                <w:szCs w:val="28"/>
              </w:rPr>
            </w:pPr>
            <w:r w:rsidRPr="006D6C8B">
              <w:rPr>
                <w:rFonts w:asciiTheme="majorBidi" w:hAnsiTheme="majorBidi" w:cstheme="majorBidi"/>
                <w:b w:val="0"/>
                <w:sz w:val="28"/>
                <w:szCs w:val="28"/>
                <w:rtl/>
              </w:rPr>
              <w:t>عدم وجدود حسابات بنكية لأكثر من 90%</w:t>
            </w:r>
            <w:r w:rsidR="00886E79">
              <w:rPr>
                <w:rFonts w:asciiTheme="majorBidi" w:hAnsiTheme="majorBidi" w:cstheme="majorBidi" w:hint="cs"/>
                <w:b w:val="0"/>
                <w:sz w:val="28"/>
                <w:szCs w:val="28"/>
                <w:rtl/>
              </w:rPr>
              <w:t xml:space="preserve"> </w:t>
            </w:r>
            <w:r w:rsidRPr="006D6C8B">
              <w:rPr>
                <w:rFonts w:asciiTheme="majorBidi" w:hAnsiTheme="majorBidi" w:cstheme="majorBidi"/>
                <w:b w:val="0"/>
                <w:sz w:val="28"/>
                <w:szCs w:val="28"/>
                <w:rtl/>
              </w:rPr>
              <w:t>من سكان المنطقة العربية.</w:t>
            </w:r>
          </w:p>
          <w:p w:rsidR="00472D0E" w:rsidRPr="006D6C8B" w:rsidRDefault="00472D0E" w:rsidP="00C81224">
            <w:pPr>
              <w:pStyle w:val="ListParagraph"/>
              <w:numPr>
                <w:ilvl w:val="0"/>
                <w:numId w:val="20"/>
              </w:numPr>
              <w:ind w:left="985" w:hanging="283"/>
              <w:contextualSpacing/>
              <w:jc w:val="both"/>
              <w:rPr>
                <w:rFonts w:asciiTheme="majorBidi" w:hAnsiTheme="majorBidi" w:cstheme="majorBidi"/>
                <w:b w:val="0"/>
                <w:sz w:val="28"/>
                <w:szCs w:val="28"/>
              </w:rPr>
            </w:pPr>
            <w:r w:rsidRPr="006D6C8B">
              <w:rPr>
                <w:rFonts w:asciiTheme="majorBidi" w:hAnsiTheme="majorBidi" w:cstheme="majorBidi"/>
                <w:b w:val="0"/>
                <w:sz w:val="28"/>
                <w:szCs w:val="28"/>
                <w:rtl/>
              </w:rPr>
              <w:t>عدم الثقة في المتاجر الافتراضية.</w:t>
            </w:r>
          </w:p>
          <w:p w:rsidR="00472D0E" w:rsidRPr="006D6C8B" w:rsidRDefault="00472D0E" w:rsidP="00C81224">
            <w:pPr>
              <w:pStyle w:val="ListParagraph"/>
              <w:numPr>
                <w:ilvl w:val="0"/>
                <w:numId w:val="20"/>
              </w:numPr>
              <w:ind w:left="985" w:hanging="283"/>
              <w:contextualSpacing/>
              <w:jc w:val="both"/>
              <w:rPr>
                <w:rFonts w:asciiTheme="majorBidi" w:hAnsiTheme="majorBidi" w:cstheme="majorBidi"/>
                <w:b w:val="0"/>
                <w:sz w:val="28"/>
                <w:szCs w:val="28"/>
              </w:rPr>
            </w:pPr>
            <w:r w:rsidRPr="006D6C8B">
              <w:rPr>
                <w:rFonts w:asciiTheme="majorBidi" w:hAnsiTheme="majorBidi" w:cstheme="majorBidi"/>
                <w:b w:val="0"/>
                <w:sz w:val="28"/>
                <w:szCs w:val="28"/>
                <w:rtl/>
              </w:rPr>
              <w:t>قلة الموارد البشرية المتخصصة في المعلوماتية.</w:t>
            </w:r>
          </w:p>
          <w:p w:rsidR="00472D0E" w:rsidRPr="00CC5B5C" w:rsidRDefault="00472D0E" w:rsidP="00C81224">
            <w:pPr>
              <w:pStyle w:val="ListParagraph"/>
              <w:numPr>
                <w:ilvl w:val="0"/>
                <w:numId w:val="20"/>
              </w:numPr>
              <w:ind w:left="985" w:hanging="283"/>
              <w:contextualSpacing/>
              <w:jc w:val="both"/>
              <w:rPr>
                <w:rFonts w:asciiTheme="majorBidi" w:hAnsiTheme="majorBidi" w:cstheme="majorBidi"/>
                <w:b w:val="0"/>
                <w:sz w:val="28"/>
                <w:szCs w:val="28"/>
                <w:rtl/>
              </w:rPr>
            </w:pPr>
            <w:r w:rsidRPr="006D6C8B">
              <w:rPr>
                <w:rFonts w:asciiTheme="majorBidi" w:hAnsiTheme="majorBidi" w:cstheme="majorBidi"/>
                <w:b w:val="0"/>
                <w:sz w:val="28"/>
                <w:szCs w:val="28"/>
                <w:rtl/>
              </w:rPr>
              <w:t>ضعف البنية التكنولوجية التحتية في معظم الدول العربية.</w:t>
            </w:r>
          </w:p>
          <w:p w:rsidR="00472D0E" w:rsidRPr="006D6C8B" w:rsidRDefault="00472D0E" w:rsidP="00C81224">
            <w:pPr>
              <w:pStyle w:val="ListParagraph"/>
              <w:numPr>
                <w:ilvl w:val="0"/>
                <w:numId w:val="22"/>
              </w:numPr>
              <w:spacing w:before="120"/>
              <w:ind w:left="589" w:hanging="357"/>
              <w:jc w:val="both"/>
              <w:rPr>
                <w:rFonts w:asciiTheme="majorBidi" w:hAnsiTheme="majorBidi" w:cstheme="majorBidi"/>
                <w:b w:val="0"/>
                <w:sz w:val="28"/>
                <w:szCs w:val="28"/>
                <w:rtl/>
              </w:rPr>
            </w:pPr>
            <w:r w:rsidRPr="006D6C8B">
              <w:rPr>
                <w:rFonts w:asciiTheme="majorBidi" w:hAnsiTheme="majorBidi" w:cstheme="majorBidi"/>
                <w:b w:val="0"/>
                <w:sz w:val="28"/>
                <w:szCs w:val="28"/>
                <w:rtl/>
              </w:rPr>
              <w:t>عرض بعض نماذج التحول الرقمي الرائدة في المنطقة.</w:t>
            </w:r>
          </w:p>
          <w:p w:rsidR="00472D0E" w:rsidRDefault="00472D0E" w:rsidP="00472D0E">
            <w:pPr>
              <w:spacing w:before="120"/>
              <w:ind w:firstLine="720"/>
              <w:jc w:val="both"/>
              <w:rPr>
                <w:rFonts w:asciiTheme="majorBidi" w:hAnsiTheme="majorBidi" w:cstheme="majorBidi"/>
                <w:b w:val="0"/>
                <w:bCs w:val="0"/>
                <w:sz w:val="28"/>
                <w:rtl/>
              </w:rPr>
            </w:pPr>
          </w:p>
          <w:p w:rsidR="006D6C8B" w:rsidRPr="006D6C8B" w:rsidRDefault="006D6C8B" w:rsidP="00472D0E">
            <w:pPr>
              <w:spacing w:before="120"/>
              <w:ind w:firstLine="720"/>
              <w:jc w:val="both"/>
              <w:rPr>
                <w:rFonts w:asciiTheme="majorBidi" w:hAnsiTheme="majorBidi" w:cstheme="majorBidi"/>
                <w:b w:val="0"/>
                <w:bCs w:val="0"/>
                <w:sz w:val="28"/>
                <w:rtl/>
              </w:rPr>
            </w:pPr>
          </w:p>
          <w:p w:rsidR="00472D0E" w:rsidRPr="001A05A3" w:rsidRDefault="00472D0E" w:rsidP="00C81224">
            <w:pPr>
              <w:numPr>
                <w:ilvl w:val="0"/>
                <w:numId w:val="9"/>
              </w:numPr>
              <w:shd w:val="clear" w:color="auto" w:fill="FFFFFF"/>
              <w:tabs>
                <w:tab w:val="clear" w:pos="720"/>
              </w:tabs>
              <w:spacing w:line="192" w:lineRule="auto"/>
              <w:ind w:left="357" w:hanging="357"/>
              <w:rPr>
                <w:rFonts w:asciiTheme="majorBidi" w:hAnsiTheme="majorBidi"/>
                <w:sz w:val="28"/>
                <w:rtl/>
              </w:rPr>
            </w:pPr>
            <w:r w:rsidRPr="001A05A3">
              <w:rPr>
                <w:rFonts w:asciiTheme="majorBidi" w:hAnsiTheme="majorBidi"/>
                <w:sz w:val="28"/>
                <w:rtl/>
              </w:rPr>
              <w:lastRenderedPageBreak/>
              <w:t>المتحدثون المرشحون:</w:t>
            </w:r>
          </w:p>
          <w:p w:rsidR="00472D0E" w:rsidRPr="006D6C8B" w:rsidRDefault="00472D0E" w:rsidP="00CC5B5C">
            <w:pPr>
              <w:spacing w:before="120"/>
              <w:ind w:left="636"/>
              <w:contextualSpacing/>
              <w:jc w:val="both"/>
              <w:rPr>
                <w:rFonts w:asciiTheme="majorBidi" w:hAnsiTheme="majorBidi" w:cstheme="majorBidi"/>
                <w:b w:val="0"/>
                <w:bCs w:val="0"/>
                <w:sz w:val="28"/>
                <w:rtl/>
              </w:rPr>
            </w:pPr>
            <w:r w:rsidRPr="006D6C8B">
              <w:rPr>
                <w:rFonts w:asciiTheme="majorBidi" w:hAnsiTheme="majorBidi" w:cstheme="majorBidi"/>
                <w:b w:val="0"/>
                <w:bCs w:val="0"/>
                <w:sz w:val="28"/>
                <w:rtl/>
              </w:rPr>
              <w:t>سوف يكون هناك 3 متحدثون من قبل الأمانة العامة لجامعة الدول العربية والاتحاد العربي للاقتصاد الرقمي</w:t>
            </w:r>
            <w:r w:rsidR="006D6C8B">
              <w:rPr>
                <w:rFonts w:asciiTheme="majorBidi" w:hAnsiTheme="majorBidi" w:cstheme="majorBidi"/>
                <w:b w:val="0"/>
                <w:bCs w:val="0"/>
                <w:sz w:val="28"/>
                <w:rtl/>
              </w:rPr>
              <w:t>.</w:t>
            </w:r>
          </w:p>
          <w:p w:rsidR="00472D0E" w:rsidRPr="001A05A3" w:rsidRDefault="00472D0E" w:rsidP="00C81224">
            <w:pPr>
              <w:numPr>
                <w:ilvl w:val="0"/>
                <w:numId w:val="9"/>
              </w:numPr>
              <w:shd w:val="clear" w:color="auto" w:fill="FFFFFF"/>
              <w:tabs>
                <w:tab w:val="clear" w:pos="720"/>
              </w:tabs>
              <w:spacing w:before="120" w:line="192" w:lineRule="auto"/>
              <w:ind w:left="357" w:hanging="357"/>
              <w:rPr>
                <w:rFonts w:asciiTheme="majorBidi" w:hAnsiTheme="majorBidi"/>
                <w:sz w:val="28"/>
                <w:rtl/>
              </w:rPr>
            </w:pPr>
            <w:r w:rsidRPr="001A05A3">
              <w:rPr>
                <w:rFonts w:asciiTheme="majorBidi" w:hAnsiTheme="majorBidi"/>
                <w:sz w:val="28"/>
                <w:rtl/>
              </w:rPr>
              <w:t>المدعوون:</w:t>
            </w:r>
          </w:p>
          <w:p w:rsidR="00342788" w:rsidRPr="006D6C8B" w:rsidRDefault="00472D0E" w:rsidP="00CC5B5C">
            <w:pPr>
              <w:spacing w:before="120"/>
              <w:ind w:left="636"/>
              <w:contextualSpacing/>
              <w:jc w:val="both"/>
              <w:rPr>
                <w:rFonts w:asciiTheme="majorBidi" w:hAnsiTheme="majorBidi" w:cstheme="majorBidi"/>
                <w:b w:val="0"/>
                <w:bCs w:val="0"/>
                <w:sz w:val="28"/>
                <w:rtl/>
              </w:rPr>
            </w:pPr>
            <w:r w:rsidRPr="006D6C8B">
              <w:rPr>
                <w:rFonts w:asciiTheme="majorBidi" w:hAnsiTheme="majorBidi" w:cstheme="majorBidi"/>
                <w:b w:val="0"/>
                <w:bCs w:val="0"/>
                <w:sz w:val="28"/>
                <w:rtl/>
              </w:rPr>
              <w:t xml:space="preserve"> من ثمانين </w:t>
            </w:r>
            <w:r w:rsidR="00886E79" w:rsidRPr="006D6C8B">
              <w:rPr>
                <w:rFonts w:asciiTheme="majorBidi" w:hAnsiTheme="majorBidi" w:cstheme="majorBidi" w:hint="cs"/>
                <w:b w:val="0"/>
                <w:bCs w:val="0"/>
                <w:sz w:val="28"/>
                <w:rtl/>
              </w:rPr>
              <w:t>إلى</w:t>
            </w:r>
            <w:r w:rsidRPr="006D6C8B">
              <w:rPr>
                <w:rFonts w:asciiTheme="majorBidi" w:hAnsiTheme="majorBidi" w:cstheme="majorBidi"/>
                <w:b w:val="0"/>
                <w:bCs w:val="0"/>
                <w:sz w:val="28"/>
                <w:rtl/>
              </w:rPr>
              <w:t xml:space="preserve"> مائة مشارك من الوزارات المعنية بالاتصالات، والمعلومات وأجهزة تنظيم الاتصالات وكذلك الشركات العاملة في مجال التحول الرقمي، وكذلك كافة أصحاب المصلحة في المنطقة.</w:t>
            </w:r>
          </w:p>
          <w:p w:rsidR="00472D0E" w:rsidRPr="001A05A3" w:rsidRDefault="00472D0E" w:rsidP="00C81224">
            <w:pPr>
              <w:numPr>
                <w:ilvl w:val="0"/>
                <w:numId w:val="9"/>
              </w:numPr>
              <w:shd w:val="clear" w:color="auto" w:fill="FFFFFF"/>
              <w:tabs>
                <w:tab w:val="clear" w:pos="720"/>
              </w:tabs>
              <w:spacing w:before="120" w:line="192" w:lineRule="auto"/>
              <w:ind w:left="357" w:hanging="357"/>
              <w:rPr>
                <w:rFonts w:asciiTheme="majorBidi" w:hAnsiTheme="majorBidi"/>
                <w:sz w:val="28"/>
                <w:rtl/>
              </w:rPr>
            </w:pPr>
            <w:r w:rsidRPr="001A05A3">
              <w:rPr>
                <w:rFonts w:asciiTheme="majorBidi" w:hAnsiTheme="majorBidi"/>
                <w:sz w:val="28"/>
                <w:rtl/>
              </w:rPr>
              <w:t>الموعد المحدد ومد</w:t>
            </w:r>
            <w:r w:rsidR="00D16A6E" w:rsidRPr="001A05A3">
              <w:rPr>
                <w:rFonts w:asciiTheme="majorBidi" w:hAnsiTheme="majorBidi"/>
                <w:sz w:val="28"/>
                <w:rtl/>
              </w:rPr>
              <w:t>ة</w:t>
            </w:r>
            <w:r w:rsidRPr="001A05A3">
              <w:rPr>
                <w:rFonts w:asciiTheme="majorBidi" w:hAnsiTheme="majorBidi"/>
                <w:sz w:val="28"/>
                <w:rtl/>
              </w:rPr>
              <w:t xml:space="preserve"> الندوة:</w:t>
            </w:r>
          </w:p>
          <w:p w:rsidR="00472D0E" w:rsidRDefault="00472D0E" w:rsidP="006D6C8B">
            <w:pPr>
              <w:spacing w:before="120"/>
              <w:ind w:left="636"/>
              <w:contextualSpacing/>
              <w:jc w:val="both"/>
              <w:rPr>
                <w:rFonts w:asciiTheme="majorBidi" w:hAnsiTheme="majorBidi" w:cstheme="majorBidi"/>
                <w:b w:val="0"/>
                <w:bCs w:val="0"/>
                <w:sz w:val="28"/>
                <w:rtl/>
              </w:rPr>
            </w:pPr>
            <w:r w:rsidRPr="006D6C8B">
              <w:rPr>
                <w:rFonts w:asciiTheme="majorBidi" w:hAnsiTheme="majorBidi" w:cstheme="majorBidi"/>
                <w:b w:val="0"/>
                <w:bCs w:val="0"/>
                <w:sz w:val="28"/>
                <w:rtl/>
              </w:rPr>
              <w:t xml:space="preserve">تحدد </w:t>
            </w:r>
            <w:r w:rsidR="00886E79" w:rsidRPr="006D6C8B">
              <w:rPr>
                <w:rFonts w:asciiTheme="majorBidi" w:hAnsiTheme="majorBidi" w:cstheme="majorBidi" w:hint="cs"/>
                <w:b w:val="0"/>
                <w:bCs w:val="0"/>
                <w:sz w:val="28"/>
                <w:rtl/>
              </w:rPr>
              <w:t>أن</w:t>
            </w:r>
            <w:r w:rsidRPr="006D6C8B">
              <w:rPr>
                <w:rFonts w:asciiTheme="majorBidi" w:hAnsiTheme="majorBidi" w:cstheme="majorBidi"/>
                <w:b w:val="0"/>
                <w:bCs w:val="0"/>
                <w:sz w:val="28"/>
                <w:rtl/>
              </w:rPr>
              <w:t xml:space="preserve"> تعقد الندوة يوم 28/2/2022 من الساعة الثالثة </w:t>
            </w:r>
            <w:r w:rsidR="006D6C8B">
              <w:rPr>
                <w:rFonts w:asciiTheme="majorBidi" w:hAnsiTheme="majorBidi" w:cstheme="majorBidi"/>
                <w:b w:val="0"/>
                <w:bCs w:val="0"/>
                <w:sz w:val="28"/>
                <w:rtl/>
              </w:rPr>
              <w:t>عصراً</w:t>
            </w:r>
            <w:r w:rsidRPr="006D6C8B">
              <w:rPr>
                <w:rFonts w:asciiTheme="majorBidi" w:hAnsiTheme="majorBidi" w:cstheme="majorBidi"/>
                <w:b w:val="0"/>
                <w:bCs w:val="0"/>
                <w:sz w:val="28"/>
                <w:rtl/>
              </w:rPr>
              <w:t xml:space="preserve"> حتى الخامسة والنصف بتوقيت دبي.</w:t>
            </w:r>
          </w:p>
          <w:p w:rsidR="00B537DE" w:rsidRDefault="00B537DE" w:rsidP="00B537DE">
            <w:pPr>
              <w:tabs>
                <w:tab w:val="right" w:pos="2519"/>
              </w:tabs>
              <w:spacing w:before="240" w:after="120"/>
              <w:jc w:val="both"/>
              <w:rPr>
                <w:rFonts w:asciiTheme="majorBidi" w:hAnsiTheme="majorBidi" w:cstheme="majorBidi"/>
                <w:bCs w:val="0"/>
                <w:sz w:val="28"/>
                <w:rtl/>
                <w:lang w:val="en-GB" w:eastAsia="ar-SA" w:bidi="ar-EG"/>
              </w:rPr>
            </w:pPr>
            <w:r w:rsidRPr="007D5E2A">
              <w:rPr>
                <w:rFonts w:asciiTheme="majorBidi" w:hAnsiTheme="majorBidi" w:cstheme="majorBidi"/>
                <w:sz w:val="28"/>
                <w:rtl/>
                <w:lang w:val="en-GB" w:eastAsia="ar-SA" w:bidi="ar-EG"/>
              </w:rPr>
              <w:t xml:space="preserve">وبالعرض على الاجتماع </w:t>
            </w:r>
            <w:r w:rsidRPr="007D5E2A">
              <w:rPr>
                <w:rFonts w:asciiTheme="majorBidi" w:hAnsiTheme="majorBidi" w:cstheme="majorBidi" w:hint="cs"/>
                <w:sz w:val="28"/>
                <w:rtl/>
                <w:lang w:val="en-GB" w:eastAsia="ar-SA" w:bidi="ar-EG"/>
              </w:rPr>
              <w:t>(</w:t>
            </w:r>
            <w:r>
              <w:rPr>
                <w:rFonts w:asciiTheme="majorBidi" w:hAnsiTheme="majorBidi" w:cstheme="majorBidi" w:hint="cs"/>
                <w:sz w:val="28"/>
                <w:rtl/>
                <w:lang w:val="en-GB" w:eastAsia="ar-SA" w:bidi="ar-EG"/>
              </w:rPr>
              <w:t>48</w:t>
            </w:r>
            <w:r w:rsidRPr="007D5E2A">
              <w:rPr>
                <w:rFonts w:asciiTheme="majorBidi" w:hAnsiTheme="majorBidi" w:cstheme="majorBidi" w:hint="cs"/>
                <w:sz w:val="28"/>
                <w:rtl/>
                <w:lang w:val="en-GB" w:eastAsia="ar-SA" w:bidi="ar-EG"/>
              </w:rPr>
              <w:t>)</w:t>
            </w:r>
            <w:r w:rsidRPr="007D5E2A">
              <w:rPr>
                <w:rFonts w:asciiTheme="majorBidi" w:hAnsiTheme="majorBidi" w:cstheme="majorBidi"/>
                <w:sz w:val="28"/>
                <w:rtl/>
                <w:lang w:val="en-GB" w:eastAsia="ar-SA" w:bidi="ar-EG"/>
              </w:rPr>
              <w:t xml:space="preserve"> </w:t>
            </w:r>
            <w:r>
              <w:rPr>
                <w:rFonts w:asciiTheme="majorBidi" w:hAnsiTheme="majorBidi" w:cstheme="majorBidi" w:hint="cs"/>
                <w:sz w:val="28"/>
                <w:rtl/>
                <w:lang w:val="en-GB" w:eastAsia="ar-SA" w:bidi="ar-EG"/>
              </w:rPr>
              <w:t>للمكتب التنفيذي لمجلس الوزراء العرب</w:t>
            </w:r>
            <w:r w:rsidRPr="007D5E2A">
              <w:rPr>
                <w:rFonts w:asciiTheme="majorBidi" w:hAnsiTheme="majorBidi" w:cstheme="majorBidi"/>
                <w:sz w:val="28"/>
                <w:rtl/>
                <w:lang w:val="en-GB" w:eastAsia="ar-SA" w:bidi="ar-EG"/>
              </w:rPr>
              <w:t xml:space="preserve"> للاتصالات والمعلومات</w:t>
            </w:r>
            <w:r w:rsidRPr="007D5E2A">
              <w:rPr>
                <w:rFonts w:asciiTheme="majorBidi" w:hAnsiTheme="majorBidi" w:cstheme="majorBidi" w:hint="cs"/>
                <w:sz w:val="28"/>
                <w:rtl/>
                <w:lang w:val="en-GB" w:eastAsia="ar-SA" w:bidi="ar-EG"/>
              </w:rPr>
              <w:t xml:space="preserve"> </w:t>
            </w:r>
            <w:r w:rsidRPr="007D5E2A">
              <w:rPr>
                <w:rFonts w:asciiTheme="majorBidi" w:hAnsiTheme="majorBidi" w:cstheme="majorBidi"/>
                <w:sz w:val="28"/>
                <w:rtl/>
                <w:lang w:val="en-GB" w:eastAsia="ar-SA" w:bidi="ar-EG"/>
              </w:rPr>
              <w:t>(</w:t>
            </w:r>
            <w:r w:rsidRPr="007D5E2A">
              <w:rPr>
                <w:rFonts w:asciiTheme="majorBidi" w:hAnsiTheme="majorBidi" w:cstheme="majorBidi" w:hint="cs"/>
                <w:sz w:val="28"/>
                <w:rtl/>
                <w:lang w:val="en-GB" w:eastAsia="ar-SA" w:bidi="ar-EG"/>
              </w:rPr>
              <w:t>عن بعد</w:t>
            </w:r>
            <w:r w:rsidRPr="007D5E2A">
              <w:rPr>
                <w:rFonts w:asciiTheme="majorBidi" w:hAnsiTheme="majorBidi" w:cstheme="majorBidi"/>
                <w:sz w:val="28"/>
                <w:rtl/>
                <w:lang w:val="en-GB" w:eastAsia="ar-SA" w:bidi="ar-EG"/>
              </w:rPr>
              <w:t xml:space="preserve">: </w:t>
            </w:r>
            <w:r>
              <w:rPr>
                <w:rFonts w:asciiTheme="majorBidi" w:hAnsiTheme="majorBidi" w:cstheme="majorBidi" w:hint="cs"/>
                <w:sz w:val="28"/>
                <w:rtl/>
                <w:lang w:val="en-GB" w:eastAsia="ar-SA" w:bidi="ar-EG"/>
              </w:rPr>
              <w:t>27</w:t>
            </w:r>
            <w:r w:rsidRPr="007D5E2A">
              <w:rPr>
                <w:rFonts w:asciiTheme="majorBidi" w:hAnsiTheme="majorBidi" w:cstheme="majorBidi" w:hint="cs"/>
                <w:sz w:val="28"/>
                <w:rtl/>
                <w:lang w:val="en-GB" w:eastAsia="ar-SA" w:bidi="ar-EG"/>
              </w:rPr>
              <w:t>/7/2021</w:t>
            </w:r>
            <w:r w:rsidRPr="007D5E2A">
              <w:rPr>
                <w:rFonts w:asciiTheme="majorBidi" w:hAnsiTheme="majorBidi" w:cstheme="majorBidi"/>
                <w:sz w:val="28"/>
                <w:rtl/>
                <w:lang w:val="en-GB" w:eastAsia="ar-SA" w:bidi="ar-EG"/>
              </w:rPr>
              <w:t>)</w:t>
            </w:r>
            <w:r w:rsidRPr="007D5E2A">
              <w:rPr>
                <w:rFonts w:asciiTheme="majorBidi" w:hAnsiTheme="majorBidi" w:cstheme="majorBidi" w:hint="cs"/>
                <w:sz w:val="28"/>
                <w:rtl/>
                <w:lang w:val="en-GB" w:eastAsia="ar-SA" w:bidi="ar-EG"/>
              </w:rPr>
              <w:t>،</w:t>
            </w:r>
            <w:r w:rsidRPr="007D5E2A">
              <w:rPr>
                <w:rFonts w:asciiTheme="majorBidi" w:hAnsiTheme="majorBidi" w:cstheme="majorBidi"/>
                <w:sz w:val="28"/>
                <w:rtl/>
                <w:lang w:val="en-GB" w:eastAsia="ar-SA" w:bidi="ar-EG"/>
              </w:rPr>
              <w:t xml:space="preserve"> اتخذ بشأن الموضوع التوصيات التالية:</w:t>
            </w:r>
          </w:p>
          <w:p w:rsidR="00B537DE" w:rsidRPr="001E152D" w:rsidRDefault="00B537DE" w:rsidP="00C81224">
            <w:pPr>
              <w:pStyle w:val="ListParagraph"/>
              <w:numPr>
                <w:ilvl w:val="0"/>
                <w:numId w:val="18"/>
              </w:numPr>
              <w:spacing w:after="120"/>
              <w:ind w:left="714" w:hanging="357"/>
              <w:jc w:val="lowKashida"/>
              <w:rPr>
                <w:rFonts w:asciiTheme="majorBidi" w:hAnsiTheme="majorBidi" w:cstheme="majorBidi"/>
                <w:i/>
                <w:iCs/>
                <w:sz w:val="26"/>
                <w:szCs w:val="26"/>
                <w:lang w:bidi="ar-EG"/>
              </w:rPr>
            </w:pPr>
            <w:r w:rsidRPr="00B537DE">
              <w:rPr>
                <w:rFonts w:cs="Simplified Arabic"/>
                <w:b w:val="0"/>
                <w:bCs/>
                <w:sz w:val="26"/>
                <w:szCs w:val="26"/>
                <w:rtl/>
              </w:rPr>
              <w:t>الإحاطة علما بما تم في هذا الخصوص، وحث الدول العربية على المشاركة في الندوة</w:t>
            </w:r>
            <w:r w:rsidRPr="00403F3B">
              <w:rPr>
                <w:rFonts w:cs="Simplified Arabic"/>
                <w:i/>
                <w:iCs/>
                <w:sz w:val="28"/>
                <w:szCs w:val="28"/>
                <w:rtl/>
              </w:rPr>
              <w:t>.</w:t>
            </w:r>
          </w:p>
          <w:p w:rsidR="001E152D" w:rsidRDefault="001E152D" w:rsidP="001E152D">
            <w:pPr>
              <w:spacing w:after="120"/>
              <w:jc w:val="lowKashida"/>
              <w:rPr>
                <w:rFonts w:asciiTheme="majorBidi" w:hAnsiTheme="majorBidi" w:cstheme="majorBidi"/>
                <w:i/>
                <w:iCs/>
                <w:sz w:val="26"/>
                <w:szCs w:val="26"/>
                <w:lang w:bidi="ar-EG"/>
              </w:rPr>
            </w:pPr>
          </w:p>
          <w:p w:rsidR="001E152D" w:rsidRPr="00305DA3" w:rsidRDefault="001E152D" w:rsidP="00305DA3">
            <w:pPr>
              <w:pStyle w:val="ListParagraph"/>
              <w:numPr>
                <w:ilvl w:val="0"/>
                <w:numId w:val="86"/>
              </w:numPr>
              <w:spacing w:after="60" w:line="276" w:lineRule="auto"/>
              <w:ind w:left="402" w:hanging="402"/>
              <w:jc w:val="lowKashida"/>
              <w:rPr>
                <w:rFonts w:asciiTheme="majorBidi" w:hAnsiTheme="majorBidi" w:cstheme="majorBidi"/>
                <w:bCs/>
                <w:sz w:val="40"/>
                <w:szCs w:val="28"/>
                <w:rtl/>
                <w:lang w:bidi="ar-EG"/>
              </w:rPr>
            </w:pPr>
            <w:r w:rsidRPr="00305DA3">
              <w:rPr>
                <w:rFonts w:asciiTheme="majorBidi" w:hAnsiTheme="majorBidi" w:cstheme="majorBidi" w:hint="cs"/>
                <w:bCs/>
                <w:sz w:val="40"/>
                <w:szCs w:val="28"/>
                <w:rtl/>
                <w:lang w:bidi="ar-EG"/>
              </w:rPr>
              <w:t>مؤتمر سيملس الشرق الأوسط 2021:</w:t>
            </w:r>
          </w:p>
          <w:p w:rsidR="001E152D" w:rsidRPr="00E547AC" w:rsidRDefault="00E547AC" w:rsidP="00C81224">
            <w:pPr>
              <w:pStyle w:val="ListParagraph"/>
              <w:numPr>
                <w:ilvl w:val="0"/>
                <w:numId w:val="18"/>
              </w:numPr>
              <w:spacing w:after="60" w:line="192" w:lineRule="auto"/>
              <w:ind w:left="470" w:hanging="357"/>
              <w:jc w:val="lowKashida"/>
              <w:rPr>
                <w:rFonts w:cs="Simplified Arabic"/>
                <w:sz w:val="28"/>
                <w:szCs w:val="28"/>
              </w:rPr>
            </w:pPr>
            <w:r w:rsidRPr="00E547AC">
              <w:rPr>
                <w:rFonts w:cs="Simplified Arabic" w:hint="cs"/>
                <w:sz w:val="28"/>
                <w:szCs w:val="28"/>
                <w:rtl/>
              </w:rPr>
              <w:t>انطلقت</w:t>
            </w:r>
            <w:r w:rsidR="001E152D" w:rsidRPr="00E547AC">
              <w:rPr>
                <w:rFonts w:cs="Simplified Arabic"/>
                <w:sz w:val="28"/>
                <w:szCs w:val="28"/>
                <w:rtl/>
              </w:rPr>
              <w:t xml:space="preserve"> فعاليات مؤتمر ومعرض تكنولوجيات الاقتصاد الرقمي «</w:t>
            </w:r>
            <w:r w:rsidR="001E152D" w:rsidRPr="00E547AC">
              <w:rPr>
                <w:rFonts w:cs="Simplified Arabic"/>
                <w:i/>
                <w:iCs/>
                <w:sz w:val="28"/>
                <w:szCs w:val="28"/>
                <w:rtl/>
              </w:rPr>
              <w:t>سيملس الشرق الأوسط 2021</w:t>
            </w:r>
            <w:r w:rsidR="001E152D" w:rsidRPr="00E547AC">
              <w:rPr>
                <w:rFonts w:cs="Simplified Arabic"/>
                <w:sz w:val="28"/>
                <w:szCs w:val="28"/>
                <w:rtl/>
              </w:rPr>
              <w:t>» يومي 29 و30 سبتمبر 2021 في مركز التجارة العالمي</w:t>
            </w:r>
            <w:r w:rsidR="009A47EA" w:rsidRPr="009B5791">
              <w:rPr>
                <w:rFonts w:cs="Simplified Arabic"/>
                <w:sz w:val="28"/>
                <w:szCs w:val="28"/>
                <w:rtl/>
              </w:rPr>
              <w:t xml:space="preserve"> </w:t>
            </w:r>
            <w:r w:rsidR="009A47EA">
              <w:rPr>
                <w:rFonts w:cs="Simplified Arabic" w:hint="cs"/>
                <w:sz w:val="28"/>
                <w:szCs w:val="28"/>
                <w:rtl/>
              </w:rPr>
              <w:t xml:space="preserve">وذلك </w:t>
            </w:r>
            <w:r w:rsidR="009A47EA" w:rsidRPr="009B5791">
              <w:rPr>
                <w:rFonts w:cs="Simplified Arabic"/>
                <w:sz w:val="28"/>
                <w:szCs w:val="28"/>
                <w:rtl/>
              </w:rPr>
              <w:t>برعاية جامعة الدول العربية وتنظيم شركة تيرابين العالمية لتنظيم المؤتمرات</w:t>
            </w:r>
            <w:r w:rsidR="009A47EA" w:rsidRPr="00E547AC">
              <w:rPr>
                <w:rFonts w:cs="Simplified Arabic"/>
                <w:sz w:val="28"/>
                <w:szCs w:val="28"/>
                <w:rtl/>
              </w:rPr>
              <w:t xml:space="preserve"> في دبي</w:t>
            </w:r>
            <w:r w:rsidR="009A47EA">
              <w:rPr>
                <w:rFonts w:cs="Simplified Arabic" w:hint="cs"/>
                <w:sz w:val="28"/>
                <w:szCs w:val="28"/>
                <w:rtl/>
              </w:rPr>
              <w:t>.</w:t>
            </w:r>
          </w:p>
          <w:p w:rsidR="00461FCF" w:rsidRPr="007D4F65" w:rsidRDefault="009B5791" w:rsidP="00C81224">
            <w:pPr>
              <w:pStyle w:val="ListParagraph"/>
              <w:numPr>
                <w:ilvl w:val="0"/>
                <w:numId w:val="18"/>
              </w:numPr>
              <w:spacing w:after="60" w:line="192" w:lineRule="auto"/>
              <w:ind w:left="470" w:hanging="357"/>
              <w:jc w:val="lowKashida"/>
              <w:rPr>
                <w:rFonts w:cs="Simplified Arabic"/>
                <w:sz w:val="28"/>
                <w:szCs w:val="28"/>
              </w:rPr>
            </w:pPr>
            <w:r w:rsidRPr="007D4F65">
              <w:rPr>
                <w:rFonts w:cs="Simplified Arabic" w:hint="cs"/>
                <w:sz w:val="28"/>
                <w:szCs w:val="28"/>
                <w:rtl/>
              </w:rPr>
              <w:t xml:space="preserve">وقد </w:t>
            </w:r>
            <w:r w:rsidRPr="007D4F65">
              <w:rPr>
                <w:rFonts w:cs="Simplified Arabic"/>
                <w:sz w:val="28"/>
                <w:szCs w:val="28"/>
                <w:rtl/>
              </w:rPr>
              <w:t xml:space="preserve">افتتح </w:t>
            </w:r>
            <w:r w:rsidR="009A47EA" w:rsidRPr="007D4F65">
              <w:rPr>
                <w:rFonts w:cs="Simplified Arabic" w:hint="cs"/>
                <w:sz w:val="28"/>
                <w:szCs w:val="28"/>
                <w:rtl/>
              </w:rPr>
              <w:t xml:space="preserve">فعاليات </w:t>
            </w:r>
            <w:r w:rsidRPr="007D4F65">
              <w:rPr>
                <w:rFonts w:cs="Simplified Arabic" w:hint="cs"/>
                <w:sz w:val="28"/>
                <w:szCs w:val="28"/>
                <w:rtl/>
              </w:rPr>
              <w:t xml:space="preserve">المؤتمر </w:t>
            </w:r>
            <w:r w:rsidR="009A47EA" w:rsidRPr="007D4F65">
              <w:rPr>
                <w:rFonts w:cs="Simplified Arabic" w:hint="cs"/>
                <w:sz w:val="28"/>
                <w:szCs w:val="28"/>
                <w:rtl/>
              </w:rPr>
              <w:t xml:space="preserve">والمعرض </w:t>
            </w:r>
            <w:r w:rsidRPr="007D4F65">
              <w:rPr>
                <w:rFonts w:cs="Simplified Arabic"/>
                <w:sz w:val="28"/>
                <w:szCs w:val="28"/>
                <w:rtl/>
              </w:rPr>
              <w:t>الفريق سمو الشيخ</w:t>
            </w:r>
            <w:r w:rsidRPr="007D4F65">
              <w:rPr>
                <w:rFonts w:cs="Simplified Arabic" w:hint="cs"/>
                <w:sz w:val="28"/>
                <w:szCs w:val="28"/>
                <w:rtl/>
              </w:rPr>
              <w:t>/</w:t>
            </w:r>
            <w:r w:rsidRPr="007D4F65">
              <w:rPr>
                <w:rFonts w:cs="Simplified Arabic"/>
                <w:sz w:val="28"/>
                <w:szCs w:val="28"/>
                <w:rtl/>
              </w:rPr>
              <w:t xml:space="preserve"> سيف بن زايد آل نهيان</w:t>
            </w:r>
            <w:r w:rsidR="009A47EA" w:rsidRPr="007D4F65">
              <w:rPr>
                <w:rFonts w:cs="Simplified Arabic" w:hint="cs"/>
                <w:sz w:val="28"/>
                <w:szCs w:val="28"/>
                <w:rtl/>
              </w:rPr>
              <w:t xml:space="preserve"> -</w:t>
            </w:r>
            <w:r w:rsidRPr="007D4F65">
              <w:rPr>
                <w:rFonts w:cs="Simplified Arabic"/>
                <w:sz w:val="28"/>
                <w:szCs w:val="28"/>
                <w:rtl/>
              </w:rPr>
              <w:t xml:space="preserve"> نائب رئيس مجلس الوزراء وزير الداخلية </w:t>
            </w:r>
            <w:r w:rsidR="009A47EA" w:rsidRPr="007D4F65">
              <w:rPr>
                <w:rFonts w:cs="Simplified Arabic" w:hint="cs"/>
                <w:sz w:val="28"/>
                <w:szCs w:val="28"/>
                <w:rtl/>
              </w:rPr>
              <w:t>الإماراتي، و</w:t>
            </w:r>
            <w:r w:rsidRPr="007D4F65">
              <w:rPr>
                <w:rFonts w:cs="Simplified Arabic"/>
                <w:sz w:val="28"/>
                <w:szCs w:val="28"/>
                <w:rtl/>
              </w:rPr>
              <w:t xml:space="preserve">بحضور معالي </w:t>
            </w:r>
            <w:r w:rsidR="009A47EA" w:rsidRPr="007D4F65">
              <w:rPr>
                <w:rFonts w:cs="Simplified Arabic" w:hint="cs"/>
                <w:sz w:val="28"/>
                <w:szCs w:val="28"/>
                <w:rtl/>
              </w:rPr>
              <w:t xml:space="preserve">السيد/ </w:t>
            </w:r>
            <w:r w:rsidRPr="007D4F65">
              <w:rPr>
                <w:rFonts w:cs="Simplified Arabic"/>
                <w:sz w:val="28"/>
                <w:szCs w:val="28"/>
                <w:rtl/>
              </w:rPr>
              <w:t>أحمد أبو الغيط</w:t>
            </w:r>
            <w:r w:rsidR="009A47EA" w:rsidRPr="007D4F65">
              <w:rPr>
                <w:rFonts w:cs="Simplified Arabic" w:hint="cs"/>
                <w:sz w:val="28"/>
                <w:szCs w:val="28"/>
                <w:rtl/>
              </w:rPr>
              <w:t xml:space="preserve"> -</w:t>
            </w:r>
            <w:r w:rsidRPr="007D4F65">
              <w:rPr>
                <w:rFonts w:cs="Simplified Arabic"/>
                <w:sz w:val="28"/>
                <w:szCs w:val="28"/>
                <w:rtl/>
              </w:rPr>
              <w:t xml:space="preserve"> أمين عام جامعة الدول العربية</w:t>
            </w:r>
            <w:r w:rsidR="00461FCF" w:rsidRPr="007D4F65">
              <w:rPr>
                <w:rFonts w:cs="Simplified Arabic" w:hint="cs"/>
                <w:sz w:val="28"/>
                <w:szCs w:val="28"/>
                <w:rtl/>
                <w:lang w:bidi="ar-EG"/>
              </w:rPr>
              <w:t xml:space="preserve">، </w:t>
            </w:r>
            <w:r w:rsidR="007D4F65" w:rsidRPr="007D4F65">
              <w:rPr>
                <w:rFonts w:cs="Simplified Arabic" w:hint="cs"/>
                <w:sz w:val="28"/>
                <w:szCs w:val="28"/>
                <w:rtl/>
                <w:lang w:bidi="ar-EG"/>
              </w:rPr>
              <w:t xml:space="preserve">وتم عرض </w:t>
            </w:r>
            <w:r w:rsidR="00461FCF" w:rsidRPr="007D4F65">
              <w:rPr>
                <w:rFonts w:cs="Simplified Arabic"/>
                <w:sz w:val="28"/>
                <w:szCs w:val="28"/>
                <w:rtl/>
              </w:rPr>
              <w:t>فيلماً يستعرض جانباً من جهود تطوير الاقتصاد الرقمي العربي والمبادرات والمشاريع التي تعزز هذه الجهود، إلى جانب الاستماع إلى الكلمات التي ألقيت في حفل الافتتاح.</w:t>
            </w:r>
          </w:p>
          <w:p w:rsidR="009B5791" w:rsidRDefault="001E152D" w:rsidP="00C81224">
            <w:pPr>
              <w:pStyle w:val="ListParagraph"/>
              <w:numPr>
                <w:ilvl w:val="0"/>
                <w:numId w:val="18"/>
              </w:numPr>
              <w:spacing w:after="60" w:line="192" w:lineRule="auto"/>
              <w:ind w:left="470" w:hanging="357"/>
              <w:jc w:val="lowKashida"/>
              <w:rPr>
                <w:rFonts w:cs="Simplified Arabic"/>
                <w:sz w:val="28"/>
                <w:szCs w:val="28"/>
              </w:rPr>
            </w:pPr>
            <w:r w:rsidRPr="00E547AC">
              <w:rPr>
                <w:rFonts w:cs="Simplified Arabic"/>
                <w:sz w:val="28"/>
                <w:szCs w:val="28"/>
                <w:rtl/>
              </w:rPr>
              <w:t>شارك في جلسات عدد من المسؤولين الحكوميين في المنطقة العربية ونخبة من القياديين في القطاع الخاص وعدد من الخبراء الدوليين في المحاور الرئيسية للمؤتمر والتي تشمل الحكومة الرقمية، والمدفوعات الإلكترونية، ومنصات التجارة الإلكترونية، وتكنولوجيات قطاع التجزئة، والتكنولوجيا المالية، والخدمات المصرفية، والهوية الرقمية، والخدمات اللوجستية.</w:t>
            </w:r>
          </w:p>
          <w:p w:rsidR="00CC5B5C" w:rsidRPr="00CC5B5C" w:rsidRDefault="00CC5B5C" w:rsidP="00C81224">
            <w:pPr>
              <w:pStyle w:val="ListParagraph"/>
              <w:numPr>
                <w:ilvl w:val="0"/>
                <w:numId w:val="18"/>
              </w:numPr>
              <w:spacing w:after="60" w:line="192" w:lineRule="auto"/>
              <w:ind w:left="470" w:hanging="357"/>
              <w:jc w:val="lowKashida"/>
              <w:rPr>
                <w:rFonts w:cs="Simplified Arabic"/>
                <w:sz w:val="28"/>
                <w:szCs w:val="28"/>
              </w:rPr>
            </w:pPr>
            <w:r w:rsidRPr="00CC5B5C">
              <w:rPr>
                <w:rFonts w:cs="Simplified Arabic"/>
                <w:sz w:val="28"/>
                <w:szCs w:val="28"/>
                <w:rtl/>
              </w:rPr>
              <w:t>أعلن الاتحاد العربي للاقتصاد الرقمي عن مبادرته الاستراتيجية الجائزة العربية للاقتصاد الرقمي</w:t>
            </w:r>
            <w:r w:rsidRPr="00CC5B5C">
              <w:rPr>
                <w:rFonts w:cs="Simplified Arabic" w:hint="cs"/>
                <w:sz w:val="28"/>
                <w:szCs w:val="28"/>
                <w:rtl/>
              </w:rPr>
              <w:t xml:space="preserve">، كما أطلق </w:t>
            </w:r>
            <w:r w:rsidRPr="00CC5B5C">
              <w:rPr>
                <w:rFonts w:cs="Simplified Arabic"/>
                <w:sz w:val="28"/>
                <w:szCs w:val="28"/>
                <w:rtl/>
              </w:rPr>
              <w:t>مبادرة تأسيس مراكز بيانات متقدمة على مستوى المنطقة العربية كإحدى مبادرات الرؤية العربية للاقتصاد الرقمي</w:t>
            </w:r>
            <w:r>
              <w:rPr>
                <w:rFonts w:cs="Simplified Arabic" w:hint="cs"/>
                <w:sz w:val="28"/>
                <w:szCs w:val="28"/>
                <w:rtl/>
              </w:rPr>
              <w:t>.</w:t>
            </w:r>
          </w:p>
          <w:p w:rsidR="006D6C8B" w:rsidRPr="006D6C8B" w:rsidRDefault="009B5791" w:rsidP="00C81224">
            <w:pPr>
              <w:pStyle w:val="ListParagraph"/>
              <w:numPr>
                <w:ilvl w:val="0"/>
                <w:numId w:val="18"/>
              </w:numPr>
              <w:spacing w:after="60" w:line="192" w:lineRule="auto"/>
              <w:ind w:left="470" w:hanging="357"/>
              <w:jc w:val="lowKashida"/>
              <w:rPr>
                <w:rFonts w:asciiTheme="majorBidi" w:hAnsiTheme="majorBidi" w:cstheme="majorBidi"/>
                <w:b w:val="0"/>
                <w:bCs/>
                <w:sz w:val="28"/>
              </w:rPr>
            </w:pPr>
            <w:r>
              <w:rPr>
                <w:rFonts w:cs="Simplified Arabic" w:hint="cs"/>
                <w:sz w:val="28"/>
                <w:szCs w:val="28"/>
                <w:rtl/>
              </w:rPr>
              <w:t>و</w:t>
            </w:r>
            <w:r w:rsidR="001E152D" w:rsidRPr="00E547AC">
              <w:rPr>
                <w:rFonts w:cs="Simplified Arabic"/>
                <w:sz w:val="28"/>
                <w:szCs w:val="28"/>
                <w:rtl/>
              </w:rPr>
              <w:t>شهد</w:t>
            </w:r>
            <w:r>
              <w:rPr>
                <w:rFonts w:cs="Simplified Arabic" w:hint="cs"/>
                <w:sz w:val="28"/>
                <w:szCs w:val="28"/>
                <w:rtl/>
              </w:rPr>
              <w:t>ت</w:t>
            </w:r>
            <w:r w:rsidR="001E152D" w:rsidRPr="00E547AC">
              <w:rPr>
                <w:rFonts w:cs="Simplified Arabic"/>
                <w:sz w:val="28"/>
                <w:szCs w:val="28"/>
                <w:rtl/>
              </w:rPr>
              <w:t xml:space="preserve"> نسخة هذا العام من المؤتمر بثاً مباشراً للفعاليات ومنصات افتراضية للجلسات والمشاركة عن بعد، والتي </w:t>
            </w:r>
            <w:r>
              <w:rPr>
                <w:rFonts w:cs="Simplified Arabic" w:hint="cs"/>
                <w:sz w:val="28"/>
                <w:szCs w:val="28"/>
                <w:rtl/>
              </w:rPr>
              <w:t>ال</w:t>
            </w:r>
            <w:r w:rsidR="001E152D" w:rsidRPr="00E547AC">
              <w:rPr>
                <w:rFonts w:cs="Simplified Arabic"/>
                <w:sz w:val="28"/>
                <w:szCs w:val="28"/>
                <w:rtl/>
              </w:rPr>
              <w:t>ق</w:t>
            </w:r>
            <w:r>
              <w:rPr>
                <w:rFonts w:cs="Simplified Arabic" w:hint="cs"/>
                <w:sz w:val="28"/>
                <w:szCs w:val="28"/>
                <w:rtl/>
              </w:rPr>
              <w:t>ت</w:t>
            </w:r>
            <w:r w:rsidR="001E152D" w:rsidRPr="00E547AC">
              <w:rPr>
                <w:rFonts w:cs="Simplified Arabic"/>
                <w:sz w:val="28"/>
                <w:szCs w:val="28"/>
                <w:rtl/>
              </w:rPr>
              <w:t xml:space="preserve"> الضوء على أحدث التقنيات والتحديات في عالم الثورة الرقمية</w:t>
            </w:r>
            <w:r>
              <w:rPr>
                <w:rFonts w:cs="Simplified Arabic" w:hint="cs"/>
                <w:sz w:val="28"/>
                <w:szCs w:val="28"/>
                <w:rtl/>
              </w:rPr>
              <w:t>.</w:t>
            </w:r>
          </w:p>
        </w:tc>
      </w:tr>
      <w:tr w:rsidR="00342788" w:rsidRPr="0007707E" w:rsidTr="001E2CBA">
        <w:tc>
          <w:tcPr>
            <w:tcW w:w="505" w:type="pct"/>
            <w:vAlign w:val="center"/>
          </w:tcPr>
          <w:p w:rsidR="00342788" w:rsidRPr="0032026E" w:rsidRDefault="00342788" w:rsidP="00EF718F">
            <w:pPr>
              <w:spacing w:line="276" w:lineRule="auto"/>
              <w:jc w:val="center"/>
              <w:rPr>
                <w:rFonts w:cs="Times New Roman"/>
                <w:sz w:val="28"/>
              </w:rPr>
            </w:pPr>
            <w:r w:rsidRPr="0032026E">
              <w:rPr>
                <w:rFonts w:cs="Times New Roman"/>
                <w:sz w:val="28"/>
                <w:rtl/>
              </w:rPr>
              <w:lastRenderedPageBreak/>
              <w:t>المقترح</w:t>
            </w:r>
          </w:p>
        </w:tc>
        <w:tc>
          <w:tcPr>
            <w:tcW w:w="4495" w:type="pct"/>
          </w:tcPr>
          <w:p w:rsidR="00342788" w:rsidRPr="003D1DBD" w:rsidRDefault="00C7366B" w:rsidP="00C81224">
            <w:pPr>
              <w:pStyle w:val="ListParagraph"/>
              <w:numPr>
                <w:ilvl w:val="0"/>
                <w:numId w:val="11"/>
              </w:numPr>
              <w:spacing w:before="120" w:after="200" w:line="276" w:lineRule="auto"/>
              <w:ind w:left="388"/>
              <w:jc w:val="both"/>
              <w:rPr>
                <w:i/>
                <w:iCs/>
                <w:sz w:val="28"/>
              </w:rPr>
            </w:pPr>
            <w:r w:rsidRPr="009725B5">
              <w:rPr>
                <w:bCs/>
                <w:i/>
                <w:iCs/>
                <w:sz w:val="28"/>
                <w:szCs w:val="28"/>
                <w:rtl/>
              </w:rPr>
              <w:t>اتخاذ ما تراه اللجنة مناسبا في هذا الشأن.</w:t>
            </w:r>
          </w:p>
        </w:tc>
      </w:tr>
    </w:tbl>
    <w:p w:rsidR="00342788" w:rsidRDefault="00342788" w:rsidP="00342788">
      <w:pPr>
        <w:spacing w:line="276" w:lineRule="auto"/>
        <w:jc w:val="right"/>
        <w:rPr>
          <w:rFonts w:cs="Times New Roman"/>
          <w:sz w:val="32"/>
          <w:szCs w:val="32"/>
          <w:u w:val="single"/>
        </w:rPr>
      </w:pPr>
    </w:p>
    <w:p w:rsidR="0098250C" w:rsidRPr="00AC4989" w:rsidRDefault="00342788" w:rsidP="0017132C">
      <w:pPr>
        <w:bidi w:val="0"/>
        <w:rPr>
          <w:rFonts w:cs="Times New Roman"/>
          <w:sz w:val="32"/>
          <w:szCs w:val="32"/>
          <w:u w:val="single"/>
        </w:rPr>
      </w:pPr>
      <w:r>
        <w:rPr>
          <w:rFonts w:cs="Times New Roman"/>
          <w:sz w:val="32"/>
          <w:szCs w:val="32"/>
          <w:u w:val="single"/>
        </w:rPr>
        <w:br w:type="page"/>
      </w:r>
      <w:r w:rsidR="0098250C">
        <w:rPr>
          <w:rFonts w:cs="Times New Roman"/>
          <w:sz w:val="32"/>
          <w:szCs w:val="32"/>
          <w:u w:val="single"/>
          <w:rtl/>
        </w:rPr>
        <w:lastRenderedPageBreak/>
        <w:t xml:space="preserve">البند </w:t>
      </w:r>
      <w:r w:rsidR="00B53BEB">
        <w:rPr>
          <w:rFonts w:cs="Times New Roman"/>
          <w:sz w:val="32"/>
          <w:szCs w:val="32"/>
          <w:u w:val="single"/>
          <w:rtl/>
        </w:rPr>
        <w:t>السابع</w:t>
      </w:r>
    </w:p>
    <w:p w:rsidR="00584400" w:rsidRDefault="00584400" w:rsidP="00584400">
      <w:pPr>
        <w:spacing w:line="192" w:lineRule="auto"/>
        <w:jc w:val="center"/>
        <w:rPr>
          <w:rFonts w:cs="Andalus"/>
          <w:sz w:val="32"/>
          <w:szCs w:val="32"/>
          <w:rtl/>
        </w:rPr>
      </w:pPr>
      <w:r>
        <w:rPr>
          <w:rFonts w:cs="Andalus"/>
          <w:sz w:val="32"/>
          <w:szCs w:val="32"/>
          <w:rtl/>
        </w:rPr>
        <w:t>مذكرة شارحة</w:t>
      </w:r>
    </w:p>
    <w:p w:rsidR="00584400" w:rsidRPr="0007707E" w:rsidRDefault="00584400" w:rsidP="00584400">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584400" w:rsidRPr="000B6ED5" w:rsidRDefault="00584400" w:rsidP="00584400">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584400" w:rsidRPr="000B6ED5" w:rsidRDefault="00584400" w:rsidP="004C101E">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Pr="00584400">
        <w:rPr>
          <w:rFonts w:cs="Andalus"/>
          <w:sz w:val="32"/>
          <w:szCs w:val="32"/>
          <w:u w:val="single"/>
          <w:rtl/>
        </w:rPr>
        <w:t xml:space="preserve">: </w:t>
      </w:r>
      <w:r w:rsidR="008A2920">
        <w:rPr>
          <w:rFonts w:cs="Andalus" w:hint="cs"/>
          <w:sz w:val="32"/>
          <w:szCs w:val="32"/>
          <w:u w:val="single"/>
          <w:rtl/>
        </w:rPr>
        <w:t>20</w:t>
      </w:r>
      <w:r w:rsidRPr="00584400">
        <w:rPr>
          <w:rFonts w:cs="Andalus"/>
          <w:sz w:val="32"/>
          <w:szCs w:val="32"/>
          <w:u w:val="single"/>
          <w:rtl/>
        </w:rPr>
        <w:t>-21/12/2021</w:t>
      </w:r>
      <w:r w:rsidRPr="000B6ED5">
        <w:rPr>
          <w:rFonts w:cs="Andalus"/>
          <w:sz w:val="32"/>
          <w:szCs w:val="32"/>
          <w:u w:val="single"/>
          <w:rtl/>
        </w:rPr>
        <w:t>)</w:t>
      </w:r>
    </w:p>
    <w:p w:rsidR="00BA7BA0" w:rsidRPr="000B6ED5" w:rsidRDefault="00BA7BA0" w:rsidP="00452727">
      <w:pPr>
        <w:spacing w:line="192" w:lineRule="auto"/>
        <w:jc w:val="center"/>
        <w:rPr>
          <w:rFonts w:cs="Andalus"/>
          <w:sz w:val="32"/>
          <w:szCs w:val="32"/>
          <w:u w:val="single"/>
          <w:rtl/>
        </w:rPr>
      </w:pPr>
    </w:p>
    <w:p w:rsidR="0098250C" w:rsidRPr="00226DCD" w:rsidRDefault="0098250C" w:rsidP="00452727">
      <w:pPr>
        <w:spacing w:line="276" w:lineRule="auto"/>
        <w:jc w:val="both"/>
        <w:rPr>
          <w:rFonts w:asciiTheme="majorBidi" w:hAnsiTheme="majorBidi" w:cstheme="majorBidi"/>
          <w:sz w:val="16"/>
          <w:szCs w:val="16"/>
          <w:rtl/>
        </w:rPr>
      </w:pPr>
    </w:p>
    <w:tbl>
      <w:tblPr>
        <w:bidiVisual/>
        <w:tblW w:w="5089" w:type="pct"/>
        <w:tblInd w:w="2" w:type="dxa"/>
        <w:tblBorders>
          <w:insideH w:val="single" w:sz="8" w:space="0" w:color="auto"/>
          <w:insideV w:val="single" w:sz="8" w:space="0" w:color="auto"/>
        </w:tblBorders>
        <w:tblLook w:val="00A0" w:firstRow="1" w:lastRow="0" w:firstColumn="1" w:lastColumn="0" w:noHBand="0" w:noVBand="0"/>
      </w:tblPr>
      <w:tblGrid>
        <w:gridCol w:w="1079"/>
        <w:gridCol w:w="8714"/>
      </w:tblGrid>
      <w:tr w:rsidR="0098250C" w:rsidRPr="00214D7F" w:rsidTr="00B97D93">
        <w:tc>
          <w:tcPr>
            <w:tcW w:w="507" w:type="pct"/>
            <w:vAlign w:val="center"/>
          </w:tcPr>
          <w:p w:rsidR="0098250C" w:rsidRPr="006200E2" w:rsidRDefault="0098250C" w:rsidP="00452727">
            <w:pPr>
              <w:spacing w:line="276" w:lineRule="auto"/>
              <w:jc w:val="center"/>
              <w:rPr>
                <w:sz w:val="28"/>
              </w:rPr>
            </w:pPr>
            <w:r w:rsidRPr="006200E2">
              <w:rPr>
                <w:sz w:val="28"/>
                <w:rtl/>
              </w:rPr>
              <w:t>الموضوع</w:t>
            </w:r>
          </w:p>
        </w:tc>
        <w:tc>
          <w:tcPr>
            <w:tcW w:w="4493" w:type="pct"/>
            <w:vAlign w:val="center"/>
          </w:tcPr>
          <w:p w:rsidR="0098250C" w:rsidRPr="006834C9" w:rsidRDefault="00193185" w:rsidP="00452727">
            <w:pPr>
              <w:spacing w:line="276" w:lineRule="auto"/>
              <w:rPr>
                <w:sz w:val="28"/>
                <w:rtl/>
                <w:lang w:bidi="ar-EG"/>
              </w:rPr>
            </w:pPr>
            <w:r w:rsidRPr="006834C9">
              <w:rPr>
                <w:sz w:val="28"/>
                <w:rtl/>
              </w:rPr>
              <w:t xml:space="preserve">المبادرة العربية لحوكمة </w:t>
            </w:r>
            <w:r w:rsidR="00CD1EDC" w:rsidRPr="006834C9">
              <w:rPr>
                <w:sz w:val="28"/>
                <w:rtl/>
              </w:rPr>
              <w:t>الإنترنت</w:t>
            </w:r>
            <w:r w:rsidR="00393BFA">
              <w:rPr>
                <w:sz w:val="28"/>
              </w:rPr>
              <w:t xml:space="preserve"> </w:t>
            </w:r>
            <w:r w:rsidR="00393BFA">
              <w:rPr>
                <w:rFonts w:hint="cs"/>
                <w:sz w:val="28"/>
                <w:rtl/>
                <w:lang w:bidi="ar-EG"/>
              </w:rPr>
              <w:t>في المنطقة العربية</w:t>
            </w:r>
          </w:p>
        </w:tc>
      </w:tr>
      <w:tr w:rsidR="0072468E" w:rsidRPr="0007707E" w:rsidTr="00B97D93">
        <w:tc>
          <w:tcPr>
            <w:tcW w:w="507" w:type="pct"/>
            <w:vAlign w:val="center"/>
          </w:tcPr>
          <w:p w:rsidR="0072468E" w:rsidRPr="0032026E" w:rsidRDefault="0072468E" w:rsidP="0072468E">
            <w:pPr>
              <w:spacing w:line="276" w:lineRule="auto"/>
              <w:jc w:val="center"/>
              <w:rPr>
                <w:rFonts w:cs="Times New Roman"/>
                <w:sz w:val="28"/>
              </w:rPr>
            </w:pPr>
            <w:r w:rsidRPr="0032026E">
              <w:rPr>
                <w:rFonts w:cs="Times New Roman"/>
                <w:sz w:val="28"/>
                <w:rtl/>
              </w:rPr>
              <w:t>عرض الموضوع</w:t>
            </w:r>
          </w:p>
        </w:tc>
        <w:tc>
          <w:tcPr>
            <w:tcW w:w="4493" w:type="pct"/>
          </w:tcPr>
          <w:p w:rsidR="00F13394" w:rsidRPr="00502149" w:rsidRDefault="0072468E" w:rsidP="00C81224">
            <w:pPr>
              <w:numPr>
                <w:ilvl w:val="0"/>
                <w:numId w:val="9"/>
              </w:numPr>
              <w:shd w:val="clear" w:color="auto" w:fill="FFFFFF"/>
              <w:spacing w:before="120" w:after="240" w:line="192" w:lineRule="auto"/>
              <w:ind w:left="357" w:hanging="357"/>
              <w:jc w:val="lowKashida"/>
              <w:rPr>
                <w:rFonts w:ascii="Simplified Arabic" w:hAnsi="Simplified Arabic"/>
                <w:b w:val="0"/>
                <w:bCs w:val="0"/>
                <w:sz w:val="28"/>
                <w:rtl/>
              </w:rPr>
            </w:pPr>
            <w:r w:rsidRPr="00502149">
              <w:rPr>
                <w:rFonts w:ascii="Simplified Arabic" w:hAnsi="Simplified Arabic"/>
                <w:b w:val="0"/>
                <w:bCs w:val="0"/>
                <w:sz w:val="28"/>
                <w:rtl/>
              </w:rPr>
              <w:t>في إطار مبادرة حوكمة الإنترنت في المنطقة العربية والتي تشارك فيها جامعة الدول العربية لجنة الأمم المتحدة الاقتصادية والاجتماعية لغربي آسيا (الإسكوا)، تم عقد الاجتماع الخامس للمنتدى العربي لحوكمة الإنترنت باستضافة كريمة من المنظمة العربية للتنمية الإدارية بالمقر الرئيسي للمنظمة بالقاهرة، يومي 22-23 يناير 2020،  انعقد الاجتماع تحت المظلة المشتركة لجامعة الدول العربية والإسكوا، وبالتعاون مع أمانة المنتدى التي يستضيفها الجهاز القومي لتنظيم الاتصالات في جمهورية مصر العربية، ومع اللجنة الاستشارية لأصحاب المصلحة المعنية إعداد برنامج عمل المنتدى.</w:t>
            </w:r>
            <w:r w:rsidR="00F13394" w:rsidRPr="00502149">
              <w:rPr>
                <w:rFonts w:ascii="Simplified Arabic" w:hAnsi="Simplified Arabic"/>
                <w:b w:val="0"/>
                <w:bCs w:val="0"/>
                <w:sz w:val="28"/>
                <w:rtl/>
              </w:rPr>
              <w:t xml:space="preserve"> وقد</w:t>
            </w:r>
            <w:r w:rsidR="00670E54" w:rsidRPr="00502149">
              <w:rPr>
                <w:rFonts w:ascii="Simplified Arabic" w:hAnsi="Simplified Arabic"/>
                <w:b w:val="0"/>
                <w:bCs w:val="0"/>
                <w:sz w:val="28"/>
              </w:rPr>
              <w:t xml:space="preserve"> </w:t>
            </w:r>
            <w:r w:rsidR="00F13394" w:rsidRPr="00502149">
              <w:rPr>
                <w:rFonts w:ascii="Simplified Arabic" w:hAnsi="Simplified Arabic"/>
                <w:b w:val="0"/>
                <w:bCs w:val="0"/>
                <w:sz w:val="28"/>
                <w:rtl/>
              </w:rPr>
              <w:t>شهد الاجتماع حضور 120 مشارك من 22 دولة من داخل وخارج المنطقة العربية، بالإضافة إلى عدد كبير من المشاركين عبر الإنترنت يمثلون كافة فئات أصحاب المصلحة من صانعي السياسات الحكوميين والخبـــراء والتقنيين من وزارات الاتصالات وهيئات التنظيـــم والهيئات المعنية بتكنولوجيا المعلومات وشركــــات القطاع الخاص وأكاديميي الجامعات ومراكــــز البحث وهيئات المجتمع المدني والمنظمات الدوليـــة والإقليمية والخبــــراء المستقلين من المهتمين بمجالات حوكمة الإنترنت.</w:t>
            </w:r>
          </w:p>
          <w:p w:rsidR="00D36122" w:rsidRDefault="00D36122" w:rsidP="00D36122">
            <w:pPr>
              <w:spacing w:before="240"/>
              <w:jc w:val="both"/>
              <w:rPr>
                <w:rFonts w:asciiTheme="majorBidi" w:hAnsiTheme="majorBidi" w:cstheme="majorBidi"/>
                <w:b w:val="0"/>
                <w:bCs w:val="0"/>
                <w:sz w:val="28"/>
                <w:rtl/>
                <w:lang w:eastAsia="ar-SA"/>
              </w:rPr>
            </w:pPr>
            <w:r>
              <w:rPr>
                <w:rFonts w:asciiTheme="majorBidi" w:hAnsiTheme="majorBidi"/>
                <w:sz w:val="28"/>
                <w:rtl/>
                <w:lang w:eastAsia="ar-SA"/>
              </w:rPr>
              <w:t>و</w:t>
            </w:r>
            <w:r w:rsidRPr="002D0466">
              <w:rPr>
                <w:rFonts w:asciiTheme="majorBidi" w:hAnsiTheme="majorBidi"/>
                <w:sz w:val="28"/>
                <w:rtl/>
                <w:lang w:eastAsia="ar-SA"/>
              </w:rPr>
              <w:t>بعرض الموضوع على ال</w:t>
            </w:r>
            <w:r>
              <w:rPr>
                <w:rFonts w:asciiTheme="majorBidi" w:hAnsiTheme="majorBidi"/>
                <w:sz w:val="28"/>
                <w:rtl/>
                <w:lang w:eastAsia="ar-SA"/>
              </w:rPr>
              <w:t>دورة 24</w:t>
            </w:r>
            <w:r w:rsidRPr="002D0466">
              <w:rPr>
                <w:rFonts w:asciiTheme="majorBidi" w:hAnsiTheme="majorBidi"/>
                <w:sz w:val="28"/>
                <w:rtl/>
                <w:lang w:eastAsia="ar-SA"/>
              </w:rPr>
              <w:t xml:space="preserve"> لمجلس الوزراء العرب للاتصالات والمعلومات </w:t>
            </w:r>
            <w:r>
              <w:rPr>
                <w:rFonts w:asciiTheme="majorBidi" w:hAnsiTheme="majorBidi"/>
                <w:sz w:val="28"/>
                <w:rtl/>
                <w:lang w:eastAsia="ar-SA"/>
              </w:rPr>
              <w:t>اقر بشأنه الأتي</w:t>
            </w:r>
            <w:r w:rsidRPr="002D0466">
              <w:rPr>
                <w:rFonts w:asciiTheme="majorBidi" w:hAnsiTheme="majorBidi"/>
                <w:sz w:val="28"/>
                <w:rtl/>
                <w:lang w:eastAsia="ar-SA"/>
              </w:rPr>
              <w:t>:</w:t>
            </w:r>
          </w:p>
          <w:p w:rsidR="00D36122" w:rsidRPr="000D53C3" w:rsidRDefault="00D36122" w:rsidP="00C81224">
            <w:pPr>
              <w:pStyle w:val="Tawseyat2"/>
              <w:numPr>
                <w:ilvl w:val="0"/>
                <w:numId w:val="19"/>
              </w:numPr>
              <w:ind w:left="924" w:right="329" w:hanging="357"/>
              <w:rPr>
                <w:lang w:bidi="ar-SA"/>
              </w:rPr>
            </w:pPr>
            <w:r w:rsidRPr="000D53C3">
              <w:rPr>
                <w:rtl/>
                <w:lang w:bidi="ar-SA"/>
              </w:rPr>
              <w:t>دعوة الدول العربية إلى المشاركة في المشاورات والأعمال المتعلقة بالمنتدى ابتداء من العام القادم، وذلك لتعزيز دور الحكومات في المنتدى.</w:t>
            </w:r>
          </w:p>
          <w:p w:rsidR="00D36122" w:rsidRPr="000D53C3" w:rsidRDefault="00D36122" w:rsidP="00C81224">
            <w:pPr>
              <w:pStyle w:val="Tawseyat1"/>
              <w:numPr>
                <w:ilvl w:val="0"/>
                <w:numId w:val="19"/>
              </w:numPr>
              <w:spacing w:before="0" w:after="120" w:line="192" w:lineRule="auto"/>
              <w:ind w:left="924" w:right="329" w:hanging="357"/>
            </w:pPr>
            <w:r w:rsidRPr="000D53C3">
              <w:rPr>
                <w:rtl/>
              </w:rPr>
              <w:t>الإحاطة علما بما تتخذه الأمانة العامة في إطار المبادرة العربية لحوكمة الإنترنت.</w:t>
            </w:r>
          </w:p>
          <w:p w:rsidR="0072468E" w:rsidRDefault="0072468E" w:rsidP="0072468E">
            <w:pPr>
              <w:pStyle w:val="ListParagraph"/>
              <w:spacing w:after="60"/>
              <w:ind w:left="360"/>
              <w:jc w:val="both"/>
              <w:rPr>
                <w:i/>
                <w:iCs/>
                <w:rtl/>
              </w:rPr>
            </w:pPr>
          </w:p>
          <w:p w:rsidR="00F13394" w:rsidRPr="00502149" w:rsidRDefault="00F13394" w:rsidP="00C81224">
            <w:pPr>
              <w:numPr>
                <w:ilvl w:val="0"/>
                <w:numId w:val="9"/>
              </w:numPr>
              <w:shd w:val="clear" w:color="auto" w:fill="FFFFFF"/>
              <w:spacing w:after="120" w:line="192" w:lineRule="auto"/>
              <w:ind w:left="357" w:hanging="357"/>
              <w:jc w:val="lowKashida"/>
              <w:rPr>
                <w:rFonts w:ascii="Simplified Arabic" w:hAnsi="Simplified Arabic"/>
                <w:b w:val="0"/>
                <w:bCs w:val="0"/>
                <w:sz w:val="28"/>
                <w:rtl/>
              </w:rPr>
            </w:pPr>
            <w:r w:rsidRPr="00502149">
              <w:rPr>
                <w:rFonts w:ascii="Simplified Arabic" w:hAnsi="Simplified Arabic"/>
                <w:b w:val="0"/>
                <w:bCs w:val="0"/>
                <w:sz w:val="28"/>
                <w:rtl/>
              </w:rPr>
              <w:t xml:space="preserve">تم عقد اجتماع مع الشركاء لإطلاق التحضيرات لانعقاد الاجتماع السادس للمنتدى العربي لحوكمة الإنترنت" يوم 25/4/2021 عبر الاتصال المرئي وشارك فيه ممثلين عن المجموعات المختلفة العاملة في مجال حوكمة الإنترنت. وقد تم تكليف اللجنة الاقتصادية والاجتماعية لغربي آسيا (الإسكوا) وجامعة الدول العربية، بصفتهما منظمتي المظلة للمنتدى العربي لحوكمة الإنترنت، باختيار السيناريو الأفضل لتشكيل لجنة مصغّرة، بحيث تتولى هذه اللجنة العمل بكثافة وعلى مدار الشهرين </w:t>
            </w:r>
            <w:r w:rsidR="00B97D93" w:rsidRPr="00502149">
              <w:rPr>
                <w:rFonts w:ascii="Simplified Arabic" w:hAnsi="Simplified Arabic"/>
                <w:b w:val="0"/>
                <w:bCs w:val="0"/>
                <w:sz w:val="28"/>
                <w:rtl/>
              </w:rPr>
              <w:t>التاليين</w:t>
            </w:r>
            <w:r w:rsidRPr="00502149">
              <w:rPr>
                <w:rFonts w:ascii="Simplified Arabic" w:hAnsi="Simplified Arabic"/>
                <w:b w:val="0"/>
                <w:bCs w:val="0"/>
                <w:sz w:val="28"/>
                <w:rtl/>
              </w:rPr>
              <w:t xml:space="preserve"> </w:t>
            </w:r>
            <w:r w:rsidR="00B97D93" w:rsidRPr="00502149">
              <w:rPr>
                <w:rFonts w:ascii="Simplified Arabic" w:hAnsi="Simplified Arabic"/>
                <w:b w:val="0"/>
                <w:bCs w:val="0"/>
                <w:sz w:val="28"/>
                <w:rtl/>
              </w:rPr>
              <w:t>ل</w:t>
            </w:r>
            <w:r w:rsidRPr="00502149">
              <w:rPr>
                <w:rFonts w:ascii="Simplified Arabic" w:hAnsi="Simplified Arabic"/>
                <w:b w:val="0"/>
                <w:bCs w:val="0"/>
                <w:sz w:val="28"/>
                <w:rtl/>
              </w:rPr>
              <w:t>لتحضير لانعقاد الاجتماع السادس للمنتدى العربي لحوكمة الإنترنت.</w:t>
            </w:r>
          </w:p>
          <w:p w:rsidR="00F13394" w:rsidRPr="00502149" w:rsidRDefault="00F13394" w:rsidP="00C81224">
            <w:pPr>
              <w:numPr>
                <w:ilvl w:val="0"/>
                <w:numId w:val="9"/>
              </w:numPr>
              <w:shd w:val="clear" w:color="auto" w:fill="FFFFFF"/>
              <w:spacing w:after="120" w:line="192" w:lineRule="auto"/>
              <w:ind w:left="357" w:hanging="357"/>
              <w:jc w:val="lowKashida"/>
              <w:rPr>
                <w:rFonts w:ascii="Simplified Arabic" w:hAnsi="Simplified Arabic"/>
                <w:b w:val="0"/>
                <w:bCs w:val="0"/>
                <w:sz w:val="28"/>
                <w:rtl/>
              </w:rPr>
            </w:pPr>
            <w:r w:rsidRPr="00502149">
              <w:rPr>
                <w:rFonts w:ascii="Simplified Arabic" w:hAnsi="Simplified Arabic"/>
                <w:b w:val="0"/>
                <w:bCs w:val="0"/>
                <w:sz w:val="28"/>
                <w:rtl/>
              </w:rPr>
              <w:t>في هذا السياق، وبعد أن تم عرض عدد من الخيارات المتاحة للقيام بهذه المهمة على أكمل وجه، ونظراً لضيق الوقت المتاح لذلك، ومن أجل التطبيق العملي وتحقيق النتيجة المرجوة، فقد استقرّ الرأي على تعزيز الثقة باللجنة الاستشارية متعددة الأطراف للمنتدى العربي لحوكمة الإنترنت، التي ما زالت مستمرة بمهامها منذ إعلان تشكيلها في 29 أبريل 2015</w:t>
            </w:r>
            <w:r w:rsidR="00B97D93" w:rsidRPr="00502149">
              <w:rPr>
                <w:rFonts w:ascii="Simplified Arabic" w:hAnsi="Simplified Arabic"/>
                <w:b w:val="0"/>
                <w:bCs w:val="0"/>
                <w:sz w:val="28"/>
                <w:rtl/>
              </w:rPr>
              <w:t>،</w:t>
            </w:r>
            <w:r w:rsidRPr="00502149">
              <w:rPr>
                <w:rFonts w:ascii="Simplified Arabic" w:hAnsi="Simplified Arabic"/>
                <w:b w:val="0"/>
                <w:bCs w:val="0"/>
                <w:sz w:val="28"/>
                <w:rtl/>
              </w:rPr>
              <w:t xml:space="preserve"> وبأن تكمل جهودها مشكورة سنة إضافية نتيجة للظروف الحالية، بحيث ينبثق عنها مجموعة مصغّرة ورشيقة تتولى التحضير للاجتماع السادس للمنتدى العربي لحوكمة الإنترنت، مع انضمام من </w:t>
            </w:r>
            <w:r w:rsidRPr="00502149">
              <w:rPr>
                <w:rFonts w:ascii="Simplified Arabic" w:hAnsi="Simplified Arabic"/>
                <w:b w:val="0"/>
                <w:bCs w:val="0"/>
                <w:sz w:val="28"/>
                <w:rtl/>
              </w:rPr>
              <w:lastRenderedPageBreak/>
              <w:t>يرغب إليها ولديه الوقت من ممثلي الدول والأعضاء الآخرين، لإعداد جدول الأعمال والمهام المرتبطة بذلك.</w:t>
            </w:r>
          </w:p>
          <w:p w:rsidR="00F13394" w:rsidRPr="00502149" w:rsidRDefault="00F13394" w:rsidP="00C81224">
            <w:pPr>
              <w:numPr>
                <w:ilvl w:val="0"/>
                <w:numId w:val="9"/>
              </w:numPr>
              <w:shd w:val="clear" w:color="auto" w:fill="FFFFFF"/>
              <w:spacing w:after="120" w:line="192" w:lineRule="auto"/>
              <w:ind w:left="357" w:hanging="357"/>
              <w:jc w:val="lowKashida"/>
              <w:rPr>
                <w:rFonts w:ascii="Simplified Arabic" w:hAnsi="Simplified Arabic"/>
                <w:b w:val="0"/>
                <w:bCs w:val="0"/>
                <w:sz w:val="28"/>
              </w:rPr>
            </w:pPr>
            <w:r w:rsidRPr="00502149">
              <w:rPr>
                <w:rFonts w:ascii="Simplified Arabic" w:hAnsi="Simplified Arabic"/>
                <w:b w:val="0"/>
                <w:bCs w:val="0"/>
                <w:sz w:val="28"/>
                <w:rtl/>
              </w:rPr>
              <w:t xml:space="preserve">وتجدر الإشارة في هذا المجال، إلى أنه تم التأكيد مبدئياً على تشكيل لجنة مصغّرة من </w:t>
            </w:r>
            <w:r w:rsidR="00886E79" w:rsidRPr="00502149">
              <w:rPr>
                <w:rFonts w:ascii="Simplified Arabic" w:hAnsi="Simplified Arabic" w:hint="cs"/>
                <w:b w:val="0"/>
                <w:bCs w:val="0"/>
                <w:sz w:val="28"/>
                <w:rtl/>
              </w:rPr>
              <w:t>14</w:t>
            </w:r>
            <w:r w:rsidRPr="00502149">
              <w:rPr>
                <w:rFonts w:ascii="Simplified Arabic" w:hAnsi="Simplified Arabic"/>
                <w:b w:val="0"/>
                <w:bCs w:val="0"/>
                <w:sz w:val="28"/>
                <w:rtl/>
              </w:rPr>
              <w:t xml:space="preserve"> عضواً تضم ممثلين عن كافة الجهات وأصحاب المصلحة المتعددين، بما يعظم الاستفادة من تنوع الخبرات والجهات، حكومات ومجتمع تقني. </w:t>
            </w:r>
          </w:p>
          <w:p w:rsidR="008E7D8C" w:rsidRPr="00502149" w:rsidRDefault="00B97D93" w:rsidP="00C81224">
            <w:pPr>
              <w:numPr>
                <w:ilvl w:val="0"/>
                <w:numId w:val="9"/>
              </w:numPr>
              <w:shd w:val="clear" w:color="auto" w:fill="FFFFFF"/>
              <w:spacing w:after="120" w:line="192" w:lineRule="auto"/>
              <w:ind w:left="357" w:hanging="357"/>
              <w:jc w:val="lowKashida"/>
              <w:rPr>
                <w:rFonts w:ascii="Simplified Arabic" w:hAnsi="Simplified Arabic"/>
                <w:b w:val="0"/>
                <w:bCs w:val="0"/>
                <w:sz w:val="28"/>
              </w:rPr>
            </w:pPr>
            <w:r w:rsidRPr="00502149">
              <w:rPr>
                <w:rFonts w:ascii="Simplified Arabic" w:hAnsi="Simplified Arabic"/>
                <w:b w:val="0"/>
                <w:bCs w:val="0"/>
                <w:sz w:val="28"/>
                <w:rtl/>
              </w:rPr>
              <w:t>و</w:t>
            </w:r>
            <w:r w:rsidR="004C0203">
              <w:rPr>
                <w:rFonts w:ascii="Simplified Arabic" w:hAnsi="Simplified Arabic" w:hint="cs"/>
                <w:b w:val="0"/>
                <w:bCs w:val="0"/>
                <w:sz w:val="28"/>
                <w:rtl/>
              </w:rPr>
              <w:t>قد</w:t>
            </w:r>
            <w:r w:rsidR="001A19E5">
              <w:rPr>
                <w:rFonts w:ascii="Simplified Arabic" w:hAnsi="Simplified Arabic" w:hint="cs"/>
                <w:b w:val="0"/>
                <w:bCs w:val="0"/>
                <w:sz w:val="28"/>
                <w:rtl/>
                <w:lang w:bidi="ar-EG"/>
              </w:rPr>
              <w:t xml:space="preserve"> قام</w:t>
            </w:r>
            <w:r w:rsidRPr="00502149">
              <w:rPr>
                <w:rFonts w:ascii="Simplified Arabic" w:hAnsi="Simplified Arabic"/>
                <w:b w:val="0"/>
                <w:bCs w:val="0"/>
                <w:sz w:val="28"/>
                <w:rtl/>
              </w:rPr>
              <w:t xml:space="preserve"> أعضاء اللجنة المصغرة خلال تسعة </w:t>
            </w:r>
            <w:r w:rsidR="00886E79" w:rsidRPr="00502149">
              <w:rPr>
                <w:rFonts w:ascii="Simplified Arabic" w:hAnsi="Simplified Arabic" w:hint="cs"/>
                <w:b w:val="0"/>
                <w:bCs w:val="0"/>
                <w:sz w:val="28"/>
                <w:rtl/>
              </w:rPr>
              <w:t>أسابيع</w:t>
            </w:r>
            <w:r w:rsidRPr="00502149">
              <w:rPr>
                <w:rFonts w:ascii="Simplified Arabic" w:hAnsi="Simplified Arabic"/>
                <w:b w:val="0"/>
                <w:bCs w:val="0"/>
                <w:sz w:val="28"/>
                <w:rtl/>
              </w:rPr>
              <w:t xml:space="preserve"> بتحديد موضوعات جدول أعمال الاجتماع السادس للمنتدى العربي لحوكمة الإنترنت، والنظر في المسائل المرتبطة بتنظيم جلساته وكذلك المقترحات حيالها، وذلك في ضوء الخبرات التي يتمتع بها أعضاؤها، بما يكفل إخراج المنتدى على الوجه الأمثل، وعلى نحو يحقق مردوداً إيجابياً على كافة أصحاب المصلحة. </w:t>
            </w:r>
          </w:p>
          <w:p w:rsidR="00B97D93" w:rsidRPr="002C6052" w:rsidRDefault="00B97D93" w:rsidP="00C81224">
            <w:pPr>
              <w:numPr>
                <w:ilvl w:val="0"/>
                <w:numId w:val="9"/>
              </w:numPr>
              <w:shd w:val="clear" w:color="auto" w:fill="FFFFFF"/>
              <w:spacing w:after="120" w:line="192" w:lineRule="auto"/>
              <w:ind w:left="357" w:hanging="357"/>
              <w:jc w:val="lowKashida"/>
              <w:rPr>
                <w:i/>
                <w:iCs/>
              </w:rPr>
            </w:pPr>
            <w:r w:rsidRPr="00502149">
              <w:rPr>
                <w:rFonts w:ascii="Simplified Arabic" w:hAnsi="Simplified Arabic"/>
                <w:b w:val="0"/>
                <w:bCs w:val="0"/>
                <w:sz w:val="28"/>
                <w:rtl/>
              </w:rPr>
              <w:t xml:space="preserve">تم تحديد 4 مجالات موضوعية </w:t>
            </w:r>
            <w:r w:rsidRPr="00502149">
              <w:rPr>
                <w:rFonts w:ascii="Simplified Arabic" w:hAnsi="Simplified Arabic"/>
                <w:b w:val="0"/>
                <w:bCs w:val="0"/>
                <w:sz w:val="28"/>
              </w:rPr>
              <w:t>themes</w:t>
            </w:r>
            <w:r w:rsidRPr="00502149">
              <w:rPr>
                <w:rFonts w:ascii="Simplified Arabic" w:hAnsi="Simplified Arabic"/>
                <w:b w:val="0"/>
                <w:bCs w:val="0"/>
                <w:sz w:val="28"/>
                <w:rtl/>
              </w:rPr>
              <w:t xml:space="preserve"> من وحي اجتماع المنتدى الخامس عام 2020 الذي نظم بالتعاون مع أرادو.</w:t>
            </w:r>
          </w:p>
          <w:p w:rsidR="002C6052" w:rsidRPr="00951EB7" w:rsidRDefault="002C6052" w:rsidP="00C81224">
            <w:pPr>
              <w:numPr>
                <w:ilvl w:val="0"/>
                <w:numId w:val="9"/>
              </w:numPr>
              <w:shd w:val="clear" w:color="auto" w:fill="FFFFFF"/>
              <w:spacing w:after="120" w:line="192" w:lineRule="auto"/>
              <w:ind w:left="357" w:hanging="357"/>
              <w:jc w:val="lowKashida"/>
              <w:rPr>
                <w:i/>
                <w:iCs/>
              </w:rPr>
            </w:pPr>
            <w:r w:rsidRPr="00502149">
              <w:rPr>
                <w:rFonts w:ascii="Simplified Arabic" w:hAnsi="Simplified Arabic"/>
                <w:b w:val="0"/>
                <w:bCs w:val="0"/>
                <w:sz w:val="28"/>
                <w:rtl/>
              </w:rPr>
              <w:t xml:space="preserve">وقد تم التوافق على عقد الاجتماع السادس للمنتدى العربي </w:t>
            </w:r>
            <w:r w:rsidRPr="008E7D8C">
              <w:rPr>
                <w:rFonts w:ascii="Simplified Arabic" w:hAnsi="Simplified Arabic"/>
                <w:b w:val="0"/>
                <w:bCs w:val="0"/>
                <w:sz w:val="28"/>
                <w:rtl/>
              </w:rPr>
              <w:t>لحوكمة الإنترنت</w:t>
            </w:r>
            <w:r w:rsidR="008E7D8C" w:rsidRPr="008E7D8C">
              <w:rPr>
                <w:rFonts w:hint="cs"/>
                <w:b w:val="0"/>
                <w:bCs w:val="0"/>
                <w:rtl/>
                <w:lang w:bidi="ar-EG"/>
              </w:rPr>
              <w:t xml:space="preserve"> عبر الاتصال المرئي ضمن فعاليات "المنتدى </w:t>
            </w:r>
            <w:r w:rsidR="008E7D8C" w:rsidRPr="008E7D8C">
              <w:rPr>
                <w:rFonts w:ascii="Simplified Arabic" w:hAnsi="Simplified Arabic" w:hint="cs"/>
                <w:b w:val="0"/>
                <w:bCs w:val="0"/>
                <w:sz w:val="28"/>
                <w:rtl/>
              </w:rPr>
              <w:t>العربي</w:t>
            </w:r>
            <w:r w:rsidR="008E7D8C" w:rsidRPr="008E7D8C">
              <w:rPr>
                <w:rFonts w:hint="cs"/>
                <w:b w:val="0"/>
                <w:bCs w:val="0"/>
                <w:rtl/>
                <w:lang w:bidi="ar-EG"/>
              </w:rPr>
              <w:t xml:space="preserve"> الدولي للتعاون الرقمي والتنمية 2021" والذي تنظمه الإسكوا بالتعاون مع جامعة الدول العربية خلال الفترة من 13 إلى 23 ديسمبر 2021.</w:t>
            </w:r>
          </w:p>
        </w:tc>
      </w:tr>
      <w:tr w:rsidR="0098250C" w:rsidRPr="0007707E" w:rsidTr="003D2531">
        <w:trPr>
          <w:trHeight w:val="846"/>
        </w:trPr>
        <w:tc>
          <w:tcPr>
            <w:tcW w:w="507" w:type="pct"/>
            <w:vAlign w:val="center"/>
          </w:tcPr>
          <w:p w:rsidR="0098250C" w:rsidRPr="0032026E" w:rsidRDefault="0098250C" w:rsidP="00452727">
            <w:pPr>
              <w:spacing w:line="276" w:lineRule="auto"/>
              <w:jc w:val="center"/>
              <w:rPr>
                <w:rFonts w:cs="Times New Roman"/>
                <w:sz w:val="28"/>
              </w:rPr>
            </w:pPr>
            <w:r w:rsidRPr="0032026E">
              <w:rPr>
                <w:rFonts w:cs="Times New Roman"/>
                <w:sz w:val="28"/>
                <w:rtl/>
              </w:rPr>
              <w:lastRenderedPageBreak/>
              <w:t>المقترح</w:t>
            </w:r>
          </w:p>
        </w:tc>
        <w:tc>
          <w:tcPr>
            <w:tcW w:w="4493" w:type="pct"/>
          </w:tcPr>
          <w:p w:rsidR="00576D37" w:rsidRPr="003D2531" w:rsidRDefault="004E2E76" w:rsidP="00C81224">
            <w:pPr>
              <w:pStyle w:val="ListParagraph"/>
              <w:numPr>
                <w:ilvl w:val="0"/>
                <w:numId w:val="25"/>
              </w:numPr>
              <w:spacing w:before="240"/>
              <w:ind w:left="373"/>
              <w:rPr>
                <w:rFonts w:asciiTheme="majorBidi" w:hAnsiTheme="majorBidi"/>
                <w:bCs/>
                <w:sz w:val="28"/>
                <w:szCs w:val="28"/>
                <w:lang w:eastAsia="ja-JP"/>
              </w:rPr>
            </w:pPr>
            <w:r w:rsidRPr="009036AC">
              <w:rPr>
                <w:rFonts w:asciiTheme="majorBidi" w:hAnsiTheme="majorBidi"/>
                <w:bCs/>
                <w:i/>
                <w:iCs/>
                <w:sz w:val="28"/>
                <w:szCs w:val="28"/>
                <w:rtl/>
                <w:lang w:eastAsia="ja-JP"/>
              </w:rPr>
              <w:t>الإحاطة علما بما تتخذه الأمانة العامة في إطار</w:t>
            </w:r>
            <w:r>
              <w:rPr>
                <w:rFonts w:asciiTheme="majorBidi" w:hAnsiTheme="majorBidi"/>
                <w:bCs/>
                <w:i/>
                <w:iCs/>
                <w:sz w:val="28"/>
                <w:szCs w:val="28"/>
                <w:rtl/>
                <w:lang w:eastAsia="ja-JP"/>
              </w:rPr>
              <w:t xml:space="preserve"> المبادرة العربية لحوكمة الإنترنت</w:t>
            </w:r>
            <w:r w:rsidRPr="009036AC">
              <w:rPr>
                <w:rFonts w:asciiTheme="majorBidi" w:hAnsiTheme="majorBidi"/>
                <w:bCs/>
                <w:i/>
                <w:iCs/>
                <w:sz w:val="28"/>
                <w:szCs w:val="28"/>
                <w:rtl/>
                <w:lang w:eastAsia="ja-JP"/>
              </w:rPr>
              <w:t>.</w:t>
            </w:r>
          </w:p>
        </w:tc>
      </w:tr>
    </w:tbl>
    <w:p w:rsidR="00A91A75" w:rsidRPr="00342788" w:rsidRDefault="00A91A75" w:rsidP="00452727">
      <w:pPr>
        <w:rPr>
          <w:rFonts w:cs="Times New Roman"/>
          <w:b w:val="0"/>
          <w:bCs w:val="0"/>
          <w:sz w:val="32"/>
          <w:szCs w:val="32"/>
        </w:rPr>
      </w:pPr>
      <w:r w:rsidRPr="00342788">
        <w:rPr>
          <w:rFonts w:cs="Times New Roman"/>
          <w:b w:val="0"/>
          <w:bCs w:val="0"/>
          <w:sz w:val="32"/>
          <w:szCs w:val="32"/>
        </w:rPr>
        <w:br w:type="page"/>
      </w:r>
    </w:p>
    <w:p w:rsidR="00886E79" w:rsidRPr="00AC4989" w:rsidRDefault="00886E79" w:rsidP="00886E79">
      <w:pPr>
        <w:spacing w:line="276" w:lineRule="auto"/>
        <w:jc w:val="right"/>
        <w:rPr>
          <w:rFonts w:cs="Times New Roman"/>
          <w:sz w:val="32"/>
          <w:szCs w:val="32"/>
          <w:u w:val="single"/>
        </w:rPr>
      </w:pPr>
      <w:r>
        <w:rPr>
          <w:rFonts w:cs="Times New Roman"/>
          <w:sz w:val="32"/>
          <w:szCs w:val="32"/>
          <w:u w:val="single"/>
          <w:rtl/>
        </w:rPr>
        <w:lastRenderedPageBreak/>
        <w:t xml:space="preserve">البند </w:t>
      </w:r>
      <w:r>
        <w:rPr>
          <w:rFonts w:cs="Times New Roman" w:hint="cs"/>
          <w:sz w:val="32"/>
          <w:szCs w:val="32"/>
          <w:u w:val="single"/>
          <w:rtl/>
        </w:rPr>
        <w:t>الثامن</w:t>
      </w:r>
    </w:p>
    <w:p w:rsidR="00886E79" w:rsidRPr="00AC4989" w:rsidRDefault="00886E79" w:rsidP="00886E79">
      <w:pPr>
        <w:spacing w:line="276" w:lineRule="auto"/>
        <w:jc w:val="right"/>
        <w:rPr>
          <w:rFonts w:cs="Times New Roman"/>
          <w:sz w:val="32"/>
          <w:szCs w:val="32"/>
          <w:u w:val="single"/>
        </w:rPr>
      </w:pPr>
    </w:p>
    <w:p w:rsidR="00584400" w:rsidRDefault="00584400" w:rsidP="00584400">
      <w:pPr>
        <w:spacing w:line="192" w:lineRule="auto"/>
        <w:jc w:val="center"/>
        <w:rPr>
          <w:rFonts w:cs="Andalus"/>
          <w:sz w:val="32"/>
          <w:szCs w:val="32"/>
          <w:rtl/>
        </w:rPr>
      </w:pPr>
      <w:r>
        <w:rPr>
          <w:rFonts w:cs="Andalus"/>
          <w:sz w:val="32"/>
          <w:szCs w:val="32"/>
          <w:rtl/>
        </w:rPr>
        <w:t>مذكرة شارحة</w:t>
      </w:r>
    </w:p>
    <w:p w:rsidR="00584400" w:rsidRPr="0007707E" w:rsidRDefault="00584400" w:rsidP="00584400">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584400" w:rsidRPr="000B6ED5" w:rsidRDefault="00584400" w:rsidP="00584400">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584400" w:rsidRPr="000B6ED5" w:rsidRDefault="00584400" w:rsidP="004C101E">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Pr="00584400">
        <w:rPr>
          <w:rFonts w:cs="Andalus"/>
          <w:sz w:val="32"/>
          <w:szCs w:val="32"/>
          <w:u w:val="single"/>
          <w:rtl/>
        </w:rPr>
        <w:t xml:space="preserve">: </w:t>
      </w:r>
      <w:r w:rsidR="008A2920">
        <w:rPr>
          <w:rFonts w:cs="Andalus" w:hint="cs"/>
          <w:sz w:val="32"/>
          <w:szCs w:val="32"/>
          <w:u w:val="single"/>
          <w:rtl/>
        </w:rPr>
        <w:t>20</w:t>
      </w:r>
      <w:r w:rsidRPr="00584400">
        <w:rPr>
          <w:rFonts w:cs="Andalus"/>
          <w:sz w:val="32"/>
          <w:szCs w:val="32"/>
          <w:u w:val="single"/>
          <w:rtl/>
        </w:rPr>
        <w:t>-21/12/2021</w:t>
      </w:r>
      <w:r w:rsidRPr="000B6ED5">
        <w:rPr>
          <w:rFonts w:cs="Andalus"/>
          <w:sz w:val="32"/>
          <w:szCs w:val="32"/>
          <w:u w:val="single"/>
          <w:rtl/>
        </w:rPr>
        <w:t>)</w:t>
      </w:r>
    </w:p>
    <w:p w:rsidR="009B7600" w:rsidRPr="000B6ED5" w:rsidRDefault="009B7600" w:rsidP="00452727">
      <w:pPr>
        <w:spacing w:line="276" w:lineRule="auto"/>
        <w:jc w:val="center"/>
        <w:rPr>
          <w:rFonts w:cs="Andalus"/>
          <w:sz w:val="32"/>
          <w:szCs w:val="32"/>
          <w:u w:val="single"/>
          <w:rtl/>
        </w:rPr>
      </w:pPr>
    </w:p>
    <w:tbl>
      <w:tblPr>
        <w:bidiVisual/>
        <w:tblW w:w="5071" w:type="pct"/>
        <w:tblInd w:w="2" w:type="dxa"/>
        <w:tblBorders>
          <w:insideH w:val="single" w:sz="8" w:space="0" w:color="auto"/>
          <w:insideV w:val="single" w:sz="8" w:space="0" w:color="auto"/>
        </w:tblBorders>
        <w:tblLook w:val="00A0" w:firstRow="1" w:lastRow="0" w:firstColumn="1" w:lastColumn="0" w:noHBand="0" w:noVBand="0"/>
      </w:tblPr>
      <w:tblGrid>
        <w:gridCol w:w="1081"/>
        <w:gridCol w:w="8678"/>
      </w:tblGrid>
      <w:tr w:rsidR="00E80960" w:rsidRPr="00214D7F" w:rsidTr="00E33332">
        <w:tc>
          <w:tcPr>
            <w:tcW w:w="554" w:type="pct"/>
            <w:vAlign w:val="center"/>
          </w:tcPr>
          <w:p w:rsidR="00E80960" w:rsidRPr="00897155" w:rsidRDefault="00E80960" w:rsidP="00452727">
            <w:pPr>
              <w:spacing w:line="276" w:lineRule="auto"/>
              <w:jc w:val="center"/>
              <w:rPr>
                <w:sz w:val="28"/>
              </w:rPr>
            </w:pPr>
            <w:r w:rsidRPr="00897155">
              <w:rPr>
                <w:sz w:val="28"/>
                <w:rtl/>
              </w:rPr>
              <w:t>الموضوع</w:t>
            </w:r>
          </w:p>
        </w:tc>
        <w:tc>
          <w:tcPr>
            <w:tcW w:w="4446" w:type="pct"/>
            <w:vAlign w:val="center"/>
          </w:tcPr>
          <w:p w:rsidR="00E80960" w:rsidRPr="00897155" w:rsidRDefault="008A7801" w:rsidP="00452727">
            <w:pPr>
              <w:spacing w:line="276" w:lineRule="auto"/>
              <w:rPr>
                <w:sz w:val="28"/>
              </w:rPr>
            </w:pPr>
            <w:r w:rsidRPr="00797FDD">
              <w:rPr>
                <w:sz w:val="28"/>
                <w:rtl/>
              </w:rPr>
              <w:t>مبادرة العاصمة العربية الرقمية</w:t>
            </w:r>
          </w:p>
        </w:tc>
      </w:tr>
      <w:tr w:rsidR="00797FDD" w:rsidRPr="0007707E" w:rsidTr="00E33332">
        <w:trPr>
          <w:trHeight w:val="1459"/>
        </w:trPr>
        <w:tc>
          <w:tcPr>
            <w:tcW w:w="554" w:type="pct"/>
            <w:vAlign w:val="center"/>
          </w:tcPr>
          <w:p w:rsidR="00797FDD" w:rsidRPr="0032026E" w:rsidRDefault="00797FDD" w:rsidP="00452727">
            <w:pPr>
              <w:spacing w:line="276" w:lineRule="auto"/>
              <w:jc w:val="center"/>
              <w:rPr>
                <w:rFonts w:cs="Times New Roman"/>
                <w:sz w:val="28"/>
              </w:rPr>
            </w:pPr>
            <w:r w:rsidRPr="0032026E">
              <w:rPr>
                <w:rFonts w:cs="Times New Roman"/>
                <w:sz w:val="28"/>
                <w:rtl/>
              </w:rPr>
              <w:t>عرض الموضوع</w:t>
            </w:r>
          </w:p>
        </w:tc>
        <w:tc>
          <w:tcPr>
            <w:tcW w:w="4446" w:type="pct"/>
            <w:vAlign w:val="center"/>
          </w:tcPr>
          <w:p w:rsidR="00452727" w:rsidRPr="00342788" w:rsidRDefault="00754BE2" w:rsidP="00C81224">
            <w:pPr>
              <w:pStyle w:val="ListParagraph"/>
              <w:numPr>
                <w:ilvl w:val="0"/>
                <w:numId w:val="12"/>
              </w:numPr>
              <w:spacing w:before="120" w:after="120" w:line="192" w:lineRule="auto"/>
              <w:ind w:left="714" w:hanging="357"/>
              <w:jc w:val="both"/>
              <w:rPr>
                <w:rFonts w:ascii="Simplified Arabic" w:hAnsi="Simplified Arabic" w:cs="Simplified Arabic"/>
                <w:b w:val="0"/>
                <w:sz w:val="28"/>
                <w:szCs w:val="28"/>
              </w:rPr>
            </w:pPr>
            <w:r w:rsidRPr="00342788">
              <w:rPr>
                <w:rFonts w:ascii="Simplified Arabic" w:hAnsi="Simplified Arabic" w:cs="Simplified Arabic"/>
                <w:b w:val="0"/>
                <w:sz w:val="28"/>
                <w:szCs w:val="28"/>
                <w:rtl/>
              </w:rPr>
              <w:t xml:space="preserve">تم خلال </w:t>
            </w:r>
            <w:r w:rsidR="00886E79" w:rsidRPr="00342788">
              <w:rPr>
                <w:rFonts w:ascii="Simplified Arabic" w:hAnsi="Simplified Arabic" w:cs="Simplified Arabic" w:hint="cs"/>
                <w:b w:val="0"/>
                <w:sz w:val="28"/>
                <w:szCs w:val="28"/>
                <w:rtl/>
              </w:rPr>
              <w:t>أعمال</w:t>
            </w:r>
            <w:r w:rsidRPr="00342788">
              <w:rPr>
                <w:rFonts w:ascii="Simplified Arabic" w:hAnsi="Simplified Arabic" w:cs="Simplified Arabic"/>
                <w:b w:val="0"/>
                <w:sz w:val="28"/>
                <w:szCs w:val="28"/>
                <w:rtl/>
              </w:rPr>
              <w:t xml:space="preserve"> </w:t>
            </w:r>
            <w:r w:rsidR="004C663A" w:rsidRPr="00342788">
              <w:rPr>
                <w:rFonts w:ascii="Simplified Arabic" w:hAnsi="Simplified Arabic" w:cs="Simplified Arabic"/>
                <w:b w:val="0"/>
                <w:sz w:val="28"/>
                <w:szCs w:val="28"/>
                <w:rtl/>
              </w:rPr>
              <w:t xml:space="preserve">الدورة </w:t>
            </w:r>
            <w:r w:rsidR="009A4AE5" w:rsidRPr="00342788">
              <w:rPr>
                <w:rFonts w:ascii="Simplified Arabic" w:hAnsi="Simplified Arabic" w:cs="Simplified Arabic"/>
                <w:b w:val="0"/>
                <w:sz w:val="28"/>
                <w:szCs w:val="28"/>
                <w:rtl/>
              </w:rPr>
              <w:t>(2</w:t>
            </w:r>
            <w:r w:rsidRPr="00342788">
              <w:rPr>
                <w:rFonts w:ascii="Simplified Arabic" w:hAnsi="Simplified Arabic" w:cs="Simplified Arabic"/>
                <w:b w:val="0"/>
                <w:sz w:val="28"/>
                <w:szCs w:val="28"/>
                <w:rtl/>
              </w:rPr>
              <w:t>4</w:t>
            </w:r>
            <w:r w:rsidR="009A4AE5" w:rsidRPr="00342788">
              <w:rPr>
                <w:rFonts w:ascii="Simplified Arabic" w:hAnsi="Simplified Arabic" w:cs="Simplified Arabic"/>
                <w:b w:val="0"/>
                <w:sz w:val="28"/>
                <w:szCs w:val="28"/>
                <w:rtl/>
              </w:rPr>
              <w:t>)</w:t>
            </w:r>
            <w:r w:rsidR="004C663A" w:rsidRPr="00342788">
              <w:rPr>
                <w:rFonts w:ascii="Simplified Arabic" w:hAnsi="Simplified Arabic" w:cs="Simplified Arabic"/>
                <w:b w:val="0"/>
                <w:sz w:val="28"/>
                <w:szCs w:val="28"/>
                <w:rtl/>
              </w:rPr>
              <w:t xml:space="preserve"> لمجلس الوز</w:t>
            </w:r>
            <w:r w:rsidR="00B73DCA" w:rsidRPr="00342788">
              <w:rPr>
                <w:rFonts w:ascii="Simplified Arabic" w:hAnsi="Simplified Arabic" w:cs="Simplified Arabic"/>
                <w:b w:val="0"/>
                <w:sz w:val="28"/>
                <w:szCs w:val="28"/>
                <w:rtl/>
              </w:rPr>
              <w:t>ر</w:t>
            </w:r>
            <w:r w:rsidR="001B1E01" w:rsidRPr="00342788">
              <w:rPr>
                <w:rFonts w:ascii="Simplified Arabic" w:hAnsi="Simplified Arabic" w:cs="Simplified Arabic"/>
                <w:b w:val="0"/>
                <w:sz w:val="28"/>
                <w:szCs w:val="28"/>
                <w:rtl/>
              </w:rPr>
              <w:t xml:space="preserve">اء العرب للاتصالات والمعلومات </w:t>
            </w:r>
            <w:r w:rsidR="009A4AE5" w:rsidRPr="00342788">
              <w:rPr>
                <w:rFonts w:ascii="Simplified Arabic" w:hAnsi="Simplified Arabic" w:cs="Simplified Arabic"/>
                <w:b w:val="0"/>
                <w:sz w:val="28"/>
                <w:szCs w:val="28"/>
                <w:rtl/>
              </w:rPr>
              <w:t>(</w:t>
            </w:r>
            <w:r w:rsidRPr="00342788">
              <w:rPr>
                <w:rFonts w:ascii="Simplified Arabic" w:hAnsi="Simplified Arabic" w:cs="Simplified Arabic"/>
                <w:b w:val="0"/>
                <w:sz w:val="28"/>
                <w:szCs w:val="28"/>
                <w:rtl/>
              </w:rPr>
              <w:t>عن بعد</w:t>
            </w:r>
            <w:r w:rsidR="009A4AE5" w:rsidRPr="00342788">
              <w:rPr>
                <w:rFonts w:ascii="Simplified Arabic" w:hAnsi="Simplified Arabic" w:cs="Simplified Arabic"/>
                <w:b w:val="0"/>
                <w:sz w:val="28"/>
                <w:szCs w:val="28"/>
                <w:rtl/>
              </w:rPr>
              <w:t>: 1</w:t>
            </w:r>
            <w:r w:rsidRPr="00342788">
              <w:rPr>
                <w:rFonts w:ascii="Simplified Arabic" w:hAnsi="Simplified Arabic" w:cs="Simplified Arabic"/>
                <w:b w:val="0"/>
                <w:sz w:val="28"/>
                <w:szCs w:val="28"/>
                <w:rtl/>
              </w:rPr>
              <w:t>7/</w:t>
            </w:r>
            <w:r w:rsidR="009A4AE5" w:rsidRPr="00342788">
              <w:rPr>
                <w:rFonts w:ascii="Simplified Arabic" w:hAnsi="Simplified Arabic" w:cs="Simplified Arabic"/>
                <w:b w:val="0"/>
                <w:sz w:val="28"/>
                <w:szCs w:val="28"/>
                <w:rtl/>
              </w:rPr>
              <w:t>12/20</w:t>
            </w:r>
            <w:r w:rsidRPr="00342788">
              <w:rPr>
                <w:rFonts w:ascii="Simplified Arabic" w:hAnsi="Simplified Arabic" w:cs="Simplified Arabic"/>
                <w:b w:val="0"/>
                <w:sz w:val="28"/>
                <w:szCs w:val="28"/>
                <w:rtl/>
              </w:rPr>
              <w:t>20</w:t>
            </w:r>
            <w:r w:rsidR="009A4AE5" w:rsidRPr="00342788">
              <w:rPr>
                <w:rFonts w:ascii="Simplified Arabic" w:hAnsi="Simplified Arabic" w:cs="Simplified Arabic"/>
                <w:b w:val="0"/>
                <w:sz w:val="28"/>
                <w:szCs w:val="28"/>
                <w:rtl/>
              </w:rPr>
              <w:t xml:space="preserve">)، </w:t>
            </w:r>
            <w:r w:rsidR="00452727" w:rsidRPr="00342788">
              <w:rPr>
                <w:rFonts w:ascii="Simplified Arabic" w:hAnsi="Simplified Arabic" w:cs="Simplified Arabic"/>
                <w:b w:val="0"/>
                <w:sz w:val="28"/>
                <w:szCs w:val="28"/>
                <w:rtl/>
              </w:rPr>
              <w:t xml:space="preserve">اختيار مدينة العاصمة </w:t>
            </w:r>
            <w:r w:rsidR="00886E79" w:rsidRPr="00342788">
              <w:rPr>
                <w:rFonts w:ascii="Simplified Arabic" w:hAnsi="Simplified Arabic" w:cs="Simplified Arabic" w:hint="cs"/>
                <w:b w:val="0"/>
                <w:sz w:val="28"/>
                <w:szCs w:val="28"/>
                <w:rtl/>
              </w:rPr>
              <w:t>الإدارية</w:t>
            </w:r>
            <w:r w:rsidR="00452727" w:rsidRPr="00342788">
              <w:rPr>
                <w:rFonts w:ascii="Simplified Arabic" w:hAnsi="Simplified Arabic" w:cs="Simplified Arabic"/>
                <w:b w:val="0"/>
                <w:sz w:val="28"/>
                <w:szCs w:val="28"/>
                <w:rtl/>
              </w:rPr>
              <w:t xml:space="preserve"> الجديدة بجمهورية مصر العربية كعاصمة رقمية لعام 2021</w:t>
            </w:r>
            <w:r w:rsidR="00452727" w:rsidRPr="00342788">
              <w:rPr>
                <w:rFonts w:ascii="Simplified Arabic" w:hAnsi="Simplified Arabic" w:cs="Simplified Arabic"/>
                <w:b w:val="0"/>
                <w:sz w:val="28"/>
                <w:szCs w:val="28"/>
              </w:rPr>
              <w:t>.</w:t>
            </w:r>
          </w:p>
          <w:p w:rsidR="00452727" w:rsidRPr="00342788" w:rsidRDefault="00452727" w:rsidP="00C81224">
            <w:pPr>
              <w:pStyle w:val="ListParagraph"/>
              <w:numPr>
                <w:ilvl w:val="0"/>
                <w:numId w:val="12"/>
              </w:numPr>
              <w:spacing w:after="120" w:line="192" w:lineRule="auto"/>
              <w:ind w:left="714" w:hanging="357"/>
              <w:jc w:val="both"/>
              <w:rPr>
                <w:rFonts w:ascii="Simplified Arabic" w:hAnsi="Simplified Arabic" w:cs="Simplified Arabic"/>
                <w:b w:val="0"/>
                <w:sz w:val="28"/>
                <w:szCs w:val="28"/>
              </w:rPr>
            </w:pPr>
            <w:r w:rsidRPr="00342788">
              <w:rPr>
                <w:rFonts w:ascii="Simplified Arabic" w:hAnsi="Simplified Arabic" w:cs="Simplified Arabic"/>
                <w:b w:val="0"/>
                <w:sz w:val="28"/>
                <w:szCs w:val="28"/>
                <w:rtl/>
              </w:rPr>
              <w:t>كما تم عرض واعتماد المقترح المقدم من قبل اللجنة المشكلة من المنظمة العربية لتكنولوجيات الاتصال والمعلومات، والأمانة الفنية للمجلس الوزراء العرب للاتصالات والمعلومات، والمكتب الإقليمي العربي للاتحاد الدولي للاتصالات، حول آلية اختيار العاصمة الرقمية العربية للعمل به في اختيار العاصمة الرقمية العربية لعام 2022 وما يليه</w:t>
            </w:r>
            <w:r w:rsidRPr="00342788">
              <w:rPr>
                <w:rFonts w:ascii="Simplified Arabic" w:hAnsi="Simplified Arabic" w:cs="Simplified Arabic"/>
                <w:b w:val="0"/>
                <w:sz w:val="28"/>
                <w:szCs w:val="28"/>
              </w:rPr>
              <w:t>.</w:t>
            </w:r>
          </w:p>
          <w:p w:rsidR="002F7F2B" w:rsidRPr="00342788" w:rsidRDefault="002F7F2B" w:rsidP="00C81224">
            <w:pPr>
              <w:pStyle w:val="ListParagraph"/>
              <w:numPr>
                <w:ilvl w:val="0"/>
                <w:numId w:val="12"/>
              </w:numPr>
              <w:spacing w:after="120" w:line="192" w:lineRule="auto"/>
              <w:ind w:left="714" w:hanging="357"/>
              <w:jc w:val="both"/>
              <w:rPr>
                <w:rFonts w:ascii="Simplified Arabic" w:hAnsi="Simplified Arabic" w:cs="Simplified Arabic"/>
                <w:b w:val="0"/>
                <w:sz w:val="28"/>
                <w:szCs w:val="28"/>
              </w:rPr>
            </w:pPr>
            <w:r w:rsidRPr="00342788">
              <w:rPr>
                <w:rFonts w:ascii="Simplified Arabic" w:hAnsi="Simplified Arabic" w:cs="Simplified Arabic"/>
                <w:b w:val="0"/>
                <w:sz w:val="28"/>
                <w:szCs w:val="28"/>
                <w:rtl/>
              </w:rPr>
              <w:t>قامت الأمانة العامة بمخاطبة الدول العربية ودعوة الدول الراغبة في احتضان العاصمة الرقمية العربية للعام 2022 او 2023 بإخطارها بذلك وفقا للقرار المذكور.</w:t>
            </w:r>
          </w:p>
          <w:p w:rsidR="009A4AE5" w:rsidRPr="00342788" w:rsidRDefault="00754BE2" w:rsidP="00C81224">
            <w:pPr>
              <w:pStyle w:val="ListParagraph"/>
              <w:widowControl w:val="0"/>
              <w:numPr>
                <w:ilvl w:val="0"/>
                <w:numId w:val="12"/>
              </w:numPr>
              <w:spacing w:after="120" w:line="192" w:lineRule="auto"/>
              <w:jc w:val="both"/>
              <w:rPr>
                <w:rFonts w:ascii="Simplified Arabic" w:hAnsi="Simplified Arabic" w:cs="Simplified Arabic"/>
                <w:b w:val="0"/>
                <w:sz w:val="28"/>
                <w:szCs w:val="28"/>
              </w:rPr>
            </w:pPr>
            <w:r w:rsidRPr="00342788">
              <w:rPr>
                <w:rFonts w:ascii="Simplified Arabic" w:hAnsi="Simplified Arabic" w:cs="Simplified Arabic"/>
                <w:b w:val="0"/>
                <w:sz w:val="28"/>
                <w:szCs w:val="28"/>
                <w:rtl/>
              </w:rPr>
              <w:t xml:space="preserve">تقدمت </w:t>
            </w:r>
            <w:r w:rsidR="00452727" w:rsidRPr="00342788">
              <w:rPr>
                <w:rFonts w:ascii="Simplified Arabic" w:hAnsi="Simplified Arabic" w:cs="Simplified Arabic"/>
                <w:b w:val="0"/>
                <w:sz w:val="28"/>
                <w:szCs w:val="28"/>
                <w:rtl/>
              </w:rPr>
              <w:t xml:space="preserve">سلطنة عمان </w:t>
            </w:r>
            <w:r w:rsidR="002F7F2B" w:rsidRPr="00342788">
              <w:rPr>
                <w:rFonts w:ascii="Simplified Arabic" w:hAnsi="Simplified Arabic" w:cs="Simplified Arabic"/>
                <w:b w:val="0"/>
                <w:sz w:val="28"/>
                <w:szCs w:val="28"/>
                <w:rtl/>
              </w:rPr>
              <w:t xml:space="preserve">بملف ترشيح مسقط لتكون العاصمة الرقمية العربية لعام 2022 </w:t>
            </w:r>
            <w:r w:rsidR="00BF16C8" w:rsidRPr="00342788">
              <w:rPr>
                <w:rFonts w:ascii="Simplified Arabic" w:hAnsi="Simplified Arabic" w:cs="Simplified Arabic"/>
                <w:b w:val="0"/>
                <w:sz w:val="28"/>
                <w:szCs w:val="28"/>
                <w:rtl/>
              </w:rPr>
              <w:t xml:space="preserve">/2023 </w:t>
            </w:r>
            <w:r w:rsidR="002F7F2B" w:rsidRPr="00342788">
              <w:rPr>
                <w:rFonts w:ascii="Simplified Arabic" w:hAnsi="Simplified Arabic" w:cs="Simplified Arabic"/>
                <w:b w:val="0"/>
                <w:sz w:val="28"/>
                <w:szCs w:val="28"/>
                <w:rtl/>
              </w:rPr>
              <w:t>وقد تم تعميم الملف على جميع الدول العربية للإحاطة و</w:t>
            </w:r>
            <w:r w:rsidR="00BF16C8" w:rsidRPr="00342788">
              <w:rPr>
                <w:rFonts w:ascii="Simplified Arabic" w:hAnsi="Simplified Arabic" w:cs="Simplified Arabic"/>
                <w:b w:val="0"/>
                <w:sz w:val="28"/>
                <w:szCs w:val="28"/>
                <w:rtl/>
              </w:rPr>
              <w:t xml:space="preserve">تم </w:t>
            </w:r>
            <w:r w:rsidR="002F7F2B" w:rsidRPr="00342788">
              <w:rPr>
                <w:rFonts w:ascii="Simplified Arabic" w:hAnsi="Simplified Arabic" w:cs="Simplified Arabic"/>
                <w:b w:val="0"/>
                <w:sz w:val="28"/>
                <w:szCs w:val="28"/>
                <w:rtl/>
              </w:rPr>
              <w:t>عرضه على لجنة اختيار العاصمة الرقمية العربية</w:t>
            </w:r>
            <w:r w:rsidR="00BF16C8" w:rsidRPr="00342788">
              <w:rPr>
                <w:rFonts w:ascii="Simplified Arabic" w:hAnsi="Simplified Arabic" w:cs="Simplified Arabic"/>
                <w:b w:val="0"/>
                <w:sz w:val="28"/>
                <w:szCs w:val="28"/>
                <w:rtl/>
              </w:rPr>
              <w:t xml:space="preserve"> للدراسة</w:t>
            </w:r>
            <w:r w:rsidR="002F7F2B" w:rsidRPr="00342788">
              <w:rPr>
                <w:rFonts w:ascii="Simplified Arabic" w:hAnsi="Simplified Arabic" w:cs="Simplified Arabic"/>
                <w:b w:val="0"/>
                <w:sz w:val="28"/>
                <w:szCs w:val="28"/>
                <w:rtl/>
              </w:rPr>
              <w:t xml:space="preserve">، وقد </w:t>
            </w:r>
            <w:r w:rsidR="00886E79" w:rsidRPr="00342788">
              <w:rPr>
                <w:rFonts w:ascii="Simplified Arabic" w:hAnsi="Simplified Arabic" w:cs="Simplified Arabic" w:hint="cs"/>
                <w:b w:val="0"/>
                <w:sz w:val="28"/>
                <w:szCs w:val="28"/>
                <w:rtl/>
              </w:rPr>
              <w:t>أيدت</w:t>
            </w:r>
            <w:r w:rsidR="002F7F2B" w:rsidRPr="00342788">
              <w:rPr>
                <w:rFonts w:ascii="Simplified Arabic" w:hAnsi="Simplified Arabic" w:cs="Simplified Arabic"/>
                <w:b w:val="0"/>
                <w:sz w:val="28"/>
                <w:szCs w:val="28"/>
                <w:rtl/>
              </w:rPr>
              <w:t xml:space="preserve"> اللجنة الملف المقدم ولم تبدي عنه أي</w:t>
            </w:r>
            <w:r w:rsidR="00BF16C8" w:rsidRPr="00342788">
              <w:rPr>
                <w:rFonts w:ascii="Simplified Arabic" w:hAnsi="Simplified Arabic" w:cs="Simplified Arabic"/>
                <w:b w:val="0"/>
                <w:sz w:val="28"/>
                <w:szCs w:val="28"/>
                <w:rtl/>
              </w:rPr>
              <w:t>ة</w:t>
            </w:r>
            <w:r w:rsidR="002F7F2B" w:rsidRPr="00342788">
              <w:rPr>
                <w:rFonts w:ascii="Simplified Arabic" w:hAnsi="Simplified Arabic" w:cs="Simplified Arabic"/>
                <w:b w:val="0"/>
                <w:sz w:val="28"/>
                <w:szCs w:val="28"/>
                <w:rtl/>
              </w:rPr>
              <w:t xml:space="preserve"> ملاحظات.</w:t>
            </w:r>
            <w:r w:rsidR="00E33332">
              <w:rPr>
                <w:rFonts w:ascii="Simplified Arabic" w:hAnsi="Simplified Arabic" w:cs="Simplified Arabic"/>
                <w:b w:val="0"/>
                <w:sz w:val="28"/>
                <w:szCs w:val="28"/>
                <w:rtl/>
              </w:rPr>
              <w:t xml:space="preserve"> </w:t>
            </w:r>
          </w:p>
          <w:p w:rsidR="002F7F2B" w:rsidRPr="00DD2673" w:rsidRDefault="00BF16C8" w:rsidP="00C81224">
            <w:pPr>
              <w:pStyle w:val="ListParagraph"/>
              <w:widowControl w:val="0"/>
              <w:numPr>
                <w:ilvl w:val="0"/>
                <w:numId w:val="12"/>
              </w:numPr>
              <w:spacing w:after="120" w:line="192" w:lineRule="auto"/>
              <w:jc w:val="both"/>
              <w:rPr>
                <w:rFonts w:asciiTheme="majorBidi" w:hAnsiTheme="majorBidi" w:cstheme="majorBidi"/>
                <w:b w:val="0"/>
                <w:bCs/>
                <w:sz w:val="28"/>
              </w:rPr>
            </w:pPr>
            <w:r w:rsidRPr="00342788">
              <w:rPr>
                <w:rFonts w:ascii="Simplified Arabic" w:hAnsi="Simplified Arabic" w:cs="Simplified Arabic"/>
                <w:b w:val="0"/>
                <w:sz w:val="28"/>
                <w:szCs w:val="28"/>
                <w:rtl/>
              </w:rPr>
              <w:t xml:space="preserve">وقد وردت </w:t>
            </w:r>
            <w:r w:rsidR="006B02DF" w:rsidRPr="00342788">
              <w:rPr>
                <w:rFonts w:ascii="Simplified Arabic" w:hAnsi="Simplified Arabic" w:cs="Simplified Arabic"/>
                <w:b w:val="0"/>
                <w:sz w:val="28"/>
                <w:szCs w:val="28"/>
                <w:rtl/>
              </w:rPr>
              <w:t>للأمانة</w:t>
            </w:r>
            <w:r w:rsidRPr="00342788">
              <w:rPr>
                <w:rFonts w:ascii="Simplified Arabic" w:hAnsi="Simplified Arabic" w:cs="Simplified Arabic"/>
                <w:b w:val="0"/>
                <w:sz w:val="28"/>
                <w:szCs w:val="28"/>
                <w:rtl/>
              </w:rPr>
              <w:t xml:space="preserve"> العامة مراسلات من </w:t>
            </w:r>
            <w:r w:rsidR="008D20A8" w:rsidRPr="00342788">
              <w:rPr>
                <w:rFonts w:ascii="Simplified Arabic" w:hAnsi="Simplified Arabic" w:cs="Simplified Arabic"/>
                <w:b w:val="0"/>
                <w:sz w:val="28"/>
                <w:szCs w:val="28"/>
                <w:rtl/>
              </w:rPr>
              <w:t xml:space="preserve">الأردن </w:t>
            </w:r>
            <w:r w:rsidR="006B02DF">
              <w:rPr>
                <w:rFonts w:ascii="Simplified Arabic" w:hAnsi="Simplified Arabic" w:cs="Simplified Arabic"/>
                <w:b w:val="0"/>
                <w:sz w:val="28"/>
                <w:szCs w:val="28"/>
                <w:rtl/>
              </w:rPr>
              <w:t>و</w:t>
            </w:r>
            <w:r w:rsidRPr="00342788">
              <w:rPr>
                <w:rFonts w:ascii="Simplified Arabic" w:hAnsi="Simplified Arabic" w:cs="Simplified Arabic"/>
                <w:b w:val="0"/>
                <w:sz w:val="28"/>
                <w:szCs w:val="28"/>
                <w:rtl/>
              </w:rPr>
              <w:t>اليمن تدعم ترشح مدينة مسقط لتكون العاصمة الرقمية العربية 2022/2023</w:t>
            </w:r>
            <w:r w:rsidR="00342788">
              <w:rPr>
                <w:rFonts w:ascii="Simplified Arabic" w:hAnsi="Simplified Arabic" w:cs="Simplified Arabic"/>
                <w:b w:val="0"/>
                <w:sz w:val="28"/>
                <w:szCs w:val="28"/>
                <w:rtl/>
              </w:rPr>
              <w:t>.</w:t>
            </w:r>
          </w:p>
        </w:tc>
      </w:tr>
      <w:tr w:rsidR="00797FDD" w:rsidRPr="0007707E" w:rsidTr="00E33332">
        <w:tc>
          <w:tcPr>
            <w:tcW w:w="554" w:type="pct"/>
            <w:vAlign w:val="center"/>
          </w:tcPr>
          <w:p w:rsidR="00797FDD" w:rsidRPr="0032026E" w:rsidRDefault="00797FDD" w:rsidP="00452727">
            <w:pPr>
              <w:spacing w:line="276" w:lineRule="auto"/>
              <w:jc w:val="center"/>
              <w:rPr>
                <w:rFonts w:cs="Times New Roman"/>
                <w:sz w:val="28"/>
              </w:rPr>
            </w:pPr>
            <w:r w:rsidRPr="0032026E">
              <w:rPr>
                <w:rFonts w:cs="Times New Roman"/>
                <w:sz w:val="28"/>
                <w:rtl/>
              </w:rPr>
              <w:t>المقترح</w:t>
            </w:r>
          </w:p>
        </w:tc>
        <w:tc>
          <w:tcPr>
            <w:tcW w:w="4446" w:type="pct"/>
          </w:tcPr>
          <w:p w:rsidR="00DD2673" w:rsidRPr="00E24C08" w:rsidRDefault="00DD2673" w:rsidP="00305DA3">
            <w:pPr>
              <w:pStyle w:val="ListParagraph"/>
              <w:numPr>
                <w:ilvl w:val="0"/>
                <w:numId w:val="87"/>
              </w:numPr>
              <w:spacing w:before="120" w:after="200" w:line="276" w:lineRule="auto"/>
              <w:jc w:val="both"/>
              <w:rPr>
                <w:i/>
                <w:iCs/>
                <w:sz w:val="28"/>
              </w:rPr>
            </w:pPr>
            <w:r w:rsidRPr="00E24C08">
              <w:rPr>
                <w:b w:val="0"/>
                <w:bCs/>
                <w:i/>
                <w:iCs/>
                <w:sz w:val="40"/>
                <w:szCs w:val="28"/>
                <w:rtl/>
              </w:rPr>
              <w:t>حث الدول العربية بالترشح لاحتضان العاصمة الرقمية العربية لعام 2023.</w:t>
            </w:r>
          </w:p>
        </w:tc>
      </w:tr>
    </w:tbl>
    <w:p w:rsidR="00FC6C98" w:rsidRDefault="00FC6C98" w:rsidP="00452727">
      <w:pPr>
        <w:spacing w:line="276" w:lineRule="auto"/>
        <w:jc w:val="both"/>
        <w:rPr>
          <w:rFonts w:cs="Andalus"/>
          <w:rtl/>
        </w:rPr>
      </w:pPr>
    </w:p>
    <w:p w:rsidR="00D253AA" w:rsidRDefault="00D253AA" w:rsidP="00452727">
      <w:pPr>
        <w:spacing w:line="276" w:lineRule="auto"/>
        <w:rPr>
          <w:rFonts w:cs="Andalus"/>
        </w:rPr>
      </w:pPr>
      <w:r>
        <w:rPr>
          <w:rFonts w:cs="Andalus"/>
          <w:rtl/>
        </w:rPr>
        <w:br w:type="page"/>
      </w:r>
    </w:p>
    <w:p w:rsidR="007D6C33" w:rsidRPr="00AC4989" w:rsidRDefault="002271CB" w:rsidP="007D6C33">
      <w:pPr>
        <w:jc w:val="right"/>
        <w:rPr>
          <w:rFonts w:cs="Times New Roman"/>
          <w:sz w:val="32"/>
          <w:szCs w:val="32"/>
          <w:u w:val="single"/>
        </w:rPr>
      </w:pPr>
      <w:r>
        <w:rPr>
          <w:rFonts w:cs="Times New Roman" w:hint="cs"/>
          <w:sz w:val="32"/>
          <w:szCs w:val="32"/>
          <w:u w:val="single"/>
          <w:rtl/>
        </w:rPr>
        <w:lastRenderedPageBreak/>
        <w:t>البند</w:t>
      </w:r>
      <w:r w:rsidR="007D6C33">
        <w:rPr>
          <w:rFonts w:cs="Times New Roman"/>
          <w:sz w:val="32"/>
          <w:szCs w:val="32"/>
          <w:u w:val="single"/>
          <w:rtl/>
        </w:rPr>
        <w:t xml:space="preserve"> </w:t>
      </w:r>
      <w:r w:rsidR="007D6C33">
        <w:rPr>
          <w:rFonts w:cs="Times New Roman" w:hint="cs"/>
          <w:sz w:val="32"/>
          <w:szCs w:val="32"/>
          <w:u w:val="single"/>
          <w:rtl/>
        </w:rPr>
        <w:t>التاسع</w:t>
      </w:r>
    </w:p>
    <w:p w:rsidR="007D6C33" w:rsidRDefault="007D6C33" w:rsidP="007D6C33">
      <w:pPr>
        <w:spacing w:line="192" w:lineRule="auto"/>
        <w:jc w:val="center"/>
        <w:rPr>
          <w:rFonts w:cs="Andalus"/>
          <w:sz w:val="32"/>
          <w:szCs w:val="32"/>
          <w:rtl/>
        </w:rPr>
      </w:pPr>
      <w:r>
        <w:rPr>
          <w:rFonts w:cs="Andalus"/>
          <w:sz w:val="32"/>
          <w:szCs w:val="32"/>
          <w:rtl/>
        </w:rPr>
        <w:t>مذكرة شارحة</w:t>
      </w:r>
    </w:p>
    <w:p w:rsidR="007D6C33" w:rsidRPr="0007707E" w:rsidRDefault="007D6C33" w:rsidP="007D6C33">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7D6C33" w:rsidRPr="000B6ED5" w:rsidRDefault="007D6C33" w:rsidP="007D6C33">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7D6C33" w:rsidRPr="000B6ED5" w:rsidRDefault="007D6C33" w:rsidP="004C101E">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Pr="00584400">
        <w:rPr>
          <w:rFonts w:cs="Andalus"/>
          <w:sz w:val="32"/>
          <w:szCs w:val="32"/>
          <w:u w:val="single"/>
          <w:rtl/>
        </w:rPr>
        <w:t xml:space="preserve">: </w:t>
      </w:r>
      <w:r>
        <w:rPr>
          <w:rFonts w:cs="Andalus" w:hint="cs"/>
          <w:sz w:val="32"/>
          <w:szCs w:val="32"/>
          <w:u w:val="single"/>
          <w:rtl/>
        </w:rPr>
        <w:t>20</w:t>
      </w:r>
      <w:r w:rsidRPr="00584400">
        <w:rPr>
          <w:rFonts w:cs="Andalus"/>
          <w:sz w:val="32"/>
          <w:szCs w:val="32"/>
          <w:u w:val="single"/>
          <w:rtl/>
        </w:rPr>
        <w:t>-21/12/2021</w:t>
      </w:r>
      <w:r w:rsidRPr="000B6ED5">
        <w:rPr>
          <w:rFonts w:cs="Andalus"/>
          <w:sz w:val="32"/>
          <w:szCs w:val="32"/>
          <w:u w:val="single"/>
          <w:rtl/>
        </w:rPr>
        <w:t>)</w:t>
      </w:r>
    </w:p>
    <w:p w:rsidR="007D6C33" w:rsidRPr="00226DCD" w:rsidRDefault="007D6C33" w:rsidP="007D6C33">
      <w:pPr>
        <w:spacing w:line="276" w:lineRule="auto"/>
        <w:jc w:val="both"/>
        <w:rPr>
          <w:rFonts w:asciiTheme="majorBidi" w:hAnsiTheme="majorBidi" w:cstheme="majorBidi"/>
          <w:sz w:val="16"/>
          <w:szCs w:val="16"/>
          <w:rtl/>
        </w:rPr>
      </w:pPr>
    </w:p>
    <w:tbl>
      <w:tblPr>
        <w:bidiVisual/>
        <w:tblW w:w="5078" w:type="pct"/>
        <w:tblInd w:w="2" w:type="dxa"/>
        <w:tblBorders>
          <w:insideH w:val="single" w:sz="8" w:space="0" w:color="auto"/>
          <w:insideV w:val="single" w:sz="8" w:space="0" w:color="auto"/>
        </w:tblBorders>
        <w:tblLook w:val="00A0" w:firstRow="1" w:lastRow="0" w:firstColumn="1" w:lastColumn="0" w:noHBand="0" w:noVBand="0"/>
      </w:tblPr>
      <w:tblGrid>
        <w:gridCol w:w="1527"/>
        <w:gridCol w:w="8245"/>
      </w:tblGrid>
      <w:tr w:rsidR="007D6C33" w:rsidRPr="00214D7F" w:rsidTr="00D83A9F">
        <w:tc>
          <w:tcPr>
            <w:tcW w:w="578" w:type="pct"/>
            <w:vAlign w:val="center"/>
          </w:tcPr>
          <w:p w:rsidR="007D6C33" w:rsidRPr="00253FC8" w:rsidRDefault="007D6C33" w:rsidP="00D83A9F">
            <w:pPr>
              <w:spacing w:line="276" w:lineRule="auto"/>
              <w:jc w:val="center"/>
              <w:rPr>
                <w:sz w:val="28"/>
              </w:rPr>
            </w:pPr>
            <w:r w:rsidRPr="00253FC8">
              <w:rPr>
                <w:sz w:val="28"/>
                <w:rtl/>
              </w:rPr>
              <w:t>الموضوع</w:t>
            </w:r>
          </w:p>
        </w:tc>
        <w:tc>
          <w:tcPr>
            <w:tcW w:w="4422" w:type="pct"/>
            <w:vAlign w:val="center"/>
          </w:tcPr>
          <w:p w:rsidR="007D6C33" w:rsidRPr="00E720AB" w:rsidRDefault="007D6C33" w:rsidP="00D83A9F">
            <w:pPr>
              <w:spacing w:line="192" w:lineRule="auto"/>
              <w:ind w:firstLine="350"/>
              <w:rPr>
                <w:sz w:val="28"/>
              </w:rPr>
            </w:pPr>
            <w:r w:rsidRPr="00BA2343">
              <w:rPr>
                <w:rFonts w:asciiTheme="majorBidi" w:hAnsiTheme="majorBidi" w:cs="Times New Roman"/>
                <w:sz w:val="28"/>
                <w:rtl/>
                <w:lang w:bidi="ar-EG"/>
              </w:rPr>
              <w:t>المبادر</w:t>
            </w:r>
            <w:r>
              <w:rPr>
                <w:rFonts w:asciiTheme="majorBidi" w:hAnsiTheme="majorBidi" w:cs="Times New Roman" w:hint="cs"/>
                <w:sz w:val="28"/>
                <w:rtl/>
                <w:lang w:bidi="ar-EG"/>
              </w:rPr>
              <w:t>ات</w:t>
            </w:r>
            <w:r w:rsidRPr="00BA2343">
              <w:rPr>
                <w:rFonts w:asciiTheme="majorBidi" w:hAnsiTheme="majorBidi" w:cs="Times New Roman"/>
                <w:sz w:val="28"/>
                <w:rtl/>
                <w:lang w:bidi="ar-EG"/>
              </w:rPr>
              <w:t xml:space="preserve"> المقترحة من دولة فلسطين</w:t>
            </w:r>
          </w:p>
        </w:tc>
      </w:tr>
      <w:tr w:rsidR="007D6C33" w:rsidRPr="00AF4C5B" w:rsidTr="00D83A9F">
        <w:tc>
          <w:tcPr>
            <w:tcW w:w="578" w:type="pct"/>
            <w:vAlign w:val="center"/>
          </w:tcPr>
          <w:p w:rsidR="007D6C33" w:rsidRPr="00AF4C5B" w:rsidRDefault="007D6C33" w:rsidP="00280156">
            <w:pPr>
              <w:spacing w:line="276" w:lineRule="auto"/>
              <w:jc w:val="center"/>
              <w:rPr>
                <w:rFonts w:ascii="Simplified Arabic" w:hAnsi="Simplified Arabic"/>
                <w:b w:val="0"/>
                <w:sz w:val="28"/>
              </w:rPr>
            </w:pPr>
            <w:r w:rsidRPr="00280156">
              <w:rPr>
                <w:rFonts w:cs="Times New Roman"/>
                <w:sz w:val="28"/>
                <w:rtl/>
              </w:rPr>
              <w:t>عرض الموضوع</w:t>
            </w:r>
          </w:p>
        </w:tc>
        <w:tc>
          <w:tcPr>
            <w:tcW w:w="4422" w:type="pct"/>
          </w:tcPr>
          <w:p w:rsidR="007D6C33" w:rsidRPr="00AF4C5B" w:rsidRDefault="007D6C33" w:rsidP="00AF4C5B">
            <w:pPr>
              <w:pStyle w:val="ListParagraph"/>
              <w:widowControl w:val="0"/>
              <w:numPr>
                <w:ilvl w:val="0"/>
                <w:numId w:val="12"/>
              </w:numPr>
              <w:spacing w:before="120" w:line="192" w:lineRule="auto"/>
              <w:ind w:left="362" w:hanging="362"/>
              <w:jc w:val="both"/>
              <w:rPr>
                <w:rFonts w:ascii="Simplified Arabic" w:hAnsi="Simplified Arabic" w:cs="Simplified Arabic"/>
                <w:b w:val="0"/>
                <w:sz w:val="28"/>
                <w:szCs w:val="28"/>
                <w:rtl/>
              </w:rPr>
            </w:pPr>
            <w:r w:rsidRPr="00AF4C5B">
              <w:rPr>
                <w:rFonts w:ascii="Simplified Arabic" w:hAnsi="Simplified Arabic" w:cs="Simplified Arabic" w:hint="cs"/>
                <w:b w:val="0"/>
                <w:sz w:val="28"/>
                <w:szCs w:val="28"/>
                <w:rtl/>
              </w:rPr>
              <w:t xml:space="preserve">وردت </w:t>
            </w:r>
            <w:r w:rsidR="00BB4804" w:rsidRPr="00AF4C5B">
              <w:rPr>
                <w:rFonts w:ascii="Simplified Arabic" w:hAnsi="Simplified Arabic" w:cs="Simplified Arabic" w:hint="cs"/>
                <w:b w:val="0"/>
                <w:sz w:val="28"/>
                <w:szCs w:val="28"/>
                <w:rtl/>
              </w:rPr>
              <w:t>إلى</w:t>
            </w:r>
            <w:r w:rsidRPr="00AF4C5B">
              <w:rPr>
                <w:rFonts w:ascii="Simplified Arabic" w:hAnsi="Simplified Arabic" w:cs="Simplified Arabic" w:hint="cs"/>
                <w:b w:val="0"/>
                <w:sz w:val="28"/>
                <w:szCs w:val="28"/>
                <w:rtl/>
              </w:rPr>
              <w:t xml:space="preserve"> الأمنة العامة بتاريخ </w:t>
            </w:r>
            <w:r w:rsidR="00AF4C5B">
              <w:rPr>
                <w:rFonts w:ascii="Simplified Arabic" w:hAnsi="Simplified Arabic" w:cs="Simplified Arabic" w:hint="cs"/>
                <w:b w:val="0"/>
                <w:sz w:val="28"/>
                <w:szCs w:val="28"/>
                <w:rtl/>
              </w:rPr>
              <w:t>19/12</w:t>
            </w:r>
            <w:r w:rsidRPr="00AF4C5B">
              <w:rPr>
                <w:rFonts w:ascii="Simplified Arabic" w:hAnsi="Simplified Arabic" w:cs="Simplified Arabic" w:hint="cs"/>
                <w:b w:val="0"/>
                <w:sz w:val="28"/>
                <w:szCs w:val="28"/>
                <w:rtl/>
              </w:rPr>
              <w:t>/2021 مذكرة من وزارة الاتصالات وتكنولوجيا المعلومات بدولة فلسطين بشأن رغبتها إدراج المبادرات التالية على جدول أعمال مجلس الوزراء العرب للاتصالات والمعلومات:</w:t>
            </w:r>
          </w:p>
          <w:p w:rsidR="007D6C33" w:rsidRPr="007D6C33" w:rsidRDefault="005C1DD7" w:rsidP="00CE2FD2">
            <w:pPr>
              <w:pStyle w:val="ListParagraph"/>
              <w:widowControl w:val="0"/>
              <w:numPr>
                <w:ilvl w:val="1"/>
                <w:numId w:val="12"/>
              </w:numPr>
              <w:spacing w:after="60" w:line="192" w:lineRule="auto"/>
              <w:ind w:left="617" w:hanging="220"/>
              <w:jc w:val="both"/>
              <w:rPr>
                <w:rFonts w:ascii="Simplified Arabic" w:hAnsi="Simplified Arabic" w:cs="Simplified Arabic"/>
                <w:b w:val="0"/>
                <w:sz w:val="28"/>
                <w:szCs w:val="28"/>
                <w:rtl/>
              </w:rPr>
            </w:pPr>
            <w:r>
              <w:rPr>
                <w:rFonts w:ascii="Simplified Arabic" w:hAnsi="Simplified Arabic" w:cs="Simplified Arabic" w:hint="cs"/>
                <w:b w:val="0"/>
                <w:sz w:val="28"/>
                <w:szCs w:val="28"/>
                <w:rtl/>
              </w:rPr>
              <w:t>ا</w:t>
            </w:r>
            <w:r w:rsidRPr="007D6C33">
              <w:rPr>
                <w:rFonts w:ascii="Simplified Arabic" w:hAnsi="Simplified Arabic" w:cs="Simplified Arabic" w:hint="cs"/>
                <w:b w:val="0"/>
                <w:sz w:val="28"/>
                <w:szCs w:val="28"/>
                <w:rtl/>
              </w:rPr>
              <w:t>حتفالي</w:t>
            </w:r>
            <w:r>
              <w:rPr>
                <w:rFonts w:ascii="Simplified Arabic" w:hAnsi="Simplified Arabic" w:cs="Simplified Arabic" w:hint="cs"/>
                <w:b w:val="0"/>
                <w:sz w:val="28"/>
                <w:szCs w:val="28"/>
                <w:rtl/>
              </w:rPr>
              <w:t>ة</w:t>
            </w:r>
            <w:r w:rsidR="007D6C33" w:rsidRPr="007D6C33">
              <w:rPr>
                <w:rFonts w:ascii="Simplified Arabic" w:hAnsi="Simplified Arabic" w:cs="Simplified Arabic" w:hint="cs"/>
                <w:b w:val="0"/>
                <w:sz w:val="28"/>
                <w:szCs w:val="28"/>
                <w:rtl/>
              </w:rPr>
              <w:t xml:space="preserve"> </w:t>
            </w:r>
            <w:r w:rsidRPr="007D6C33">
              <w:rPr>
                <w:rFonts w:ascii="Simplified Arabic" w:hAnsi="Simplified Arabic" w:cs="Simplified Arabic" w:hint="cs"/>
                <w:b w:val="0"/>
                <w:sz w:val="28"/>
                <w:szCs w:val="28"/>
                <w:rtl/>
              </w:rPr>
              <w:t>إطلاق</w:t>
            </w:r>
            <w:r w:rsidR="007D6C33" w:rsidRPr="007D6C33">
              <w:rPr>
                <w:rFonts w:ascii="Simplified Arabic" w:hAnsi="Simplified Arabic" w:cs="Simplified Arabic" w:hint="cs"/>
                <w:b w:val="0"/>
                <w:sz w:val="28"/>
                <w:szCs w:val="28"/>
                <w:rtl/>
              </w:rPr>
              <w:t xml:space="preserve"> مبادرة</w:t>
            </w:r>
            <w:r w:rsidR="007D6C33" w:rsidRPr="007D6C33">
              <w:rPr>
                <w:rFonts w:ascii="Simplified Arabic" w:hAnsi="Simplified Arabic" w:cs="Simplified Arabic"/>
                <w:b w:val="0"/>
                <w:sz w:val="28"/>
                <w:szCs w:val="28"/>
                <w:rtl/>
              </w:rPr>
              <w:t xml:space="preserve"> مليون مبرمج</w:t>
            </w:r>
            <w:r w:rsidR="007D6C33" w:rsidRPr="007D6C33">
              <w:rPr>
                <w:rFonts w:ascii="Simplified Arabic" w:hAnsi="Simplified Arabic" w:cs="Simplified Arabic" w:hint="cs"/>
                <w:b w:val="0"/>
                <w:sz w:val="28"/>
                <w:szCs w:val="28"/>
                <w:rtl/>
              </w:rPr>
              <w:t xml:space="preserve"> </w:t>
            </w:r>
            <w:r w:rsidR="007D6C33" w:rsidRPr="007D6C33">
              <w:rPr>
                <w:rFonts w:ascii="Simplified Arabic" w:hAnsi="Simplified Arabic" w:cs="Simplified Arabic"/>
                <w:b w:val="0"/>
                <w:sz w:val="28"/>
                <w:szCs w:val="28"/>
                <w:rtl/>
              </w:rPr>
              <w:t>عربي</w:t>
            </w:r>
            <w:r w:rsidR="007D6C33" w:rsidRPr="007D6C33">
              <w:rPr>
                <w:rFonts w:ascii="Simplified Arabic" w:hAnsi="Simplified Arabic" w:cs="Simplified Arabic" w:hint="cs"/>
                <w:b w:val="0"/>
                <w:sz w:val="28"/>
                <w:szCs w:val="28"/>
                <w:rtl/>
              </w:rPr>
              <w:t xml:space="preserve"> في جامعة الدول العربية</w:t>
            </w:r>
            <w:r>
              <w:rPr>
                <w:rFonts w:ascii="Simplified Arabic" w:hAnsi="Simplified Arabic" w:cs="Simplified Arabic" w:hint="cs"/>
                <w:b w:val="0"/>
                <w:sz w:val="28"/>
                <w:szCs w:val="28"/>
                <w:rtl/>
              </w:rPr>
              <w:t>.</w:t>
            </w:r>
          </w:p>
          <w:p w:rsidR="007D6C33" w:rsidRPr="007D6C33" w:rsidRDefault="007D6C33" w:rsidP="00CE2FD2">
            <w:pPr>
              <w:pStyle w:val="ListParagraph"/>
              <w:widowControl w:val="0"/>
              <w:numPr>
                <w:ilvl w:val="1"/>
                <w:numId w:val="12"/>
              </w:numPr>
              <w:spacing w:after="60" w:line="192" w:lineRule="auto"/>
              <w:ind w:left="617" w:hanging="220"/>
              <w:jc w:val="both"/>
              <w:rPr>
                <w:rFonts w:ascii="Simplified Arabic" w:hAnsi="Simplified Arabic" w:cs="Simplified Arabic"/>
                <w:b w:val="0"/>
                <w:sz w:val="28"/>
                <w:szCs w:val="28"/>
              </w:rPr>
            </w:pPr>
            <w:r w:rsidRPr="007D6C33">
              <w:rPr>
                <w:rFonts w:ascii="Simplified Arabic" w:hAnsi="Simplified Arabic" w:cs="Simplified Arabic" w:hint="cs"/>
                <w:b w:val="0"/>
                <w:sz w:val="28"/>
                <w:szCs w:val="28"/>
                <w:rtl/>
              </w:rPr>
              <w:t>إطلاق مسابقات في مجال الأمن السيبراني</w:t>
            </w:r>
            <w:r w:rsidR="005C1DD7">
              <w:rPr>
                <w:rFonts w:ascii="Simplified Arabic" w:hAnsi="Simplified Arabic" w:cs="Simplified Arabic" w:hint="cs"/>
                <w:b w:val="0"/>
                <w:sz w:val="28"/>
                <w:szCs w:val="28"/>
                <w:rtl/>
              </w:rPr>
              <w:t>.</w:t>
            </w:r>
          </w:p>
          <w:p w:rsidR="00AF4C5B" w:rsidRPr="00AF4C5B" w:rsidRDefault="00AF4C5B" w:rsidP="00CE2FD2">
            <w:pPr>
              <w:pStyle w:val="ListParagraph"/>
              <w:widowControl w:val="0"/>
              <w:numPr>
                <w:ilvl w:val="1"/>
                <w:numId w:val="12"/>
              </w:numPr>
              <w:spacing w:after="60" w:line="192" w:lineRule="auto"/>
              <w:ind w:left="617" w:hanging="220"/>
              <w:jc w:val="both"/>
              <w:rPr>
                <w:rFonts w:ascii="Simplified Arabic" w:hAnsi="Simplified Arabic" w:cs="Simplified Arabic"/>
                <w:b w:val="0"/>
                <w:sz w:val="28"/>
                <w:szCs w:val="28"/>
              </w:rPr>
            </w:pPr>
            <w:r w:rsidRPr="00AF4C5B">
              <w:rPr>
                <w:rFonts w:ascii="Simplified Arabic" w:hAnsi="Simplified Arabic" w:cs="Simplified Arabic"/>
                <w:b w:val="0"/>
                <w:sz w:val="28"/>
                <w:szCs w:val="28"/>
                <w:rtl/>
              </w:rPr>
              <w:t>معالجة المشاكل والمعيقات التي تواجه المحتوى الرقمي العربي الفلسطيني وإيجاد آلية واضحة لمعالجة المشاكل</w:t>
            </w:r>
            <w:r w:rsidRPr="00AF4C5B">
              <w:rPr>
                <w:rFonts w:ascii="Simplified Arabic" w:hAnsi="Simplified Arabic" w:cs="Simplified Arabic"/>
                <w:b w:val="0"/>
                <w:sz w:val="28"/>
                <w:szCs w:val="28"/>
              </w:rPr>
              <w:t>.</w:t>
            </w:r>
          </w:p>
          <w:p w:rsidR="00AF4C5B" w:rsidRPr="00AF4C5B" w:rsidRDefault="00AF4C5B" w:rsidP="00CE2FD2">
            <w:pPr>
              <w:pStyle w:val="ListParagraph"/>
              <w:widowControl w:val="0"/>
              <w:numPr>
                <w:ilvl w:val="1"/>
                <w:numId w:val="12"/>
              </w:numPr>
              <w:spacing w:after="60" w:line="192" w:lineRule="auto"/>
              <w:ind w:left="617" w:hanging="220"/>
              <w:jc w:val="both"/>
              <w:rPr>
                <w:rFonts w:ascii="Simplified Arabic" w:hAnsi="Simplified Arabic" w:cs="Simplified Arabic"/>
                <w:b w:val="0"/>
                <w:sz w:val="28"/>
                <w:szCs w:val="28"/>
                <w:rtl/>
              </w:rPr>
            </w:pPr>
            <w:r w:rsidRPr="00AF4C5B">
              <w:rPr>
                <w:rFonts w:ascii="Simplified Arabic" w:hAnsi="Simplified Arabic" w:cs="Simplified Arabic"/>
                <w:b w:val="0"/>
                <w:sz w:val="28"/>
                <w:szCs w:val="28"/>
                <w:rtl/>
              </w:rPr>
              <w:t>الحقوق المالية لدى الدول العربية مترتبة على شركات التواصل الاجتماعية نتيجة ضريبة القيمة المضافة مقابل الإعلانات التجارية</w:t>
            </w:r>
            <w:r w:rsidRPr="00AF4C5B">
              <w:rPr>
                <w:rFonts w:ascii="Simplified Arabic" w:hAnsi="Simplified Arabic" w:cs="Simplified Arabic"/>
                <w:b w:val="0"/>
                <w:sz w:val="28"/>
                <w:szCs w:val="28"/>
              </w:rPr>
              <w:t>.</w:t>
            </w:r>
          </w:p>
          <w:p w:rsidR="00AF4C5B" w:rsidRPr="00AF4C5B" w:rsidRDefault="00AF4C5B" w:rsidP="00CE2FD2">
            <w:pPr>
              <w:pStyle w:val="ListParagraph"/>
              <w:widowControl w:val="0"/>
              <w:numPr>
                <w:ilvl w:val="1"/>
                <w:numId w:val="12"/>
              </w:numPr>
              <w:spacing w:after="60" w:line="192" w:lineRule="auto"/>
              <w:ind w:left="617" w:hanging="220"/>
              <w:jc w:val="both"/>
              <w:rPr>
                <w:rFonts w:ascii="Simplified Arabic" w:hAnsi="Simplified Arabic" w:cs="Simplified Arabic"/>
                <w:b w:val="0"/>
                <w:sz w:val="28"/>
                <w:szCs w:val="28"/>
              </w:rPr>
            </w:pPr>
            <w:r w:rsidRPr="00AF4C5B">
              <w:rPr>
                <w:rFonts w:ascii="Simplified Arabic" w:hAnsi="Simplified Arabic" w:cs="Simplified Arabic"/>
                <w:b w:val="0"/>
                <w:sz w:val="28"/>
                <w:szCs w:val="28"/>
                <w:rtl/>
              </w:rPr>
              <w:t xml:space="preserve">استكمال العمل على تفعيل نقاط تبادل الانترنت </w:t>
            </w:r>
            <w:r w:rsidRPr="00AF4C5B">
              <w:rPr>
                <w:rFonts w:ascii="Simplified Arabic" w:hAnsi="Simplified Arabic" w:cs="Simplified Arabic"/>
                <w:b w:val="0"/>
                <w:sz w:val="28"/>
                <w:szCs w:val="28"/>
              </w:rPr>
              <w:t>IXP</w:t>
            </w:r>
            <w:r w:rsidRPr="00AF4C5B">
              <w:rPr>
                <w:rFonts w:ascii="Simplified Arabic" w:hAnsi="Simplified Arabic" w:cs="Simplified Arabic"/>
                <w:b w:val="0"/>
                <w:sz w:val="28"/>
                <w:szCs w:val="28"/>
                <w:rtl/>
              </w:rPr>
              <w:t xml:space="preserve"> الوطنية والاقليمة.</w:t>
            </w:r>
          </w:p>
          <w:p w:rsidR="00AF4C5B" w:rsidRPr="00AF4C5B" w:rsidRDefault="00AF4C5B" w:rsidP="00CE2FD2">
            <w:pPr>
              <w:pStyle w:val="ListParagraph"/>
              <w:widowControl w:val="0"/>
              <w:numPr>
                <w:ilvl w:val="1"/>
                <w:numId w:val="12"/>
              </w:numPr>
              <w:spacing w:after="60" w:line="192" w:lineRule="auto"/>
              <w:ind w:left="617" w:hanging="220"/>
              <w:jc w:val="both"/>
              <w:rPr>
                <w:rFonts w:ascii="Simplified Arabic" w:hAnsi="Simplified Arabic" w:cs="Simplified Arabic"/>
                <w:b w:val="0"/>
                <w:sz w:val="28"/>
                <w:szCs w:val="28"/>
              </w:rPr>
            </w:pPr>
            <w:r w:rsidRPr="00AF4C5B">
              <w:rPr>
                <w:rFonts w:ascii="Simplified Arabic" w:hAnsi="Simplified Arabic" w:cs="Simplified Arabic"/>
                <w:b w:val="0"/>
                <w:sz w:val="28"/>
                <w:szCs w:val="28"/>
                <w:rtl/>
              </w:rPr>
              <w:t>التعاون العربي في صناعة وإثراء المحتوى والتحقق من جودته وتعميمه وتبادل الخبرات وإرساء المعايير ونشر ثقافة الأمن السيبراني ومحو الأمية الرقمية وبناء القدرات في التقنيات الواعدة.</w:t>
            </w:r>
          </w:p>
          <w:p w:rsidR="00AF4C5B" w:rsidRPr="00AF4C5B" w:rsidRDefault="00AF4C5B" w:rsidP="00CE2FD2">
            <w:pPr>
              <w:pStyle w:val="ListParagraph"/>
              <w:widowControl w:val="0"/>
              <w:numPr>
                <w:ilvl w:val="1"/>
                <w:numId w:val="12"/>
              </w:numPr>
              <w:spacing w:after="60" w:line="192" w:lineRule="auto"/>
              <w:ind w:left="617" w:hanging="220"/>
              <w:jc w:val="both"/>
              <w:rPr>
                <w:rFonts w:ascii="Simplified Arabic" w:hAnsi="Simplified Arabic" w:cs="Simplified Arabic"/>
                <w:b w:val="0"/>
                <w:sz w:val="28"/>
                <w:szCs w:val="28"/>
              </w:rPr>
            </w:pPr>
            <w:r w:rsidRPr="00AF4C5B">
              <w:rPr>
                <w:rFonts w:ascii="Simplified Arabic" w:hAnsi="Simplified Arabic" w:cs="Simplified Arabic"/>
                <w:b w:val="0"/>
                <w:sz w:val="28"/>
                <w:szCs w:val="28"/>
                <w:rtl/>
              </w:rPr>
              <w:t>النهوض بالمحتوى العربي بشكل عام وفي كافة المجالات وإعطائه فرص متساوية على الشبكة ومواقع التواصل الاجتماعي والتطبيقات.</w:t>
            </w:r>
          </w:p>
          <w:p w:rsidR="00AF4C5B" w:rsidRPr="00AF4C5B" w:rsidRDefault="00AF4C5B" w:rsidP="00CE2FD2">
            <w:pPr>
              <w:pStyle w:val="ListParagraph"/>
              <w:widowControl w:val="0"/>
              <w:numPr>
                <w:ilvl w:val="1"/>
                <w:numId w:val="12"/>
              </w:numPr>
              <w:spacing w:after="60" w:line="192" w:lineRule="auto"/>
              <w:ind w:left="617" w:hanging="220"/>
              <w:jc w:val="both"/>
              <w:rPr>
                <w:rFonts w:ascii="Simplified Arabic" w:hAnsi="Simplified Arabic" w:cs="Simplified Arabic"/>
                <w:b w:val="0"/>
                <w:sz w:val="28"/>
                <w:szCs w:val="28"/>
                <w:rtl/>
              </w:rPr>
            </w:pPr>
            <w:r w:rsidRPr="00AF4C5B">
              <w:rPr>
                <w:rFonts w:ascii="Simplified Arabic" w:hAnsi="Simplified Arabic" w:cs="Simplified Arabic"/>
                <w:b w:val="0"/>
                <w:sz w:val="28"/>
                <w:szCs w:val="28"/>
                <w:rtl/>
              </w:rPr>
              <w:t>التعاون العربي في مجال مكافحة خطاب الكراهية والعنف والتنمر الرقمي والتشويه والمحتوى الهابط والمضلل والإشاعات وتوجيه الطاقات نحو التعلم المستمر والإبداع والالتزام بالقيم الإنسانية والمبادئ الثقافية المشتركة.</w:t>
            </w:r>
          </w:p>
          <w:p w:rsidR="007D6C33" w:rsidRPr="00AF4C5B" w:rsidRDefault="00AF4C5B" w:rsidP="00CE2FD2">
            <w:pPr>
              <w:pStyle w:val="ListParagraph"/>
              <w:widowControl w:val="0"/>
              <w:numPr>
                <w:ilvl w:val="1"/>
                <w:numId w:val="12"/>
              </w:numPr>
              <w:spacing w:after="60" w:line="192" w:lineRule="auto"/>
              <w:ind w:left="617" w:hanging="220"/>
              <w:jc w:val="both"/>
              <w:rPr>
                <w:rFonts w:ascii="Simplified Arabic" w:hAnsi="Simplified Arabic" w:cs="Simplified Arabic"/>
                <w:b w:val="0"/>
                <w:sz w:val="28"/>
                <w:szCs w:val="28"/>
              </w:rPr>
            </w:pPr>
            <w:r w:rsidRPr="00AF4C5B">
              <w:rPr>
                <w:rFonts w:ascii="Simplified Arabic" w:hAnsi="Simplified Arabic" w:cs="Simplified Arabic"/>
                <w:b w:val="0"/>
                <w:sz w:val="28"/>
                <w:szCs w:val="28"/>
                <w:rtl/>
              </w:rPr>
              <w:t>اقتراح إنشاء جسم عربي دائم للمتابعة والتنسيق بين الدول العربية</w:t>
            </w:r>
          </w:p>
        </w:tc>
      </w:tr>
      <w:tr w:rsidR="007D6C33" w:rsidRPr="00AF4C5B" w:rsidTr="00D83A9F">
        <w:tc>
          <w:tcPr>
            <w:tcW w:w="578" w:type="pct"/>
            <w:vAlign w:val="center"/>
          </w:tcPr>
          <w:p w:rsidR="007D6C33" w:rsidRPr="00AF4C5B" w:rsidRDefault="007D6C33" w:rsidP="00AF4C5B">
            <w:pPr>
              <w:pStyle w:val="ListParagraph"/>
              <w:widowControl w:val="0"/>
              <w:numPr>
                <w:ilvl w:val="0"/>
                <w:numId w:val="12"/>
              </w:numPr>
              <w:spacing w:line="192" w:lineRule="auto"/>
              <w:jc w:val="both"/>
              <w:rPr>
                <w:rFonts w:ascii="Simplified Arabic" w:hAnsi="Simplified Arabic" w:cs="Simplified Arabic"/>
                <w:b w:val="0"/>
                <w:sz w:val="28"/>
                <w:szCs w:val="28"/>
              </w:rPr>
            </w:pPr>
            <w:r w:rsidRPr="00AF4C5B">
              <w:rPr>
                <w:rFonts w:ascii="Simplified Arabic" w:hAnsi="Simplified Arabic" w:cs="Simplified Arabic"/>
                <w:b w:val="0"/>
                <w:sz w:val="28"/>
                <w:szCs w:val="28"/>
                <w:rtl/>
              </w:rPr>
              <w:t>المقترح</w:t>
            </w:r>
          </w:p>
        </w:tc>
        <w:tc>
          <w:tcPr>
            <w:tcW w:w="4422" w:type="pct"/>
          </w:tcPr>
          <w:p w:rsidR="007D6C33" w:rsidRPr="00AF4C5B" w:rsidRDefault="00305DA3" w:rsidP="00305DA3">
            <w:pPr>
              <w:pStyle w:val="ListParagraph"/>
              <w:widowControl w:val="0"/>
              <w:numPr>
                <w:ilvl w:val="0"/>
                <w:numId w:val="12"/>
              </w:numPr>
              <w:spacing w:before="120" w:line="192" w:lineRule="auto"/>
              <w:ind w:left="714" w:hanging="357"/>
              <w:jc w:val="both"/>
              <w:rPr>
                <w:rFonts w:ascii="Simplified Arabic" w:hAnsi="Simplified Arabic" w:cs="Simplified Arabic"/>
                <w:b w:val="0"/>
                <w:sz w:val="28"/>
                <w:szCs w:val="28"/>
              </w:rPr>
            </w:pPr>
            <w:r w:rsidRPr="009725B5">
              <w:rPr>
                <w:bCs/>
                <w:i/>
                <w:iCs/>
                <w:sz w:val="28"/>
                <w:szCs w:val="28"/>
                <w:rtl/>
              </w:rPr>
              <w:t>اتخاذ ما تراه اللجنة مناسبا في هذا الشأن.</w:t>
            </w:r>
          </w:p>
        </w:tc>
      </w:tr>
    </w:tbl>
    <w:p w:rsidR="007D6C33" w:rsidRPr="00AF4C5B" w:rsidRDefault="007D6C33" w:rsidP="00AF4C5B">
      <w:pPr>
        <w:pStyle w:val="ListParagraph"/>
        <w:widowControl w:val="0"/>
        <w:numPr>
          <w:ilvl w:val="0"/>
          <w:numId w:val="12"/>
        </w:numPr>
        <w:spacing w:line="192" w:lineRule="auto"/>
        <w:jc w:val="both"/>
        <w:rPr>
          <w:rFonts w:ascii="Simplified Arabic" w:hAnsi="Simplified Arabic" w:cs="Simplified Arabic"/>
          <w:b w:val="0"/>
          <w:sz w:val="28"/>
          <w:szCs w:val="28"/>
          <w:rtl/>
        </w:rPr>
      </w:pPr>
    </w:p>
    <w:p w:rsidR="007D6C33" w:rsidRPr="00AF4C5B" w:rsidRDefault="007D6C33" w:rsidP="00AF4C5B">
      <w:pPr>
        <w:pStyle w:val="ListParagraph"/>
        <w:widowControl w:val="0"/>
        <w:numPr>
          <w:ilvl w:val="0"/>
          <w:numId w:val="12"/>
        </w:numPr>
        <w:spacing w:line="192" w:lineRule="auto"/>
        <w:jc w:val="both"/>
        <w:rPr>
          <w:rFonts w:ascii="Simplified Arabic" w:hAnsi="Simplified Arabic" w:cs="Simplified Arabic"/>
          <w:b w:val="0"/>
          <w:sz w:val="28"/>
          <w:szCs w:val="28"/>
          <w:rtl/>
        </w:rPr>
      </w:pPr>
      <w:r w:rsidRPr="00AF4C5B">
        <w:rPr>
          <w:rFonts w:ascii="Simplified Arabic" w:hAnsi="Simplified Arabic" w:cs="Simplified Arabic"/>
          <w:b w:val="0"/>
          <w:sz w:val="28"/>
          <w:szCs w:val="28"/>
          <w:rtl/>
        </w:rPr>
        <w:br w:type="page"/>
      </w:r>
    </w:p>
    <w:p w:rsidR="00D64C3D" w:rsidRPr="00AC4989" w:rsidRDefault="00D64C3D" w:rsidP="00D64C3D">
      <w:pPr>
        <w:jc w:val="right"/>
        <w:rPr>
          <w:rFonts w:cs="Times New Roman"/>
          <w:sz w:val="32"/>
          <w:szCs w:val="32"/>
          <w:u w:val="single"/>
        </w:rPr>
      </w:pPr>
      <w:r>
        <w:rPr>
          <w:rFonts w:cs="Times New Roman" w:hint="cs"/>
          <w:sz w:val="32"/>
          <w:szCs w:val="32"/>
          <w:u w:val="single"/>
          <w:rtl/>
        </w:rPr>
        <w:lastRenderedPageBreak/>
        <w:t>البند</w:t>
      </w:r>
      <w:r>
        <w:rPr>
          <w:rFonts w:cs="Times New Roman"/>
          <w:sz w:val="32"/>
          <w:szCs w:val="32"/>
          <w:u w:val="single"/>
          <w:rtl/>
        </w:rPr>
        <w:t xml:space="preserve"> </w:t>
      </w:r>
      <w:r>
        <w:rPr>
          <w:rFonts w:cs="Times New Roman" w:hint="cs"/>
          <w:sz w:val="32"/>
          <w:szCs w:val="32"/>
          <w:u w:val="single"/>
          <w:rtl/>
        </w:rPr>
        <w:t>العاشر</w:t>
      </w:r>
    </w:p>
    <w:p w:rsidR="00D64C3D" w:rsidRDefault="00D64C3D" w:rsidP="00D64C3D">
      <w:pPr>
        <w:spacing w:line="192" w:lineRule="auto"/>
        <w:jc w:val="center"/>
        <w:rPr>
          <w:rFonts w:cs="Andalus"/>
          <w:sz w:val="32"/>
          <w:szCs w:val="32"/>
          <w:rtl/>
        </w:rPr>
      </w:pPr>
      <w:r>
        <w:rPr>
          <w:rFonts w:cs="Andalus"/>
          <w:sz w:val="32"/>
          <w:szCs w:val="32"/>
          <w:rtl/>
        </w:rPr>
        <w:t>مذكرة شارحة</w:t>
      </w:r>
    </w:p>
    <w:p w:rsidR="00D64C3D" w:rsidRPr="0007707E" w:rsidRDefault="00D64C3D" w:rsidP="00D64C3D">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D64C3D" w:rsidRPr="000B6ED5" w:rsidRDefault="00D64C3D" w:rsidP="00D64C3D">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D64C3D" w:rsidRPr="000B6ED5" w:rsidRDefault="00D64C3D" w:rsidP="00D64C3D">
      <w:pPr>
        <w:spacing w:line="192" w:lineRule="auto"/>
        <w:jc w:val="center"/>
        <w:rPr>
          <w:rFonts w:cs="Andalus"/>
          <w:sz w:val="32"/>
          <w:szCs w:val="32"/>
          <w:u w:val="single"/>
          <w:rtl/>
        </w:rPr>
      </w:pPr>
      <w:r w:rsidRPr="000B6ED5">
        <w:rPr>
          <w:rFonts w:cs="Andalus"/>
          <w:sz w:val="32"/>
          <w:szCs w:val="32"/>
          <w:u w:val="single"/>
          <w:rtl/>
        </w:rPr>
        <w:t>(</w:t>
      </w:r>
      <w:r w:rsidRPr="004C101E">
        <w:rPr>
          <w:rFonts w:cs="Andalus"/>
          <w:sz w:val="32"/>
          <w:szCs w:val="32"/>
          <w:u w:val="single"/>
          <w:rtl/>
        </w:rPr>
        <w:t>عن بعد</w:t>
      </w:r>
      <w:r w:rsidRPr="00584400">
        <w:rPr>
          <w:rFonts w:cs="Andalus"/>
          <w:sz w:val="32"/>
          <w:szCs w:val="32"/>
          <w:u w:val="single"/>
          <w:rtl/>
        </w:rPr>
        <w:t xml:space="preserve">: </w:t>
      </w:r>
      <w:r>
        <w:rPr>
          <w:rFonts w:cs="Andalus" w:hint="cs"/>
          <w:sz w:val="32"/>
          <w:szCs w:val="32"/>
          <w:u w:val="single"/>
          <w:rtl/>
        </w:rPr>
        <w:t>20</w:t>
      </w:r>
      <w:r w:rsidRPr="00584400">
        <w:rPr>
          <w:rFonts w:cs="Andalus"/>
          <w:sz w:val="32"/>
          <w:szCs w:val="32"/>
          <w:u w:val="single"/>
          <w:rtl/>
        </w:rPr>
        <w:t>-21/12/2021</w:t>
      </w:r>
      <w:r w:rsidRPr="000B6ED5">
        <w:rPr>
          <w:rFonts w:cs="Andalus"/>
          <w:sz w:val="32"/>
          <w:szCs w:val="32"/>
          <w:u w:val="single"/>
          <w:rtl/>
        </w:rPr>
        <w:t>)</w:t>
      </w:r>
    </w:p>
    <w:p w:rsidR="00D64C3D" w:rsidRPr="00226DCD" w:rsidRDefault="00D64C3D" w:rsidP="00D64C3D">
      <w:pPr>
        <w:spacing w:line="276" w:lineRule="auto"/>
        <w:jc w:val="both"/>
        <w:rPr>
          <w:rFonts w:asciiTheme="majorBidi" w:hAnsiTheme="majorBidi" w:cstheme="majorBidi"/>
          <w:sz w:val="16"/>
          <w:szCs w:val="16"/>
          <w:rtl/>
        </w:rPr>
      </w:pPr>
    </w:p>
    <w:tbl>
      <w:tblPr>
        <w:bidiVisual/>
        <w:tblW w:w="5078" w:type="pct"/>
        <w:tblInd w:w="2" w:type="dxa"/>
        <w:tblBorders>
          <w:insideH w:val="single" w:sz="8" w:space="0" w:color="auto"/>
          <w:insideV w:val="single" w:sz="8" w:space="0" w:color="auto"/>
        </w:tblBorders>
        <w:tblLook w:val="00A0" w:firstRow="1" w:lastRow="0" w:firstColumn="1" w:lastColumn="0" w:noHBand="0" w:noVBand="0"/>
      </w:tblPr>
      <w:tblGrid>
        <w:gridCol w:w="1130"/>
        <w:gridCol w:w="8642"/>
      </w:tblGrid>
      <w:tr w:rsidR="00D64C3D" w:rsidRPr="00214D7F" w:rsidTr="00305DA3">
        <w:tc>
          <w:tcPr>
            <w:tcW w:w="578" w:type="pct"/>
            <w:vAlign w:val="center"/>
          </w:tcPr>
          <w:p w:rsidR="00D64C3D" w:rsidRPr="00253FC8" w:rsidRDefault="00D64C3D" w:rsidP="00305DA3">
            <w:pPr>
              <w:spacing w:line="276" w:lineRule="auto"/>
              <w:jc w:val="center"/>
              <w:rPr>
                <w:sz w:val="28"/>
              </w:rPr>
            </w:pPr>
            <w:r w:rsidRPr="00253FC8">
              <w:rPr>
                <w:sz w:val="28"/>
                <w:rtl/>
              </w:rPr>
              <w:t>الموضوع</w:t>
            </w:r>
          </w:p>
        </w:tc>
        <w:tc>
          <w:tcPr>
            <w:tcW w:w="4422" w:type="pct"/>
            <w:vAlign w:val="center"/>
          </w:tcPr>
          <w:p w:rsidR="00D64C3D" w:rsidRPr="00E720AB" w:rsidRDefault="00D64C3D" w:rsidP="00305DA3">
            <w:pPr>
              <w:spacing w:before="120" w:line="192" w:lineRule="auto"/>
              <w:jc w:val="both"/>
              <w:rPr>
                <w:sz w:val="28"/>
              </w:rPr>
            </w:pPr>
            <w:r>
              <w:rPr>
                <w:rFonts w:asciiTheme="majorBidi" w:hAnsiTheme="majorBidi" w:cs="Times New Roman" w:hint="cs"/>
                <w:sz w:val="28"/>
                <w:rtl/>
                <w:lang w:bidi="ar-EG"/>
              </w:rPr>
              <w:t xml:space="preserve">نتائج المنتدى العالمي لسياسات الاتصالات وتكنولوجيا المعلومات </w:t>
            </w:r>
            <w:r>
              <w:rPr>
                <w:rFonts w:asciiTheme="majorBidi" w:hAnsiTheme="majorBidi" w:cs="Times New Roman"/>
                <w:sz w:val="28"/>
                <w:lang w:bidi="ar-EG"/>
              </w:rPr>
              <w:t>WTPF-21</w:t>
            </w:r>
          </w:p>
        </w:tc>
      </w:tr>
      <w:tr w:rsidR="00D64C3D" w:rsidRPr="0007707E" w:rsidTr="00305DA3">
        <w:tc>
          <w:tcPr>
            <w:tcW w:w="578" w:type="pct"/>
            <w:vAlign w:val="center"/>
          </w:tcPr>
          <w:p w:rsidR="00D64C3D" w:rsidRPr="0032026E" w:rsidRDefault="00D64C3D" w:rsidP="00305DA3">
            <w:pPr>
              <w:spacing w:line="276" w:lineRule="auto"/>
              <w:jc w:val="center"/>
              <w:rPr>
                <w:rFonts w:cs="Times New Roman"/>
                <w:sz w:val="28"/>
              </w:rPr>
            </w:pPr>
            <w:r w:rsidRPr="0032026E">
              <w:rPr>
                <w:rFonts w:cs="Times New Roman"/>
                <w:sz w:val="28"/>
                <w:rtl/>
              </w:rPr>
              <w:t>عرض الموضوع</w:t>
            </w:r>
          </w:p>
        </w:tc>
        <w:tc>
          <w:tcPr>
            <w:tcW w:w="4422" w:type="pct"/>
          </w:tcPr>
          <w:p w:rsidR="00D64C3D" w:rsidRPr="001E2CBA" w:rsidRDefault="00E43BF2" w:rsidP="001E2CBA">
            <w:pPr>
              <w:widowControl w:val="0"/>
              <w:spacing w:before="240" w:after="120" w:line="192" w:lineRule="auto"/>
              <w:jc w:val="both"/>
              <w:rPr>
                <w:rFonts w:ascii="Simplified Arabic" w:hAnsi="Simplified Arabic"/>
                <w:b w:val="0"/>
                <w:bCs w:val="0"/>
                <w:sz w:val="28"/>
                <w:lang w:bidi="ar-EG"/>
              </w:rPr>
            </w:pPr>
            <w:r w:rsidRPr="00E43BF2">
              <w:rPr>
                <w:rFonts w:ascii="Simplified Arabic" w:hAnsi="Simplified Arabic" w:hint="cs"/>
                <w:b w:val="0"/>
                <w:bCs w:val="0"/>
                <w:sz w:val="28"/>
                <w:rtl/>
                <w:lang w:bidi="ar-EG"/>
              </w:rPr>
              <w:t>سوف يتم عرض الموضوع في حينه</w:t>
            </w:r>
          </w:p>
        </w:tc>
      </w:tr>
      <w:tr w:rsidR="00305DA3" w:rsidRPr="0007707E" w:rsidTr="00305DA3">
        <w:tc>
          <w:tcPr>
            <w:tcW w:w="578" w:type="pct"/>
            <w:vAlign w:val="center"/>
          </w:tcPr>
          <w:p w:rsidR="00305DA3" w:rsidRPr="0032026E" w:rsidRDefault="00305DA3" w:rsidP="00305DA3">
            <w:pPr>
              <w:spacing w:line="276" w:lineRule="auto"/>
              <w:jc w:val="center"/>
              <w:rPr>
                <w:rFonts w:cs="Times New Roman"/>
                <w:sz w:val="28"/>
                <w:rtl/>
              </w:rPr>
            </w:pPr>
            <w:r>
              <w:rPr>
                <w:rFonts w:cs="Times New Roman" w:hint="cs"/>
                <w:sz w:val="28"/>
                <w:rtl/>
              </w:rPr>
              <w:t>مقترح التوصية</w:t>
            </w:r>
          </w:p>
        </w:tc>
        <w:tc>
          <w:tcPr>
            <w:tcW w:w="4422" w:type="pct"/>
          </w:tcPr>
          <w:p w:rsidR="00305DA3" w:rsidRPr="00AF4C5B" w:rsidRDefault="00305DA3" w:rsidP="00305DA3">
            <w:pPr>
              <w:pStyle w:val="ListParagraph"/>
              <w:widowControl w:val="0"/>
              <w:numPr>
                <w:ilvl w:val="0"/>
                <w:numId w:val="12"/>
              </w:numPr>
              <w:spacing w:before="120" w:line="192" w:lineRule="auto"/>
              <w:ind w:left="714" w:hanging="357"/>
              <w:jc w:val="both"/>
              <w:rPr>
                <w:rFonts w:ascii="Simplified Arabic" w:hAnsi="Simplified Arabic" w:cs="Simplified Arabic"/>
                <w:b w:val="0"/>
                <w:sz w:val="28"/>
                <w:szCs w:val="28"/>
              </w:rPr>
            </w:pPr>
            <w:r w:rsidRPr="009725B5">
              <w:rPr>
                <w:bCs/>
                <w:i/>
                <w:iCs/>
                <w:sz w:val="28"/>
                <w:szCs w:val="28"/>
                <w:rtl/>
              </w:rPr>
              <w:t>اتخاذ ما تراه اللجنة مناسبا في هذا الشأن.</w:t>
            </w:r>
          </w:p>
        </w:tc>
      </w:tr>
    </w:tbl>
    <w:p w:rsidR="00305DA3" w:rsidRDefault="00305DA3" w:rsidP="00B55732">
      <w:pPr>
        <w:jc w:val="right"/>
        <w:rPr>
          <w:rFonts w:cs="Times New Roman"/>
          <w:sz w:val="32"/>
          <w:szCs w:val="32"/>
          <w:u w:val="single"/>
        </w:rPr>
      </w:pPr>
    </w:p>
    <w:p w:rsidR="00305DA3" w:rsidRDefault="00305DA3">
      <w:pPr>
        <w:bidi w:val="0"/>
        <w:rPr>
          <w:rFonts w:cs="Times New Roman"/>
          <w:sz w:val="32"/>
          <w:szCs w:val="32"/>
          <w:u w:val="single"/>
        </w:rPr>
      </w:pPr>
      <w:r>
        <w:rPr>
          <w:rFonts w:cs="Times New Roman"/>
          <w:sz w:val="32"/>
          <w:szCs w:val="32"/>
          <w:u w:val="single"/>
        </w:rPr>
        <w:br w:type="page"/>
      </w:r>
    </w:p>
    <w:p w:rsidR="00B55732" w:rsidRPr="00AC4989" w:rsidRDefault="00B55732" w:rsidP="00D64C3D">
      <w:pPr>
        <w:jc w:val="right"/>
        <w:rPr>
          <w:rFonts w:cs="Times New Roman"/>
          <w:sz w:val="32"/>
          <w:szCs w:val="32"/>
          <w:u w:val="single"/>
        </w:rPr>
      </w:pPr>
      <w:r>
        <w:rPr>
          <w:rFonts w:cs="Times New Roman" w:hint="cs"/>
          <w:sz w:val="32"/>
          <w:szCs w:val="32"/>
          <w:u w:val="single"/>
          <w:rtl/>
        </w:rPr>
        <w:lastRenderedPageBreak/>
        <w:t>البند</w:t>
      </w:r>
      <w:r>
        <w:rPr>
          <w:rFonts w:cs="Times New Roman"/>
          <w:sz w:val="32"/>
          <w:szCs w:val="32"/>
          <w:u w:val="single"/>
          <w:rtl/>
        </w:rPr>
        <w:t xml:space="preserve"> </w:t>
      </w:r>
      <w:r w:rsidR="00D64C3D">
        <w:rPr>
          <w:rFonts w:cs="Times New Roman" w:hint="cs"/>
          <w:sz w:val="32"/>
          <w:szCs w:val="32"/>
          <w:u w:val="single"/>
          <w:rtl/>
          <w:lang w:bidi="ar-EG"/>
        </w:rPr>
        <w:t xml:space="preserve">الحادي </w:t>
      </w:r>
      <w:r>
        <w:rPr>
          <w:rFonts w:cs="Times New Roman" w:hint="cs"/>
          <w:sz w:val="32"/>
          <w:szCs w:val="32"/>
          <w:u w:val="single"/>
          <w:rtl/>
        </w:rPr>
        <w:t>عشر</w:t>
      </w:r>
    </w:p>
    <w:p w:rsidR="00B55732" w:rsidRDefault="00B55732" w:rsidP="00B55732">
      <w:pPr>
        <w:spacing w:line="192" w:lineRule="auto"/>
        <w:jc w:val="center"/>
        <w:rPr>
          <w:rFonts w:cs="Andalus"/>
          <w:sz w:val="32"/>
          <w:szCs w:val="32"/>
          <w:rtl/>
        </w:rPr>
      </w:pPr>
      <w:r>
        <w:rPr>
          <w:rFonts w:cs="Andalus"/>
          <w:sz w:val="32"/>
          <w:szCs w:val="32"/>
          <w:rtl/>
        </w:rPr>
        <w:t>مذكرة شارحة</w:t>
      </w:r>
    </w:p>
    <w:p w:rsidR="00B55732" w:rsidRPr="0007707E" w:rsidRDefault="00B55732" w:rsidP="00B55732">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B55732" w:rsidRPr="000B6ED5" w:rsidRDefault="00B55732" w:rsidP="00B55732">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B55732" w:rsidRPr="000B6ED5" w:rsidRDefault="00B55732" w:rsidP="00B55732">
      <w:pPr>
        <w:spacing w:line="192" w:lineRule="auto"/>
        <w:jc w:val="center"/>
        <w:rPr>
          <w:rFonts w:cs="Andalus"/>
          <w:sz w:val="32"/>
          <w:szCs w:val="32"/>
          <w:u w:val="single"/>
          <w:rtl/>
        </w:rPr>
      </w:pPr>
      <w:r w:rsidRPr="000B6ED5">
        <w:rPr>
          <w:rFonts w:cs="Andalus"/>
          <w:sz w:val="32"/>
          <w:szCs w:val="32"/>
          <w:u w:val="single"/>
          <w:rtl/>
        </w:rPr>
        <w:t>(</w:t>
      </w:r>
      <w:r w:rsidRPr="004C101E">
        <w:rPr>
          <w:rFonts w:cs="Andalus"/>
          <w:sz w:val="32"/>
          <w:szCs w:val="32"/>
          <w:u w:val="single"/>
          <w:rtl/>
        </w:rPr>
        <w:t>عن بعد</w:t>
      </w:r>
      <w:r w:rsidRPr="00584400">
        <w:rPr>
          <w:rFonts w:cs="Andalus"/>
          <w:sz w:val="32"/>
          <w:szCs w:val="32"/>
          <w:u w:val="single"/>
          <w:rtl/>
        </w:rPr>
        <w:t xml:space="preserve">: </w:t>
      </w:r>
      <w:r>
        <w:rPr>
          <w:rFonts w:cs="Andalus" w:hint="cs"/>
          <w:sz w:val="32"/>
          <w:szCs w:val="32"/>
          <w:u w:val="single"/>
          <w:rtl/>
        </w:rPr>
        <w:t>20</w:t>
      </w:r>
      <w:r w:rsidRPr="00584400">
        <w:rPr>
          <w:rFonts w:cs="Andalus"/>
          <w:sz w:val="32"/>
          <w:szCs w:val="32"/>
          <w:u w:val="single"/>
          <w:rtl/>
        </w:rPr>
        <w:t>-21/12/2021</w:t>
      </w:r>
      <w:r w:rsidRPr="000B6ED5">
        <w:rPr>
          <w:rFonts w:cs="Andalus"/>
          <w:sz w:val="32"/>
          <w:szCs w:val="32"/>
          <w:u w:val="single"/>
          <w:rtl/>
        </w:rPr>
        <w:t>)</w:t>
      </w:r>
    </w:p>
    <w:p w:rsidR="00B55732" w:rsidRPr="00226DCD" w:rsidRDefault="00B55732" w:rsidP="00B55732">
      <w:pPr>
        <w:spacing w:line="276" w:lineRule="auto"/>
        <w:jc w:val="both"/>
        <w:rPr>
          <w:rFonts w:asciiTheme="majorBidi" w:hAnsiTheme="majorBidi" w:cstheme="majorBidi"/>
          <w:sz w:val="16"/>
          <w:szCs w:val="16"/>
          <w:rtl/>
        </w:rPr>
      </w:pPr>
    </w:p>
    <w:tbl>
      <w:tblPr>
        <w:bidiVisual/>
        <w:tblW w:w="5078" w:type="pct"/>
        <w:tblInd w:w="2" w:type="dxa"/>
        <w:tblBorders>
          <w:insideH w:val="single" w:sz="8" w:space="0" w:color="auto"/>
          <w:insideV w:val="single" w:sz="8" w:space="0" w:color="auto"/>
        </w:tblBorders>
        <w:tblLook w:val="00A0" w:firstRow="1" w:lastRow="0" w:firstColumn="1" w:lastColumn="0" w:noHBand="0" w:noVBand="0"/>
      </w:tblPr>
      <w:tblGrid>
        <w:gridCol w:w="1130"/>
        <w:gridCol w:w="8642"/>
      </w:tblGrid>
      <w:tr w:rsidR="00B55732" w:rsidRPr="00214D7F" w:rsidTr="00280156">
        <w:tc>
          <w:tcPr>
            <w:tcW w:w="578" w:type="pct"/>
            <w:vAlign w:val="center"/>
          </w:tcPr>
          <w:p w:rsidR="00B55732" w:rsidRPr="00253FC8" w:rsidRDefault="00B55732" w:rsidP="00280156">
            <w:pPr>
              <w:spacing w:line="276" w:lineRule="auto"/>
              <w:jc w:val="center"/>
              <w:rPr>
                <w:sz w:val="28"/>
              </w:rPr>
            </w:pPr>
            <w:r w:rsidRPr="00253FC8">
              <w:rPr>
                <w:sz w:val="28"/>
                <w:rtl/>
              </w:rPr>
              <w:t>الموضوع</w:t>
            </w:r>
          </w:p>
        </w:tc>
        <w:tc>
          <w:tcPr>
            <w:tcW w:w="4422" w:type="pct"/>
            <w:vAlign w:val="center"/>
          </w:tcPr>
          <w:p w:rsidR="00B55732" w:rsidRPr="00E720AB" w:rsidRDefault="00BC1D95" w:rsidP="00BC1D95">
            <w:pPr>
              <w:spacing w:before="120" w:line="192" w:lineRule="auto"/>
              <w:jc w:val="both"/>
              <w:rPr>
                <w:sz w:val="28"/>
              </w:rPr>
            </w:pPr>
            <w:r>
              <w:rPr>
                <w:rFonts w:asciiTheme="majorBidi" w:hAnsiTheme="majorBidi" w:cs="Times New Roman" w:hint="cs"/>
                <w:sz w:val="28"/>
                <w:rtl/>
                <w:lang w:bidi="ar-EG"/>
              </w:rPr>
              <w:t>دور الاتصالات وتكنولوجيا المعلومات في الإنذار المبكر وآليات التنبيه للحد من مخاطر الكوارث في المنطقة العربية</w:t>
            </w:r>
          </w:p>
        </w:tc>
      </w:tr>
      <w:tr w:rsidR="00B55732" w:rsidRPr="0007707E" w:rsidTr="00280156">
        <w:tc>
          <w:tcPr>
            <w:tcW w:w="578" w:type="pct"/>
            <w:vAlign w:val="center"/>
          </w:tcPr>
          <w:p w:rsidR="00B55732" w:rsidRPr="0032026E" w:rsidRDefault="00B55732" w:rsidP="00280156">
            <w:pPr>
              <w:spacing w:line="276" w:lineRule="auto"/>
              <w:jc w:val="center"/>
              <w:rPr>
                <w:rFonts w:cs="Times New Roman"/>
                <w:sz w:val="28"/>
              </w:rPr>
            </w:pPr>
            <w:r w:rsidRPr="0032026E">
              <w:rPr>
                <w:rFonts w:cs="Times New Roman"/>
                <w:sz w:val="28"/>
                <w:rtl/>
              </w:rPr>
              <w:t>عرض الموضوع</w:t>
            </w:r>
          </w:p>
        </w:tc>
        <w:tc>
          <w:tcPr>
            <w:tcW w:w="4422" w:type="pct"/>
          </w:tcPr>
          <w:p w:rsidR="00111AC9" w:rsidRPr="00111AC9" w:rsidRDefault="00111AC9" w:rsidP="00C35D01">
            <w:pPr>
              <w:pStyle w:val="ListParagraph"/>
              <w:widowControl w:val="0"/>
              <w:numPr>
                <w:ilvl w:val="0"/>
                <w:numId w:val="82"/>
              </w:numPr>
              <w:spacing w:after="120" w:line="192" w:lineRule="auto"/>
              <w:ind w:left="243" w:hanging="243"/>
              <w:jc w:val="both"/>
              <w:rPr>
                <w:rFonts w:ascii="Simplified Arabic" w:hAnsi="Simplified Arabic" w:cs="Simplified Arabic"/>
                <w:sz w:val="28"/>
                <w:szCs w:val="28"/>
                <w:rtl/>
              </w:rPr>
            </w:pPr>
            <w:r w:rsidRPr="00111AC9">
              <w:rPr>
                <w:rFonts w:ascii="Simplified Arabic" w:hAnsi="Simplified Arabic" w:cs="Simplified Arabic"/>
                <w:sz w:val="28"/>
                <w:szCs w:val="28"/>
                <w:rtl/>
              </w:rPr>
              <w:t xml:space="preserve">عقد </w:t>
            </w:r>
            <w:r w:rsidR="00143F81" w:rsidRPr="00111AC9">
              <w:rPr>
                <w:rFonts w:ascii="Simplified Arabic" w:hAnsi="Simplified Arabic" w:cs="Simplified Arabic"/>
                <w:sz w:val="28"/>
                <w:szCs w:val="28"/>
                <w:rtl/>
              </w:rPr>
              <w:t>المنتدى الإقليمي العربي الخامس للحد من انتشار مخاطر الكوارث الذي استضافته الرباط، عبر تقنية التواصل المرئي، تحت عنوان: "من الخطر إلى الصمود: تسريع العمل المحلي للحد من مخاطر الكوارث</w:t>
            </w:r>
            <w:r w:rsidRPr="00111AC9">
              <w:rPr>
                <w:rFonts w:ascii="Simplified Arabic" w:hAnsi="Simplified Arabic" w:cs="Simplified Arabic"/>
                <w:sz w:val="28"/>
                <w:szCs w:val="28"/>
                <w:rtl/>
              </w:rPr>
              <w:t>، خلال الفترة: 8-11 /11/2021</w:t>
            </w:r>
            <w:r w:rsidR="00341CDB">
              <w:rPr>
                <w:rFonts w:ascii="Simplified Arabic" w:hAnsi="Simplified Arabic" w:cs="Simplified Arabic" w:hint="cs"/>
                <w:sz w:val="28"/>
                <w:szCs w:val="28"/>
                <w:rtl/>
              </w:rPr>
              <w:t xml:space="preserve">، </w:t>
            </w:r>
            <w:r w:rsidR="00C35D01">
              <w:rPr>
                <w:rFonts w:ascii="Simplified Arabic" w:hAnsi="Simplified Arabic" w:cs="Simplified Arabic" w:hint="cs"/>
                <w:sz w:val="28"/>
                <w:szCs w:val="28"/>
                <w:rtl/>
              </w:rPr>
              <w:t>بتنظيم مشترك من</w:t>
            </w:r>
            <w:r w:rsidR="00341CDB" w:rsidRPr="00280156">
              <w:rPr>
                <w:rFonts w:ascii="Simplified Arabic" w:hAnsi="Simplified Arabic" w:cs="Simplified Arabic"/>
                <w:sz w:val="28"/>
                <w:szCs w:val="28"/>
                <w:rtl/>
              </w:rPr>
              <w:t xml:space="preserve"> وزارة الداخلية ومكتب الأمم المتحدة الإقليمي للدول العربية للحد من مخاطر الكوارث، وجامعة الدول العربية</w:t>
            </w:r>
            <w:r w:rsidR="00341CDB">
              <w:rPr>
                <w:rFonts w:ascii="Simplified Arabic" w:hAnsi="Simplified Arabic" w:cs="Simplified Arabic" w:hint="cs"/>
                <w:sz w:val="28"/>
                <w:szCs w:val="28"/>
                <w:rtl/>
              </w:rPr>
              <w:t>.</w:t>
            </w:r>
            <w:r w:rsidR="00C20461">
              <w:rPr>
                <w:rFonts w:ascii="Simplified Arabic" w:hAnsi="Simplified Arabic" w:cs="Simplified Arabic" w:hint="cs"/>
                <w:sz w:val="28"/>
                <w:szCs w:val="28"/>
                <w:rtl/>
              </w:rPr>
              <w:t xml:space="preserve"> </w:t>
            </w:r>
          </w:p>
          <w:p w:rsidR="00C20461" w:rsidRPr="00280156" w:rsidRDefault="00280156" w:rsidP="00C20461">
            <w:pPr>
              <w:pStyle w:val="ListParagraph"/>
              <w:widowControl w:val="0"/>
              <w:numPr>
                <w:ilvl w:val="0"/>
                <w:numId w:val="82"/>
              </w:numPr>
              <w:spacing w:after="120" w:line="192" w:lineRule="auto"/>
              <w:ind w:left="243" w:hanging="243"/>
              <w:jc w:val="both"/>
              <w:rPr>
                <w:rFonts w:ascii="Simplified Arabic" w:hAnsi="Simplified Arabic" w:cs="Simplified Arabic"/>
                <w:sz w:val="28"/>
                <w:szCs w:val="28"/>
              </w:rPr>
            </w:pPr>
            <w:r>
              <w:rPr>
                <w:rFonts w:ascii="Simplified Arabic" w:hAnsi="Simplified Arabic" w:cs="Simplified Arabic" w:hint="cs"/>
                <w:sz w:val="28"/>
                <w:szCs w:val="28"/>
                <w:rtl/>
              </w:rPr>
              <w:t>شارك في هذا المنتدى</w:t>
            </w:r>
            <w:r w:rsidRPr="00280156">
              <w:rPr>
                <w:rFonts w:ascii="Simplified Arabic" w:hAnsi="Simplified Arabic" w:cs="Simplified Arabic"/>
                <w:sz w:val="28"/>
                <w:szCs w:val="28"/>
                <w:rtl/>
              </w:rPr>
              <w:t xml:space="preserve"> ما يفوق 100 خبير وممثل عن </w:t>
            </w:r>
            <w:r w:rsidR="00C20461" w:rsidRPr="00280156">
              <w:rPr>
                <w:rFonts w:ascii="Simplified Arabic" w:hAnsi="Simplified Arabic" w:cs="Simplified Arabic"/>
                <w:sz w:val="28"/>
                <w:szCs w:val="28"/>
                <w:rtl/>
              </w:rPr>
              <w:t>الدول العربية ومنظمات الأمم المتحدة ومنظمات حكومية متخصصة عربية ودولية ومنظمات غير حكومية وأوساط أكاديمية، فضلا عن شركاء وممثلي المجتمع المدني ومجموعات أصحاب المصلحة ووسائل الإعلام</w:t>
            </w:r>
            <w:r w:rsidR="00C20461" w:rsidRPr="00280156">
              <w:rPr>
                <w:rFonts w:ascii="Simplified Arabic" w:hAnsi="Simplified Arabic" w:cs="Simplified Arabic"/>
                <w:sz w:val="28"/>
                <w:szCs w:val="28"/>
              </w:rPr>
              <w:t>.</w:t>
            </w:r>
          </w:p>
          <w:p w:rsidR="00280156" w:rsidRDefault="00280156" w:rsidP="00C20461">
            <w:pPr>
              <w:pStyle w:val="ListParagraph"/>
              <w:widowControl w:val="0"/>
              <w:numPr>
                <w:ilvl w:val="0"/>
                <w:numId w:val="82"/>
              </w:numPr>
              <w:spacing w:after="120" w:line="192" w:lineRule="auto"/>
              <w:ind w:left="243" w:hanging="243"/>
              <w:jc w:val="both"/>
              <w:rPr>
                <w:rFonts w:ascii="Simplified Arabic" w:hAnsi="Simplified Arabic" w:cs="Simplified Arabic"/>
                <w:sz w:val="28"/>
                <w:szCs w:val="28"/>
              </w:rPr>
            </w:pPr>
            <w:r w:rsidRPr="00280156">
              <w:rPr>
                <w:rFonts w:ascii="Simplified Arabic" w:hAnsi="Simplified Arabic" w:cs="Simplified Arabic"/>
                <w:sz w:val="28"/>
                <w:szCs w:val="28"/>
                <w:rtl/>
              </w:rPr>
              <w:t xml:space="preserve"> تم خلا</w:t>
            </w:r>
            <w:r w:rsidR="00C20461">
              <w:rPr>
                <w:rFonts w:ascii="Simplified Arabic" w:hAnsi="Simplified Arabic" w:cs="Simplified Arabic" w:hint="cs"/>
                <w:sz w:val="28"/>
                <w:szCs w:val="28"/>
                <w:rtl/>
              </w:rPr>
              <w:t>ل هذا المنتدى</w:t>
            </w:r>
            <w:r w:rsidRPr="00280156">
              <w:rPr>
                <w:rFonts w:ascii="Simplified Arabic" w:hAnsi="Simplified Arabic" w:cs="Simplified Arabic"/>
                <w:sz w:val="28"/>
                <w:szCs w:val="28"/>
                <w:rtl/>
              </w:rPr>
              <w:t xml:space="preserve"> اعتماد “إعلان الرباط” بصفته التزاما سياسيا للدول العربية في ما يتعلق بالحد من مخاطر الكوارث الطبيعية</w:t>
            </w:r>
            <w:r w:rsidRPr="00280156">
              <w:rPr>
                <w:rFonts w:ascii="Simplified Arabic" w:hAnsi="Simplified Arabic" w:cs="Simplified Arabic"/>
                <w:sz w:val="28"/>
                <w:szCs w:val="28"/>
              </w:rPr>
              <w:t>.</w:t>
            </w:r>
          </w:p>
          <w:p w:rsidR="00280156" w:rsidRPr="00280156" w:rsidRDefault="00280156" w:rsidP="00280156">
            <w:pPr>
              <w:pStyle w:val="ListParagraph"/>
              <w:widowControl w:val="0"/>
              <w:numPr>
                <w:ilvl w:val="0"/>
                <w:numId w:val="82"/>
              </w:numPr>
              <w:spacing w:after="120" w:line="192" w:lineRule="auto"/>
              <w:ind w:left="243" w:hanging="243"/>
              <w:jc w:val="both"/>
              <w:rPr>
                <w:rFonts w:ascii="Simplified Arabic" w:hAnsi="Simplified Arabic" w:cs="Simplified Arabic"/>
                <w:sz w:val="28"/>
                <w:szCs w:val="28"/>
              </w:rPr>
            </w:pPr>
            <w:r>
              <w:rPr>
                <w:rFonts w:ascii="Simplified Arabic" w:hAnsi="Simplified Arabic" w:cs="Simplified Arabic" w:hint="cs"/>
                <w:sz w:val="28"/>
                <w:szCs w:val="28"/>
                <w:rtl/>
              </w:rPr>
              <w:t>جاء</w:t>
            </w:r>
            <w:r w:rsidRPr="00280156">
              <w:rPr>
                <w:rFonts w:ascii="Simplified Arabic" w:hAnsi="Simplified Arabic" w:cs="Simplified Arabic"/>
                <w:sz w:val="28"/>
                <w:szCs w:val="28"/>
                <w:rtl/>
              </w:rPr>
              <w:t xml:space="preserve"> “إعلان الرباط” بتصور جديد وهو المرور من إدارة مخاطر الكوارث كإجراء أحادي إلى ممارسة تنموية شاملة قادرة على الصمود في وجه الكوارث، مشيرا إلى التزام الدول العربية بتحقيق تكامل وملاءمة برامج الحد من مخاطر الكوارث مع باقي السياسات القطاعية، ولاسيما في ما يتعلق بالتغيرات المناخية والتنمية المستدامة</w:t>
            </w:r>
            <w:r w:rsidRPr="00280156">
              <w:rPr>
                <w:rFonts w:ascii="Simplified Arabic" w:hAnsi="Simplified Arabic" w:cs="Simplified Arabic"/>
                <w:sz w:val="28"/>
                <w:szCs w:val="28"/>
              </w:rPr>
              <w:t>.</w:t>
            </w:r>
          </w:p>
          <w:p w:rsidR="00280156" w:rsidRPr="00280156" w:rsidRDefault="00280156" w:rsidP="00280156">
            <w:pPr>
              <w:pStyle w:val="ListParagraph"/>
              <w:widowControl w:val="0"/>
              <w:numPr>
                <w:ilvl w:val="0"/>
                <w:numId w:val="82"/>
              </w:numPr>
              <w:spacing w:after="120" w:line="192" w:lineRule="auto"/>
              <w:ind w:left="243" w:hanging="243"/>
              <w:jc w:val="both"/>
              <w:rPr>
                <w:rFonts w:ascii="Simplified Arabic" w:hAnsi="Simplified Arabic" w:cs="Simplified Arabic"/>
                <w:sz w:val="28"/>
                <w:szCs w:val="28"/>
              </w:rPr>
            </w:pPr>
            <w:r w:rsidRPr="00280156">
              <w:rPr>
                <w:rFonts w:ascii="Simplified Arabic" w:hAnsi="Simplified Arabic" w:cs="Simplified Arabic" w:hint="cs"/>
                <w:sz w:val="28"/>
                <w:szCs w:val="28"/>
                <w:rtl/>
              </w:rPr>
              <w:t>و</w:t>
            </w:r>
            <w:r w:rsidRPr="00280156">
              <w:rPr>
                <w:rFonts w:ascii="Simplified Arabic" w:hAnsi="Simplified Arabic" w:cs="Simplified Arabic"/>
                <w:sz w:val="28"/>
                <w:szCs w:val="28"/>
                <w:rtl/>
              </w:rPr>
              <w:t>أوصى</w:t>
            </w:r>
            <w:r w:rsidRPr="00280156">
              <w:rPr>
                <w:rFonts w:ascii="Simplified Arabic" w:hAnsi="Simplified Arabic" w:cs="Simplified Arabic" w:hint="cs"/>
                <w:sz w:val="28"/>
                <w:szCs w:val="28"/>
                <w:rtl/>
              </w:rPr>
              <w:t xml:space="preserve"> </w:t>
            </w:r>
            <w:r w:rsidRPr="00280156">
              <w:rPr>
                <w:rFonts w:ascii="Simplified Arabic" w:hAnsi="Simplified Arabic" w:cs="Simplified Arabic"/>
                <w:sz w:val="28"/>
                <w:szCs w:val="28"/>
                <w:rtl/>
              </w:rPr>
              <w:t>“إعلان الرباط” بتعزيز العمل على تبادل الخبرات والتجارب الفضلى في مجال الحد من مخاطر الكوارث، واعتمد مقاربة النوع، بما أن النساء هن أكثر هشاشة أمام الكوارث الطبيعية</w:t>
            </w:r>
            <w:r w:rsidRPr="00280156">
              <w:rPr>
                <w:rFonts w:ascii="Simplified Arabic" w:hAnsi="Simplified Arabic" w:cs="Simplified Arabic" w:hint="cs"/>
                <w:sz w:val="28"/>
                <w:szCs w:val="28"/>
                <w:rtl/>
              </w:rPr>
              <w:t xml:space="preserve">، كما </w:t>
            </w:r>
            <w:r>
              <w:rPr>
                <w:rFonts w:ascii="Simplified Arabic" w:hAnsi="Simplified Arabic" w:cs="Simplified Arabic" w:hint="cs"/>
                <w:sz w:val="28"/>
                <w:szCs w:val="28"/>
                <w:rtl/>
              </w:rPr>
              <w:t>أكد</w:t>
            </w:r>
            <w:r w:rsidRPr="00280156">
              <w:rPr>
                <w:rFonts w:ascii="Simplified Arabic" w:hAnsi="Simplified Arabic" w:cs="Simplified Arabic"/>
                <w:sz w:val="28"/>
                <w:szCs w:val="28"/>
                <w:rtl/>
              </w:rPr>
              <w:t>“إعلان الرباط” على ضرورة تعزيز نظم القياس والتنبؤ والإنذار المبكر</w:t>
            </w:r>
            <w:r>
              <w:rPr>
                <w:rFonts w:ascii="Simplified Arabic" w:hAnsi="Simplified Arabic" w:cs="Simplified Arabic" w:hint="cs"/>
                <w:sz w:val="28"/>
                <w:szCs w:val="28"/>
                <w:rtl/>
              </w:rPr>
              <w:t>،</w:t>
            </w:r>
            <w:r w:rsidRPr="00280156">
              <w:rPr>
                <w:rFonts w:ascii="Simplified Arabic" w:hAnsi="Simplified Arabic" w:cs="Simplified Arabic"/>
                <w:sz w:val="28"/>
                <w:szCs w:val="28"/>
                <w:rtl/>
              </w:rPr>
              <w:t xml:space="preserve"> لأن هذه المقاربة أظهرت نجا</w:t>
            </w:r>
            <w:r>
              <w:rPr>
                <w:rFonts w:ascii="Simplified Arabic" w:hAnsi="Simplified Arabic" w:cs="Simplified Arabic" w:hint="cs"/>
                <w:sz w:val="28"/>
                <w:szCs w:val="28"/>
                <w:rtl/>
              </w:rPr>
              <w:t>ح</w:t>
            </w:r>
            <w:r w:rsidRPr="00280156">
              <w:rPr>
                <w:rFonts w:ascii="Simplified Arabic" w:hAnsi="Simplified Arabic" w:cs="Simplified Arabic"/>
                <w:sz w:val="28"/>
                <w:szCs w:val="28"/>
                <w:rtl/>
              </w:rPr>
              <w:t>تها وكذلك قلة تكلفتها مقارنة مع ما يتم رصده للوقاية وإعادة البناء، مبرزا أن هذه النظم تتيح الفرصة للاستعداد لمجابهة الكوارث، ولاسيما مساعدة الفئات الأكثر هشاشة أمامها</w:t>
            </w:r>
            <w:r w:rsidRPr="00280156">
              <w:rPr>
                <w:rFonts w:ascii="Simplified Arabic" w:hAnsi="Simplified Arabic" w:cs="Simplified Arabic"/>
                <w:sz w:val="28"/>
                <w:szCs w:val="28"/>
              </w:rPr>
              <w:t>.</w:t>
            </w:r>
          </w:p>
          <w:p w:rsidR="00280156" w:rsidRPr="00280156" w:rsidRDefault="00C20461" w:rsidP="00C20461">
            <w:pPr>
              <w:pStyle w:val="ListParagraph"/>
              <w:widowControl w:val="0"/>
              <w:numPr>
                <w:ilvl w:val="0"/>
                <w:numId w:val="82"/>
              </w:numPr>
              <w:spacing w:after="120" w:line="192" w:lineRule="auto"/>
              <w:ind w:left="243" w:hanging="243"/>
              <w:jc w:val="both"/>
              <w:rPr>
                <w:rFonts w:ascii="Simplified Arabic" w:hAnsi="Simplified Arabic" w:cs="Simplified Arabic"/>
                <w:sz w:val="28"/>
                <w:szCs w:val="28"/>
              </w:rPr>
            </w:pPr>
            <w:r>
              <w:rPr>
                <w:rFonts w:ascii="Simplified Arabic" w:hAnsi="Simplified Arabic" w:cs="Simplified Arabic" w:hint="cs"/>
                <w:sz w:val="28"/>
                <w:szCs w:val="28"/>
                <w:rtl/>
              </w:rPr>
              <w:t>ولقد</w:t>
            </w:r>
            <w:r w:rsidR="00280156" w:rsidRPr="00280156">
              <w:rPr>
                <w:rFonts w:ascii="Simplified Arabic" w:hAnsi="Simplified Arabic" w:cs="Simplified Arabic"/>
                <w:sz w:val="28"/>
                <w:szCs w:val="28"/>
                <w:rtl/>
              </w:rPr>
              <w:t xml:space="preserve"> </w:t>
            </w:r>
            <w:r>
              <w:rPr>
                <w:rFonts w:ascii="Simplified Arabic" w:hAnsi="Simplified Arabic" w:cs="Simplified Arabic" w:hint="cs"/>
                <w:sz w:val="28"/>
                <w:szCs w:val="28"/>
                <w:rtl/>
              </w:rPr>
              <w:t>تم التأكيد</w:t>
            </w:r>
            <w:r w:rsidR="00280156" w:rsidRPr="00280156">
              <w:rPr>
                <w:rFonts w:ascii="Simplified Arabic" w:hAnsi="Simplified Arabic" w:cs="Simplified Arabic"/>
                <w:sz w:val="28"/>
                <w:szCs w:val="28"/>
                <w:rtl/>
              </w:rPr>
              <w:t xml:space="preserve"> على ضرورة تظافر جهود جميع </w:t>
            </w:r>
            <w:r>
              <w:rPr>
                <w:rFonts w:ascii="Simplified Arabic" w:hAnsi="Simplified Arabic" w:cs="Simplified Arabic" w:hint="cs"/>
                <w:sz w:val="28"/>
                <w:szCs w:val="28"/>
                <w:rtl/>
              </w:rPr>
              <w:t>أصحاب المصلحة</w:t>
            </w:r>
            <w:r w:rsidR="00280156" w:rsidRPr="00280156">
              <w:rPr>
                <w:rFonts w:ascii="Simplified Arabic" w:hAnsi="Simplified Arabic" w:cs="Simplified Arabic"/>
                <w:sz w:val="28"/>
                <w:szCs w:val="28"/>
                <w:rtl/>
              </w:rPr>
              <w:t xml:space="preserve">، لاسيما على الصعيد المحلي، </w:t>
            </w:r>
            <w:r>
              <w:rPr>
                <w:rFonts w:ascii="Simplified Arabic" w:hAnsi="Simplified Arabic" w:cs="Simplified Arabic" w:hint="cs"/>
                <w:sz w:val="28"/>
                <w:szCs w:val="28"/>
                <w:rtl/>
              </w:rPr>
              <w:t>كما</w:t>
            </w:r>
            <w:r w:rsidR="00280156" w:rsidRPr="00280156">
              <w:rPr>
                <w:rFonts w:ascii="Simplified Arabic" w:hAnsi="Simplified Arabic" w:cs="Simplified Arabic"/>
                <w:sz w:val="28"/>
                <w:szCs w:val="28"/>
                <w:rtl/>
              </w:rPr>
              <w:t xml:space="preserve"> أنه تم كذلك اعتماد الخطة العربية لتنزيل إطار (سنداي) والتسريع بتنزيله، خصوصا “وأننا على مقربة من منتصف المدة لإطار سنداي 2015-2030 وهناك بعض الدول العربية المتأخرة في تنزيل هذا الإطار</w:t>
            </w:r>
            <w:r w:rsidR="00280156" w:rsidRPr="00280156">
              <w:rPr>
                <w:rFonts w:ascii="Simplified Arabic" w:hAnsi="Simplified Arabic" w:cs="Simplified Arabic"/>
                <w:sz w:val="28"/>
                <w:szCs w:val="28"/>
              </w:rPr>
              <w:t>”.</w:t>
            </w:r>
          </w:p>
          <w:p w:rsidR="00280156" w:rsidRPr="00280156" w:rsidRDefault="00280156" w:rsidP="00280156">
            <w:pPr>
              <w:pStyle w:val="ListParagraph"/>
              <w:widowControl w:val="0"/>
              <w:numPr>
                <w:ilvl w:val="0"/>
                <w:numId w:val="82"/>
              </w:numPr>
              <w:spacing w:after="120" w:line="192" w:lineRule="auto"/>
              <w:ind w:left="243" w:hanging="243"/>
              <w:jc w:val="both"/>
              <w:rPr>
                <w:rFonts w:ascii="Simplified Arabic" w:hAnsi="Simplified Arabic" w:cs="Simplified Arabic"/>
                <w:sz w:val="28"/>
                <w:szCs w:val="28"/>
              </w:rPr>
            </w:pPr>
            <w:r w:rsidRPr="00280156">
              <w:rPr>
                <w:rFonts w:ascii="Simplified Arabic" w:hAnsi="Simplified Arabic" w:cs="Simplified Arabic"/>
                <w:sz w:val="28"/>
                <w:szCs w:val="28"/>
                <w:rtl/>
              </w:rPr>
              <w:t>وشكلت هذه التظاهرة الإقليمية فرصة للدول العربية للإعلان عن التزامات متزايدة لتعزيز الاهتمام بالاستثمارات المعنية بالمخاطر وإبراز التقدم المحرز في الاستراتيجيات والإنجازات الإقليمية والوطنية والمحلية بما يتماشى مع إطار (سنداي) والاستراتيجية العربية للحد من مخاطر الكوارث 2030</w:t>
            </w:r>
            <w:r w:rsidRPr="00280156">
              <w:rPr>
                <w:rFonts w:ascii="Simplified Arabic" w:hAnsi="Simplified Arabic" w:cs="Simplified Arabic"/>
                <w:sz w:val="28"/>
                <w:szCs w:val="28"/>
              </w:rPr>
              <w:t>.</w:t>
            </w:r>
          </w:p>
          <w:p w:rsidR="00280156" w:rsidRPr="00280156" w:rsidRDefault="00C74947" w:rsidP="00280156">
            <w:pPr>
              <w:pStyle w:val="ListParagraph"/>
              <w:widowControl w:val="0"/>
              <w:numPr>
                <w:ilvl w:val="0"/>
                <w:numId w:val="82"/>
              </w:numPr>
              <w:spacing w:after="120" w:line="192" w:lineRule="auto"/>
              <w:ind w:left="243" w:hanging="243"/>
              <w:jc w:val="both"/>
              <w:rPr>
                <w:rFonts w:ascii="Arial" w:hAnsi="Arial" w:cs="Arial"/>
                <w:b w:val="0"/>
                <w:color w:val="333333"/>
                <w:sz w:val="21"/>
                <w:szCs w:val="21"/>
              </w:rPr>
            </w:pPr>
            <w:r>
              <w:rPr>
                <w:rFonts w:ascii="Simplified Arabic" w:hAnsi="Simplified Arabic" w:cs="Simplified Arabic" w:hint="cs"/>
                <w:sz w:val="28"/>
                <w:szCs w:val="28"/>
                <w:rtl/>
              </w:rPr>
              <w:t>ويعد</w:t>
            </w:r>
            <w:r w:rsidR="00280156" w:rsidRPr="00280156">
              <w:rPr>
                <w:rFonts w:ascii="Simplified Arabic" w:hAnsi="Simplified Arabic" w:cs="Simplified Arabic"/>
                <w:sz w:val="28"/>
                <w:szCs w:val="28"/>
                <w:rtl/>
              </w:rPr>
              <w:t xml:space="preserve"> إطار (سنداي) للحد من مخاطر الكوارث 2015-2030، يعتبر إطارا دوليا وأمميا يهدف إلى منع نشوء أخطار جديدة للكوارث، والحد من الأخطار القائمة عن طريق تنفيذ تدابير متكاملة وشاملة للحد من التعرض للمخاطر وتعزيز القدرة على مواجهتها</w:t>
            </w:r>
            <w:r w:rsidR="00280156" w:rsidRPr="00280156">
              <w:rPr>
                <w:rFonts w:ascii="Arial" w:hAnsi="Arial" w:cs="Arial"/>
                <w:b w:val="0"/>
                <w:color w:val="333333"/>
                <w:sz w:val="21"/>
                <w:szCs w:val="21"/>
              </w:rPr>
              <w:t>.</w:t>
            </w:r>
          </w:p>
          <w:p w:rsidR="00143F81" w:rsidRDefault="00111AC9" w:rsidP="00E3078F">
            <w:pPr>
              <w:pStyle w:val="ListParagraph"/>
              <w:widowControl w:val="0"/>
              <w:numPr>
                <w:ilvl w:val="0"/>
                <w:numId w:val="82"/>
              </w:numPr>
              <w:spacing w:after="120" w:line="192" w:lineRule="auto"/>
              <w:ind w:left="243" w:hanging="243"/>
              <w:jc w:val="both"/>
              <w:rPr>
                <w:rFonts w:ascii="Simplified Arabic" w:hAnsi="Simplified Arabic" w:cs="Simplified Arabic"/>
                <w:sz w:val="28"/>
                <w:szCs w:val="28"/>
              </w:rPr>
            </w:pPr>
            <w:r w:rsidRPr="00111AC9">
              <w:rPr>
                <w:rFonts w:ascii="Simplified Arabic" w:hAnsi="Simplified Arabic" w:cs="Simplified Arabic"/>
                <w:sz w:val="28"/>
                <w:szCs w:val="28"/>
                <w:rtl/>
              </w:rPr>
              <w:t xml:space="preserve">شاركت </w:t>
            </w:r>
            <w:r w:rsidR="00E3078F">
              <w:rPr>
                <w:rFonts w:ascii="Simplified Arabic" w:hAnsi="Simplified Arabic" w:cs="Simplified Arabic" w:hint="cs"/>
                <w:sz w:val="28"/>
                <w:szCs w:val="28"/>
                <w:rtl/>
              </w:rPr>
              <w:t>الأمانة الفنية لمجلس الوزراء العرب للاتصالات والمعلومات،</w:t>
            </w:r>
            <w:r w:rsidRPr="00111AC9">
              <w:rPr>
                <w:rFonts w:ascii="Simplified Arabic" w:hAnsi="Simplified Arabic" w:cs="Simplified Arabic"/>
                <w:sz w:val="28"/>
                <w:szCs w:val="28"/>
                <w:rtl/>
              </w:rPr>
              <w:t xml:space="preserve"> في إحدى جلسات</w:t>
            </w:r>
            <w:r w:rsidR="00C74947">
              <w:rPr>
                <w:rFonts w:ascii="Simplified Arabic" w:hAnsi="Simplified Arabic" w:cs="Simplified Arabic" w:hint="cs"/>
                <w:sz w:val="28"/>
                <w:szCs w:val="28"/>
                <w:rtl/>
              </w:rPr>
              <w:t xml:space="preserve"> هذا المنتدى</w:t>
            </w:r>
            <w:r w:rsidRPr="00111AC9">
              <w:rPr>
                <w:rFonts w:ascii="Simplified Arabic" w:hAnsi="Simplified Arabic" w:cs="Simplified Arabic"/>
                <w:sz w:val="28"/>
                <w:szCs w:val="28"/>
                <w:rtl/>
              </w:rPr>
              <w:t>،</w:t>
            </w:r>
            <w:r w:rsidR="00E3078F">
              <w:rPr>
                <w:rFonts w:ascii="Simplified Arabic" w:hAnsi="Simplified Arabic" w:cs="Simplified Arabic" w:hint="cs"/>
                <w:sz w:val="28"/>
                <w:szCs w:val="28"/>
                <w:rtl/>
              </w:rPr>
              <w:t xml:space="preserve"> بصفتها عضو في آلية التنسيق العربية للحد من مخاطر الكوارث (عضوية آلية التنسيق </w:t>
            </w:r>
            <w:r w:rsidR="00E3078F">
              <w:rPr>
                <w:rFonts w:ascii="Simplified Arabic" w:hAnsi="Simplified Arabic" w:cs="Simplified Arabic" w:hint="cs"/>
                <w:sz w:val="28"/>
                <w:szCs w:val="28"/>
                <w:rtl/>
              </w:rPr>
              <w:lastRenderedPageBreak/>
              <w:t xml:space="preserve">تشمل الآمانات الفنية للمجالس الوزارية المتخصصة بجامعة الدول </w:t>
            </w:r>
            <w:r w:rsidR="00CE2FD2">
              <w:rPr>
                <w:rFonts w:ascii="Simplified Arabic" w:hAnsi="Simplified Arabic" w:cs="Simplified Arabic" w:hint="cs"/>
                <w:sz w:val="28"/>
                <w:szCs w:val="28"/>
                <w:rtl/>
              </w:rPr>
              <w:t xml:space="preserve">العربية) </w:t>
            </w:r>
            <w:r w:rsidR="00CE2FD2" w:rsidRPr="00111AC9">
              <w:rPr>
                <w:rFonts w:ascii="Simplified Arabic" w:hAnsi="Simplified Arabic" w:cs="Simplified Arabic" w:hint="cs"/>
                <w:sz w:val="28"/>
                <w:szCs w:val="28"/>
                <w:rtl/>
              </w:rPr>
              <w:t>حيث</w:t>
            </w:r>
            <w:r w:rsidRPr="00111AC9">
              <w:rPr>
                <w:rFonts w:ascii="Simplified Arabic" w:hAnsi="Simplified Arabic" w:cs="Simplified Arabic"/>
                <w:sz w:val="28"/>
                <w:szCs w:val="28"/>
                <w:rtl/>
              </w:rPr>
              <w:t xml:space="preserve"> تم استعراض عرض تقديمي بعنوان: "دور تكنولوجيا الاتصالات في الإنذار المبكر وآليات التنبيه للحد من مخاطر الكوارث في المنطقة العربية</w:t>
            </w:r>
            <w:r>
              <w:rPr>
                <w:rFonts w:ascii="Simplified Arabic" w:hAnsi="Simplified Arabic" w:cs="Simplified Arabic" w:hint="cs"/>
                <w:sz w:val="28"/>
                <w:szCs w:val="28"/>
                <w:rtl/>
              </w:rPr>
              <w:t>"</w:t>
            </w:r>
            <w:r w:rsidRPr="00111AC9">
              <w:rPr>
                <w:rFonts w:ascii="Simplified Arabic" w:hAnsi="Simplified Arabic" w:cs="Simplified Arabic"/>
                <w:sz w:val="28"/>
                <w:szCs w:val="28"/>
                <w:rtl/>
              </w:rPr>
              <w:t xml:space="preserve">.  </w:t>
            </w:r>
          </w:p>
          <w:p w:rsidR="00111AC9" w:rsidRDefault="00111AC9" w:rsidP="00111AC9">
            <w:pPr>
              <w:pStyle w:val="ListParagraph"/>
              <w:widowControl w:val="0"/>
              <w:numPr>
                <w:ilvl w:val="0"/>
                <w:numId w:val="82"/>
              </w:numPr>
              <w:spacing w:after="120" w:line="192" w:lineRule="auto"/>
              <w:ind w:left="243" w:hanging="243"/>
              <w:jc w:val="both"/>
              <w:rPr>
                <w:rFonts w:ascii="Simplified Arabic" w:hAnsi="Simplified Arabic" w:cs="Simplified Arabic"/>
                <w:sz w:val="28"/>
                <w:szCs w:val="28"/>
              </w:rPr>
            </w:pPr>
            <w:r>
              <w:rPr>
                <w:rFonts w:ascii="Simplified Arabic" w:hAnsi="Simplified Arabic" w:cs="Simplified Arabic" w:hint="cs"/>
                <w:sz w:val="28"/>
                <w:szCs w:val="28"/>
                <w:rtl/>
              </w:rPr>
              <w:t>تم اقتراح بعض التوصيات المبدئية، التي يمكن الإنطلاق من خلالها لبدء التعاون مع المنظمات الإقليمية والدو</w:t>
            </w:r>
            <w:r w:rsidR="00026022">
              <w:rPr>
                <w:rFonts w:ascii="Simplified Arabic" w:hAnsi="Simplified Arabic" w:cs="Simplified Arabic" w:hint="cs"/>
                <w:sz w:val="28"/>
                <w:szCs w:val="28"/>
                <w:rtl/>
              </w:rPr>
              <w:t>لية وكافة أصحاب المصلحة من جانب، والدول العربية من جانب آخر وفقا لاحتياجات الدول العربية</w:t>
            </w:r>
            <w:r>
              <w:rPr>
                <w:rFonts w:ascii="Simplified Arabic" w:hAnsi="Simplified Arabic" w:cs="Simplified Arabic" w:hint="cs"/>
                <w:sz w:val="28"/>
                <w:szCs w:val="28"/>
                <w:rtl/>
              </w:rPr>
              <w:t>:</w:t>
            </w:r>
          </w:p>
          <w:p w:rsidR="00111AC9" w:rsidRPr="00111AC9" w:rsidRDefault="00111AC9" w:rsidP="00111AC9">
            <w:pPr>
              <w:pStyle w:val="ListParagraph"/>
              <w:widowControl w:val="0"/>
              <w:numPr>
                <w:ilvl w:val="0"/>
                <w:numId w:val="83"/>
              </w:numPr>
              <w:spacing w:after="120" w:line="192" w:lineRule="auto"/>
              <w:jc w:val="both"/>
              <w:rPr>
                <w:rFonts w:ascii="Simplified Arabic" w:hAnsi="Simplified Arabic" w:cs="Simplified Arabic"/>
                <w:sz w:val="28"/>
                <w:szCs w:val="28"/>
                <w:rtl/>
              </w:rPr>
            </w:pPr>
            <w:r w:rsidRPr="00111AC9">
              <w:rPr>
                <w:rFonts w:ascii="Simplified Arabic" w:hAnsi="Simplified Arabic" w:cs="Simplified Arabic"/>
                <w:sz w:val="28"/>
                <w:szCs w:val="28"/>
                <w:rtl/>
              </w:rPr>
              <w:t>رسم خرائط لخطة الاتصالات في المنطقة العربية وخطط طوارئ الاتصالات لإدارة الكوارث.</w:t>
            </w:r>
          </w:p>
          <w:p w:rsidR="00111AC9" w:rsidRPr="00111AC9" w:rsidRDefault="00111AC9" w:rsidP="00111AC9">
            <w:pPr>
              <w:pStyle w:val="ListParagraph"/>
              <w:widowControl w:val="0"/>
              <w:numPr>
                <w:ilvl w:val="0"/>
                <w:numId w:val="83"/>
              </w:numPr>
              <w:spacing w:after="120" w:line="192" w:lineRule="auto"/>
              <w:jc w:val="both"/>
              <w:rPr>
                <w:rFonts w:ascii="Simplified Arabic" w:hAnsi="Simplified Arabic" w:cs="Simplified Arabic"/>
                <w:sz w:val="28"/>
                <w:szCs w:val="28"/>
                <w:rtl/>
              </w:rPr>
            </w:pPr>
            <w:r w:rsidRPr="00111AC9">
              <w:rPr>
                <w:rFonts w:ascii="Simplified Arabic" w:hAnsi="Simplified Arabic" w:cs="Simplified Arabic"/>
                <w:sz w:val="28"/>
                <w:szCs w:val="28"/>
                <w:rtl/>
              </w:rPr>
              <w:t>إنشاء بنية تحتية للاتصالات قوية وموثوقة للحد من مخاطر الكوارث قادرة على ضمان اتصالات فعالة.</w:t>
            </w:r>
          </w:p>
          <w:p w:rsidR="00111AC9" w:rsidRPr="00111AC9" w:rsidRDefault="00111AC9" w:rsidP="00111AC9">
            <w:pPr>
              <w:pStyle w:val="ListParagraph"/>
              <w:widowControl w:val="0"/>
              <w:numPr>
                <w:ilvl w:val="0"/>
                <w:numId w:val="83"/>
              </w:numPr>
              <w:spacing w:after="120" w:line="192" w:lineRule="auto"/>
              <w:jc w:val="both"/>
              <w:rPr>
                <w:rFonts w:ascii="Simplified Arabic" w:hAnsi="Simplified Arabic" w:cs="Simplified Arabic"/>
                <w:sz w:val="28"/>
                <w:szCs w:val="28"/>
                <w:rtl/>
              </w:rPr>
            </w:pPr>
            <w:r w:rsidRPr="00111AC9">
              <w:rPr>
                <w:rFonts w:ascii="Simplified Arabic" w:hAnsi="Simplified Arabic" w:cs="Simplified Arabic"/>
                <w:sz w:val="28"/>
                <w:szCs w:val="28"/>
                <w:rtl/>
              </w:rPr>
              <w:t>وضع الأطر العربية وسن سياسات الاتصالات الخاصة بأحداث الكوارث.</w:t>
            </w:r>
          </w:p>
          <w:p w:rsidR="00111AC9" w:rsidRPr="00111AC9" w:rsidRDefault="00111AC9" w:rsidP="00111AC9">
            <w:pPr>
              <w:pStyle w:val="ListParagraph"/>
              <w:widowControl w:val="0"/>
              <w:numPr>
                <w:ilvl w:val="0"/>
                <w:numId w:val="83"/>
              </w:numPr>
              <w:spacing w:after="120" w:line="192" w:lineRule="auto"/>
              <w:jc w:val="both"/>
              <w:rPr>
                <w:rFonts w:ascii="Simplified Arabic" w:hAnsi="Simplified Arabic" w:cs="Simplified Arabic"/>
                <w:sz w:val="28"/>
                <w:szCs w:val="28"/>
                <w:rtl/>
              </w:rPr>
            </w:pPr>
            <w:r w:rsidRPr="00111AC9">
              <w:rPr>
                <w:rFonts w:ascii="Simplified Arabic" w:hAnsi="Simplified Arabic" w:cs="Simplified Arabic"/>
                <w:sz w:val="28"/>
                <w:szCs w:val="28"/>
                <w:rtl/>
              </w:rPr>
              <w:t>إنشاء نظام اتصالات لأنظمة الإنذار المبكر والإنذار في المنطقة العربية.</w:t>
            </w:r>
          </w:p>
          <w:p w:rsidR="00111AC9" w:rsidRPr="00111AC9" w:rsidRDefault="00111AC9" w:rsidP="00111AC9">
            <w:pPr>
              <w:pStyle w:val="ListParagraph"/>
              <w:widowControl w:val="0"/>
              <w:numPr>
                <w:ilvl w:val="0"/>
                <w:numId w:val="83"/>
              </w:numPr>
              <w:spacing w:after="120" w:line="192" w:lineRule="auto"/>
              <w:jc w:val="both"/>
              <w:rPr>
                <w:rFonts w:ascii="Simplified Arabic" w:hAnsi="Simplified Arabic" w:cs="Simplified Arabic"/>
                <w:sz w:val="28"/>
                <w:szCs w:val="28"/>
                <w:rtl/>
              </w:rPr>
            </w:pPr>
            <w:r w:rsidRPr="00111AC9">
              <w:rPr>
                <w:rFonts w:ascii="Simplified Arabic" w:hAnsi="Simplified Arabic" w:cs="Simplified Arabic"/>
                <w:sz w:val="28"/>
                <w:szCs w:val="28"/>
                <w:rtl/>
              </w:rPr>
              <w:t>إعداد خطة اتصالات الطوارئ الإقليمية العربية.</w:t>
            </w:r>
          </w:p>
          <w:p w:rsidR="00111AC9" w:rsidRPr="00111AC9" w:rsidRDefault="00111AC9" w:rsidP="00111AC9">
            <w:pPr>
              <w:pStyle w:val="ListParagraph"/>
              <w:widowControl w:val="0"/>
              <w:numPr>
                <w:ilvl w:val="0"/>
                <w:numId w:val="83"/>
              </w:numPr>
              <w:spacing w:after="120" w:line="192" w:lineRule="auto"/>
              <w:jc w:val="both"/>
              <w:rPr>
                <w:rFonts w:ascii="Simplified Arabic" w:hAnsi="Simplified Arabic" w:cs="Simplified Arabic"/>
                <w:sz w:val="28"/>
                <w:szCs w:val="28"/>
                <w:rtl/>
              </w:rPr>
            </w:pPr>
            <w:r w:rsidRPr="00111AC9">
              <w:rPr>
                <w:rFonts w:ascii="Simplified Arabic" w:hAnsi="Simplified Arabic" w:cs="Simplified Arabic"/>
                <w:sz w:val="28"/>
                <w:szCs w:val="28"/>
                <w:rtl/>
              </w:rPr>
              <w:t xml:space="preserve">إجراء التدريبات </w:t>
            </w:r>
            <w:r>
              <w:rPr>
                <w:rFonts w:ascii="Simplified Arabic" w:hAnsi="Simplified Arabic" w:cs="Simplified Arabic" w:hint="cs"/>
                <w:sz w:val="28"/>
                <w:szCs w:val="28"/>
                <w:rtl/>
              </w:rPr>
              <w:t>اللازمة، و</w:t>
            </w:r>
            <w:r w:rsidRPr="00111AC9">
              <w:rPr>
                <w:rFonts w:ascii="Simplified Arabic" w:hAnsi="Simplified Arabic" w:cs="Simplified Arabic"/>
                <w:sz w:val="28"/>
                <w:szCs w:val="28"/>
                <w:rtl/>
              </w:rPr>
              <w:t>الخاصة بقطاعات الاتصالات في جميع الدول العربية</w:t>
            </w:r>
            <w:r>
              <w:rPr>
                <w:rFonts w:ascii="Simplified Arabic" w:hAnsi="Simplified Arabic" w:cs="Simplified Arabic" w:hint="cs"/>
                <w:sz w:val="28"/>
                <w:szCs w:val="28"/>
                <w:rtl/>
              </w:rPr>
              <w:t>.</w:t>
            </w:r>
          </w:p>
          <w:p w:rsidR="00111AC9" w:rsidRPr="00111AC9" w:rsidRDefault="00111AC9" w:rsidP="00111AC9">
            <w:pPr>
              <w:pStyle w:val="ListParagraph"/>
              <w:widowControl w:val="0"/>
              <w:numPr>
                <w:ilvl w:val="0"/>
                <w:numId w:val="83"/>
              </w:numPr>
              <w:spacing w:after="120" w:line="192" w:lineRule="auto"/>
              <w:jc w:val="both"/>
              <w:rPr>
                <w:rFonts w:ascii="Simplified Arabic" w:hAnsi="Simplified Arabic" w:cs="Simplified Arabic"/>
                <w:sz w:val="28"/>
                <w:szCs w:val="28"/>
                <w:rtl/>
              </w:rPr>
            </w:pPr>
            <w:r w:rsidRPr="00111AC9">
              <w:rPr>
                <w:rFonts w:ascii="Simplified Arabic" w:hAnsi="Simplified Arabic" w:cs="Simplified Arabic"/>
                <w:sz w:val="28"/>
                <w:szCs w:val="28"/>
                <w:rtl/>
              </w:rPr>
              <w:t>إعداد إستراتيجيات وطنية وإطار عمل إستراتيجي إقليمي لتكنولوجيا المعلومات والاتصالات في آليات الإنذار المبكر والإنذار بمخاطر الكوارث في المنطقة العربية.</w:t>
            </w:r>
          </w:p>
          <w:p w:rsidR="00111AC9" w:rsidRPr="00111AC9" w:rsidRDefault="00111AC9" w:rsidP="00111AC9">
            <w:pPr>
              <w:pStyle w:val="ListParagraph"/>
              <w:widowControl w:val="0"/>
              <w:numPr>
                <w:ilvl w:val="0"/>
                <w:numId w:val="83"/>
              </w:numPr>
              <w:spacing w:after="120" w:line="192" w:lineRule="auto"/>
              <w:jc w:val="both"/>
              <w:rPr>
                <w:rFonts w:ascii="Simplified Arabic" w:hAnsi="Simplified Arabic" w:cs="Simplified Arabic"/>
                <w:sz w:val="28"/>
                <w:szCs w:val="28"/>
                <w:rtl/>
              </w:rPr>
            </w:pPr>
            <w:r w:rsidRPr="00111AC9">
              <w:rPr>
                <w:rFonts w:ascii="Simplified Arabic" w:hAnsi="Simplified Arabic" w:cs="Simplified Arabic"/>
                <w:sz w:val="28"/>
                <w:szCs w:val="28"/>
                <w:rtl/>
              </w:rPr>
              <w:t>تعزيز دور تكنولوجيا المعلومات والاتصالات في مساعد</w:t>
            </w:r>
            <w:r>
              <w:rPr>
                <w:rFonts w:ascii="Simplified Arabic" w:hAnsi="Simplified Arabic" w:cs="Simplified Arabic"/>
                <w:sz w:val="28"/>
                <w:szCs w:val="28"/>
                <w:rtl/>
              </w:rPr>
              <w:t>ة الفئات الضعيفة في وقت الكوارث</w:t>
            </w:r>
            <w:r w:rsidRPr="00111AC9">
              <w:rPr>
                <w:rFonts w:ascii="Simplified Arabic" w:hAnsi="Simplified Arabic" w:cs="Simplified Arabic"/>
                <w:sz w:val="28"/>
                <w:szCs w:val="28"/>
                <w:rtl/>
              </w:rPr>
              <w:t>، ولا سيما أولئك الذين يواجهون عوائق في الوصول.</w:t>
            </w:r>
          </w:p>
          <w:p w:rsidR="00111AC9" w:rsidRDefault="00111AC9" w:rsidP="00111AC9">
            <w:pPr>
              <w:pStyle w:val="ListParagraph"/>
              <w:widowControl w:val="0"/>
              <w:numPr>
                <w:ilvl w:val="0"/>
                <w:numId w:val="83"/>
              </w:numPr>
              <w:spacing w:after="120" w:line="192" w:lineRule="auto"/>
              <w:jc w:val="both"/>
              <w:rPr>
                <w:rFonts w:ascii="Simplified Arabic" w:hAnsi="Simplified Arabic" w:cs="Simplified Arabic"/>
                <w:sz w:val="28"/>
                <w:szCs w:val="28"/>
              </w:rPr>
            </w:pPr>
            <w:r w:rsidRPr="00111AC9">
              <w:rPr>
                <w:rFonts w:ascii="Simplified Arabic" w:hAnsi="Simplified Arabic" w:cs="Simplified Arabic"/>
                <w:sz w:val="28"/>
                <w:szCs w:val="28"/>
                <w:rtl/>
              </w:rPr>
              <w:t>ضمان المساواة بين الجنسين في بناء القدرة على الصمود في مواجهة الكوارث.</w:t>
            </w:r>
          </w:p>
          <w:p w:rsidR="008236C3" w:rsidRPr="00111AC9" w:rsidRDefault="008236C3" w:rsidP="00111AC9">
            <w:pPr>
              <w:pStyle w:val="ListParagraph"/>
              <w:widowControl w:val="0"/>
              <w:numPr>
                <w:ilvl w:val="0"/>
                <w:numId w:val="83"/>
              </w:numPr>
              <w:spacing w:after="120" w:line="192" w:lineRule="auto"/>
              <w:jc w:val="both"/>
              <w:rPr>
                <w:rFonts w:ascii="Simplified Arabic" w:hAnsi="Simplified Arabic" w:cs="Simplified Arabic"/>
                <w:sz w:val="28"/>
                <w:szCs w:val="28"/>
                <w:rtl/>
              </w:rPr>
            </w:pPr>
            <w:r w:rsidRPr="008236C3">
              <w:rPr>
                <w:rFonts w:ascii="Simplified Arabic" w:hAnsi="Simplified Arabic" w:cs="Simplified Arabic"/>
                <w:sz w:val="28"/>
                <w:szCs w:val="28"/>
                <w:rtl/>
              </w:rPr>
              <w:t>الموافقة على ادراج بند دائم على جدول اعمال اللجنة الدائمة للاتصالات بعنوان: " تعزيز دور تكنولوجيا المعلومات والاتصالات في الحد من مخاطر الكوارث في المنطقة العربية</w:t>
            </w:r>
            <w:r w:rsidRPr="008236C3">
              <w:rPr>
                <w:rFonts w:ascii="Simplified Arabic" w:hAnsi="Simplified Arabic" w:cs="Simplified Arabic"/>
                <w:sz w:val="28"/>
                <w:szCs w:val="28"/>
              </w:rPr>
              <w:t>"</w:t>
            </w:r>
          </w:p>
          <w:p w:rsidR="00B55732" w:rsidRPr="007D6C33" w:rsidRDefault="00B55732" w:rsidP="00111AC9">
            <w:pPr>
              <w:widowControl w:val="0"/>
              <w:spacing w:after="120" w:line="192" w:lineRule="auto"/>
              <w:jc w:val="both"/>
              <w:rPr>
                <w:rFonts w:ascii="Simplified Arabic" w:hAnsi="Simplified Arabic"/>
                <w:bCs w:val="0"/>
                <w:sz w:val="28"/>
              </w:rPr>
            </w:pPr>
          </w:p>
        </w:tc>
      </w:tr>
      <w:tr w:rsidR="00B55732" w:rsidRPr="0007707E" w:rsidTr="00280156">
        <w:tc>
          <w:tcPr>
            <w:tcW w:w="578" w:type="pct"/>
            <w:vAlign w:val="center"/>
          </w:tcPr>
          <w:p w:rsidR="00B55732" w:rsidRPr="0032026E" w:rsidRDefault="00B55732" w:rsidP="00280156">
            <w:pPr>
              <w:spacing w:line="276" w:lineRule="auto"/>
              <w:jc w:val="center"/>
              <w:rPr>
                <w:rFonts w:cs="Times New Roman"/>
                <w:sz w:val="28"/>
              </w:rPr>
            </w:pPr>
            <w:r w:rsidRPr="0032026E">
              <w:rPr>
                <w:rFonts w:cs="Times New Roman"/>
                <w:sz w:val="28"/>
                <w:rtl/>
              </w:rPr>
              <w:lastRenderedPageBreak/>
              <w:t>المقترح</w:t>
            </w:r>
          </w:p>
        </w:tc>
        <w:tc>
          <w:tcPr>
            <w:tcW w:w="4422" w:type="pct"/>
          </w:tcPr>
          <w:p w:rsidR="00B55732" w:rsidRPr="00B95D41" w:rsidRDefault="00CE2FD2" w:rsidP="00280156">
            <w:pPr>
              <w:numPr>
                <w:ilvl w:val="0"/>
                <w:numId w:val="31"/>
              </w:numPr>
              <w:spacing w:before="120" w:after="120"/>
              <w:ind w:left="306" w:hanging="215"/>
              <w:jc w:val="both"/>
              <w:rPr>
                <w:rFonts w:cs="Times New Roman"/>
                <w:i/>
                <w:iCs/>
                <w:sz w:val="28"/>
              </w:rPr>
            </w:pPr>
            <w:r>
              <w:rPr>
                <w:rFonts w:hint="cs"/>
                <w:i/>
                <w:iCs/>
                <w:sz w:val="28"/>
                <w:rtl/>
              </w:rPr>
              <w:t>الإحاطة علما بما تم في هذا الخصوص.</w:t>
            </w:r>
          </w:p>
        </w:tc>
      </w:tr>
    </w:tbl>
    <w:p w:rsidR="00B55732" w:rsidRDefault="00B55732" w:rsidP="00B55732">
      <w:pPr>
        <w:bidi w:val="0"/>
        <w:rPr>
          <w:rFonts w:cs="Times New Roman"/>
          <w:b w:val="0"/>
          <w:bCs w:val="0"/>
          <w:sz w:val="32"/>
          <w:szCs w:val="32"/>
          <w:rtl/>
        </w:rPr>
      </w:pPr>
    </w:p>
    <w:p w:rsidR="00305DA3" w:rsidRDefault="00305DA3">
      <w:pPr>
        <w:bidi w:val="0"/>
        <w:rPr>
          <w:rFonts w:cs="Times New Roman"/>
          <w:b w:val="0"/>
          <w:bCs w:val="0"/>
          <w:sz w:val="32"/>
          <w:szCs w:val="32"/>
          <w:rtl/>
        </w:rPr>
      </w:pPr>
      <w:r>
        <w:rPr>
          <w:rFonts w:cs="Times New Roman"/>
          <w:b w:val="0"/>
          <w:bCs w:val="0"/>
          <w:sz w:val="32"/>
          <w:szCs w:val="32"/>
          <w:rtl/>
        </w:rPr>
        <w:br w:type="page"/>
      </w:r>
    </w:p>
    <w:p w:rsidR="00AA6174" w:rsidRDefault="00AA6174" w:rsidP="00452727">
      <w:pPr>
        <w:spacing w:line="276" w:lineRule="auto"/>
        <w:jc w:val="right"/>
        <w:rPr>
          <w:rFonts w:ascii="Simplified Arabic" w:hAnsi="Simplified Arabic"/>
          <w:sz w:val="28"/>
          <w:rtl/>
        </w:rPr>
      </w:pPr>
      <w:r>
        <w:rPr>
          <w:rFonts w:cs="Times New Roman"/>
          <w:sz w:val="32"/>
          <w:szCs w:val="32"/>
          <w:u w:val="single"/>
          <w:rtl/>
        </w:rPr>
        <w:lastRenderedPageBreak/>
        <w:t xml:space="preserve">البند </w:t>
      </w:r>
      <w:r w:rsidR="00305DA3">
        <w:rPr>
          <w:rFonts w:cs="Times New Roman" w:hint="cs"/>
          <w:sz w:val="32"/>
          <w:szCs w:val="32"/>
          <w:u w:val="single"/>
          <w:rtl/>
        </w:rPr>
        <w:t xml:space="preserve">الثاني </w:t>
      </w:r>
      <w:r w:rsidR="007D6C33">
        <w:rPr>
          <w:rFonts w:cs="Times New Roman" w:hint="cs"/>
          <w:sz w:val="32"/>
          <w:szCs w:val="32"/>
          <w:u w:val="single"/>
          <w:rtl/>
        </w:rPr>
        <w:t>عشر</w:t>
      </w:r>
    </w:p>
    <w:p w:rsidR="00584400" w:rsidRDefault="00584400" w:rsidP="00584400">
      <w:pPr>
        <w:spacing w:line="192" w:lineRule="auto"/>
        <w:jc w:val="center"/>
        <w:rPr>
          <w:rFonts w:cs="Andalus"/>
          <w:sz w:val="32"/>
          <w:szCs w:val="32"/>
          <w:rtl/>
        </w:rPr>
      </w:pPr>
      <w:r>
        <w:rPr>
          <w:rFonts w:cs="Andalus"/>
          <w:sz w:val="32"/>
          <w:szCs w:val="32"/>
          <w:rtl/>
        </w:rPr>
        <w:t>مذكرة شارحة</w:t>
      </w:r>
    </w:p>
    <w:p w:rsidR="00584400" w:rsidRPr="0007707E" w:rsidRDefault="00584400" w:rsidP="00584400">
      <w:pPr>
        <w:spacing w:line="192" w:lineRule="auto"/>
        <w:jc w:val="center"/>
        <w:rPr>
          <w:rFonts w:cs="Andalus"/>
          <w:sz w:val="32"/>
          <w:szCs w:val="32"/>
          <w:rtl/>
        </w:rPr>
      </w:pPr>
      <w:r>
        <w:rPr>
          <w:rFonts w:cs="Andalus"/>
          <w:sz w:val="32"/>
          <w:szCs w:val="32"/>
          <w:rtl/>
        </w:rPr>
        <w:t>للعرض على الاجتماع (</w:t>
      </w:r>
      <w:r>
        <w:rPr>
          <w:rFonts w:cs="Andalus" w:hint="cs"/>
          <w:sz w:val="32"/>
          <w:szCs w:val="32"/>
          <w:rtl/>
        </w:rPr>
        <w:t>48</w:t>
      </w:r>
      <w:r>
        <w:rPr>
          <w:rFonts w:cs="Andalus"/>
          <w:sz w:val="32"/>
          <w:szCs w:val="32"/>
          <w:rtl/>
        </w:rPr>
        <w:t>)</w:t>
      </w:r>
    </w:p>
    <w:p w:rsidR="00584400" w:rsidRPr="000B6ED5" w:rsidRDefault="00584400" w:rsidP="00584400">
      <w:pPr>
        <w:spacing w:line="192" w:lineRule="auto"/>
        <w:jc w:val="center"/>
        <w:rPr>
          <w:rFonts w:cs="Andalus"/>
          <w:sz w:val="32"/>
          <w:szCs w:val="32"/>
          <w:rtl/>
        </w:rPr>
      </w:pPr>
      <w:r w:rsidRPr="000B6ED5">
        <w:rPr>
          <w:rFonts w:cs="Andalus"/>
          <w:sz w:val="32"/>
          <w:szCs w:val="32"/>
          <w:rtl/>
        </w:rPr>
        <w:t>للجنة العربية الدائمة للاتصالات والمعلومات</w:t>
      </w:r>
    </w:p>
    <w:p w:rsidR="00584400" w:rsidRPr="000B6ED5" w:rsidRDefault="00584400" w:rsidP="004C101E">
      <w:pPr>
        <w:spacing w:line="192" w:lineRule="auto"/>
        <w:jc w:val="center"/>
        <w:rPr>
          <w:rFonts w:cs="Andalus"/>
          <w:sz w:val="32"/>
          <w:szCs w:val="32"/>
          <w:u w:val="single"/>
          <w:rtl/>
        </w:rPr>
      </w:pPr>
      <w:r w:rsidRPr="000B6ED5">
        <w:rPr>
          <w:rFonts w:cs="Andalus"/>
          <w:sz w:val="32"/>
          <w:szCs w:val="32"/>
          <w:u w:val="single"/>
          <w:rtl/>
        </w:rPr>
        <w:t>(</w:t>
      </w:r>
      <w:r w:rsidR="004C101E" w:rsidRPr="004C101E">
        <w:rPr>
          <w:rFonts w:cs="Andalus"/>
          <w:sz w:val="32"/>
          <w:szCs w:val="32"/>
          <w:u w:val="single"/>
          <w:rtl/>
        </w:rPr>
        <w:t>عن بعد</w:t>
      </w:r>
      <w:r w:rsidRPr="00584400">
        <w:rPr>
          <w:rFonts w:cs="Andalus"/>
          <w:sz w:val="32"/>
          <w:szCs w:val="32"/>
          <w:u w:val="single"/>
          <w:rtl/>
        </w:rPr>
        <w:t xml:space="preserve">: </w:t>
      </w:r>
      <w:r w:rsidR="008A2920">
        <w:rPr>
          <w:rFonts w:cs="Andalus" w:hint="cs"/>
          <w:sz w:val="32"/>
          <w:szCs w:val="32"/>
          <w:u w:val="single"/>
          <w:rtl/>
        </w:rPr>
        <w:t>20</w:t>
      </w:r>
      <w:r w:rsidRPr="00584400">
        <w:rPr>
          <w:rFonts w:cs="Andalus"/>
          <w:sz w:val="32"/>
          <w:szCs w:val="32"/>
          <w:u w:val="single"/>
          <w:rtl/>
        </w:rPr>
        <w:t>-21/12/2021</w:t>
      </w:r>
      <w:r w:rsidRPr="000B6ED5">
        <w:rPr>
          <w:rFonts w:cs="Andalus"/>
          <w:sz w:val="32"/>
          <w:szCs w:val="32"/>
          <w:u w:val="single"/>
          <w:rtl/>
        </w:rPr>
        <w:t>)</w:t>
      </w:r>
    </w:p>
    <w:p w:rsidR="00F0253E" w:rsidRPr="000B6ED5" w:rsidRDefault="00F0253E" w:rsidP="00452727">
      <w:pPr>
        <w:spacing w:line="192" w:lineRule="auto"/>
        <w:jc w:val="center"/>
        <w:rPr>
          <w:rFonts w:cs="Andalus"/>
          <w:sz w:val="32"/>
          <w:szCs w:val="32"/>
          <w:u w:val="single"/>
          <w:rtl/>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489"/>
        <w:gridCol w:w="8133"/>
      </w:tblGrid>
      <w:tr w:rsidR="00E80960" w:rsidRPr="00214D7F" w:rsidTr="00C90400">
        <w:tc>
          <w:tcPr>
            <w:tcW w:w="774" w:type="pct"/>
            <w:vAlign w:val="center"/>
          </w:tcPr>
          <w:p w:rsidR="00E80960" w:rsidRPr="00B8162F" w:rsidRDefault="00E80960" w:rsidP="00452727">
            <w:pPr>
              <w:spacing w:line="276" w:lineRule="auto"/>
              <w:jc w:val="center"/>
              <w:rPr>
                <w:sz w:val="28"/>
              </w:rPr>
            </w:pPr>
            <w:r w:rsidRPr="00B8162F">
              <w:rPr>
                <w:sz w:val="28"/>
                <w:rtl/>
              </w:rPr>
              <w:t>الموضوع</w:t>
            </w:r>
          </w:p>
        </w:tc>
        <w:tc>
          <w:tcPr>
            <w:tcW w:w="4226" w:type="pct"/>
            <w:vAlign w:val="center"/>
          </w:tcPr>
          <w:p w:rsidR="00E80960" w:rsidRPr="004A2A06" w:rsidRDefault="00944A0F" w:rsidP="00452727">
            <w:pPr>
              <w:spacing w:line="276" w:lineRule="auto"/>
              <w:rPr>
                <w:sz w:val="28"/>
              </w:rPr>
            </w:pPr>
            <w:r w:rsidRPr="00944A0F">
              <w:rPr>
                <w:sz w:val="28"/>
                <w:rtl/>
              </w:rPr>
              <w:t>موعد ومكان الاجتماع (</w:t>
            </w:r>
            <w:r w:rsidR="00584400">
              <w:rPr>
                <w:rFonts w:hint="cs"/>
                <w:sz w:val="28"/>
                <w:rtl/>
              </w:rPr>
              <w:t>49</w:t>
            </w:r>
            <w:r w:rsidRPr="00944A0F">
              <w:rPr>
                <w:sz w:val="28"/>
                <w:rtl/>
              </w:rPr>
              <w:t>) للجنة العربية الدائمة للاتصالات والمعلومات</w:t>
            </w:r>
          </w:p>
        </w:tc>
      </w:tr>
      <w:tr w:rsidR="00E80960" w:rsidRPr="0007707E" w:rsidTr="00C90400">
        <w:tc>
          <w:tcPr>
            <w:tcW w:w="774" w:type="pct"/>
            <w:vAlign w:val="center"/>
          </w:tcPr>
          <w:p w:rsidR="00E80960" w:rsidRPr="0032026E" w:rsidRDefault="00E80960" w:rsidP="00452727">
            <w:pPr>
              <w:spacing w:line="276" w:lineRule="auto"/>
              <w:jc w:val="center"/>
              <w:rPr>
                <w:rFonts w:cs="Times New Roman"/>
                <w:sz w:val="28"/>
              </w:rPr>
            </w:pPr>
            <w:r w:rsidRPr="0032026E">
              <w:rPr>
                <w:rFonts w:cs="Times New Roman"/>
                <w:sz w:val="28"/>
                <w:rtl/>
              </w:rPr>
              <w:t>عرض الموضوع</w:t>
            </w:r>
          </w:p>
        </w:tc>
        <w:tc>
          <w:tcPr>
            <w:tcW w:w="4226" w:type="pct"/>
          </w:tcPr>
          <w:p w:rsidR="00E80960" w:rsidRPr="00162324" w:rsidRDefault="00E80960" w:rsidP="00452727">
            <w:pPr>
              <w:spacing w:before="120" w:line="276" w:lineRule="auto"/>
              <w:jc w:val="lowKashida"/>
              <w:rPr>
                <w:rFonts w:cs="Times New Roman"/>
                <w:b w:val="0"/>
                <w:bCs w:val="0"/>
                <w:sz w:val="28"/>
              </w:rPr>
            </w:pPr>
          </w:p>
        </w:tc>
      </w:tr>
      <w:tr w:rsidR="00E80960" w:rsidRPr="0007707E" w:rsidTr="00C90400">
        <w:tc>
          <w:tcPr>
            <w:tcW w:w="774" w:type="pct"/>
            <w:vAlign w:val="center"/>
          </w:tcPr>
          <w:p w:rsidR="00E80960" w:rsidRPr="0032026E" w:rsidRDefault="00E80960" w:rsidP="00452727">
            <w:pPr>
              <w:spacing w:line="276" w:lineRule="auto"/>
              <w:jc w:val="center"/>
              <w:rPr>
                <w:rFonts w:cs="Times New Roman"/>
                <w:sz w:val="28"/>
              </w:rPr>
            </w:pPr>
            <w:r w:rsidRPr="0032026E">
              <w:rPr>
                <w:rFonts w:cs="Times New Roman"/>
                <w:sz w:val="28"/>
                <w:rtl/>
              </w:rPr>
              <w:t>المقترح</w:t>
            </w:r>
          </w:p>
        </w:tc>
        <w:tc>
          <w:tcPr>
            <w:tcW w:w="4226" w:type="pct"/>
          </w:tcPr>
          <w:p w:rsidR="00E80960" w:rsidRPr="008262ED" w:rsidRDefault="00C90400" w:rsidP="00452727">
            <w:pPr>
              <w:numPr>
                <w:ilvl w:val="0"/>
                <w:numId w:val="1"/>
              </w:numPr>
              <w:spacing w:before="120" w:after="120" w:line="276" w:lineRule="auto"/>
              <w:ind w:right="238"/>
              <w:jc w:val="both"/>
              <w:rPr>
                <w:rFonts w:cs="Times New Roman"/>
                <w:i/>
                <w:iCs/>
                <w:sz w:val="28"/>
              </w:rPr>
            </w:pPr>
            <w:r w:rsidRPr="00C90400">
              <w:rPr>
                <w:rFonts w:cs="Times New Roman"/>
                <w:i/>
                <w:iCs/>
                <w:sz w:val="28"/>
                <w:rtl/>
              </w:rPr>
              <w:t>تكليف الأمانة الفنية بالتنسيق مع رئاسة المجلس من أجل تحديد موعد ومكان انعقاد الاجتماع القادم للجنة العربية الدائمة للاتصالات والمعلومات.</w:t>
            </w:r>
          </w:p>
        </w:tc>
      </w:tr>
    </w:tbl>
    <w:p w:rsidR="00E80960" w:rsidRDefault="00E80960" w:rsidP="00452727">
      <w:pPr>
        <w:spacing w:line="276" w:lineRule="auto"/>
        <w:jc w:val="both"/>
        <w:rPr>
          <w:rtl/>
        </w:rPr>
      </w:pPr>
    </w:p>
    <w:sectPr w:rsidR="00E80960" w:rsidSect="00F351D2">
      <w:footerReference w:type="default" r:id="rId9"/>
      <w:footerReference w:type="first" r:id="rId10"/>
      <w:type w:val="continuous"/>
      <w:pgSz w:w="11907" w:h="16839" w:code="9"/>
      <w:pgMar w:top="709" w:right="1151" w:bottom="794" w:left="1134" w:header="340" w:footer="227" w:gutter="0"/>
      <w:pgNumType w:fmt="numberInDash"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DBC" w:rsidRDefault="00564DBC" w:rsidP="009B3FBC">
      <w:r>
        <w:separator/>
      </w:r>
    </w:p>
    <w:p w:rsidR="00564DBC" w:rsidRDefault="00564DBC"/>
  </w:endnote>
  <w:endnote w:type="continuationSeparator" w:id="0">
    <w:p w:rsidR="00564DBC" w:rsidRDefault="00564DBC" w:rsidP="009B3FBC">
      <w:r>
        <w:continuationSeparator/>
      </w:r>
    </w:p>
    <w:p w:rsidR="00564DBC" w:rsidRDefault="00564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plified Arabic">
    <w:altName w:val="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Andalus">
    <w:altName w:val="Arial"/>
    <w:panose1 w:val="02020603050405020304"/>
    <w:charset w:val="00"/>
    <w:family w:val="roman"/>
    <w:pitch w:val="variable"/>
    <w:sig w:usb0="00002003" w:usb1="80000000" w:usb2="00000008" w:usb3="00000000" w:csb0="00000041" w:csb1="00000000"/>
  </w:font>
  <w:font w:name="Bell MT">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A3" w:rsidRPr="00FD4566" w:rsidRDefault="00305DA3" w:rsidP="007518CE">
    <w:pPr>
      <w:pStyle w:val="Footer"/>
      <w:jc w:val="center"/>
      <w:rPr>
        <w:rFonts w:cs="Simplified Arabic"/>
        <w:lang w:bidi="ar-EG"/>
      </w:rPr>
    </w:pPr>
    <w:r>
      <w:rPr>
        <w:noProof/>
        <w:lang w:eastAsia="en-US"/>
      </w:rPr>
      <mc:AlternateContent>
        <mc:Choice Requires="wps">
          <w:drawing>
            <wp:anchor distT="4294967291" distB="4294967291" distL="114300" distR="114300" simplePos="0" relativeHeight="251671552" behindDoc="0" locked="0" layoutInCell="1" allowOverlap="1" wp14:anchorId="7782A2ED" wp14:editId="69B1480B">
              <wp:simplePos x="0" y="0"/>
              <wp:positionH relativeFrom="column">
                <wp:posOffset>-47625</wp:posOffset>
              </wp:positionH>
              <wp:positionV relativeFrom="paragraph">
                <wp:posOffset>20319</wp:posOffset>
              </wp:positionV>
              <wp:extent cx="6121400" cy="0"/>
              <wp:effectExtent l="0" t="0" r="127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ADF3F3" id="Line 2"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6pt" to="47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" strokeweight="1pt">
              <v:shadow opacity=".5" offset="-6pt,-6pt"/>
            </v:line>
          </w:pict>
        </mc:Fallback>
      </mc:AlternateContent>
    </w:r>
    <w:r w:rsidRPr="006E3205">
      <w:rPr>
        <w:rStyle w:val="PageNumber"/>
        <w:b w:val="0"/>
        <w:i/>
        <w:iCs/>
        <w:sz w:val="20"/>
        <w:rtl/>
        <w:lang w:bidi="ar-EG"/>
      </w:rPr>
      <w:t xml:space="preserve">جدول أعمال الاجتماع </w:t>
    </w:r>
    <w:r>
      <w:rPr>
        <w:rStyle w:val="PageNumber"/>
        <w:b w:val="0"/>
        <w:i/>
        <w:iCs/>
        <w:sz w:val="20"/>
        <w:rtl/>
        <w:lang w:bidi="ar-EG"/>
      </w:rPr>
      <w:t>(</w:t>
    </w:r>
    <w:r>
      <w:rPr>
        <w:rStyle w:val="PageNumber"/>
        <w:rFonts w:hint="cs"/>
        <w:b w:val="0"/>
        <w:i/>
        <w:iCs/>
        <w:sz w:val="20"/>
        <w:rtl/>
      </w:rPr>
      <w:t>48</w:t>
    </w:r>
    <w:r>
      <w:rPr>
        <w:rStyle w:val="PageNumber"/>
        <w:b w:val="0"/>
        <w:i/>
        <w:iCs/>
        <w:sz w:val="20"/>
        <w:rtl/>
      </w:rPr>
      <w:t>)</w:t>
    </w:r>
    <w:r>
      <w:rPr>
        <w:rStyle w:val="PageNumber"/>
        <w:b w:val="0"/>
        <w:i/>
        <w:iCs/>
        <w:sz w:val="20"/>
        <w:rtl/>
        <w:lang w:bidi="ar-EG"/>
      </w:rPr>
      <w:t xml:space="preserve"> للجنة العربية الدائمة للاتصالات والمعلومات </w:t>
    </w:r>
    <w:r w:rsidRPr="006A79F8">
      <w:rPr>
        <w:rStyle w:val="PageNumber"/>
        <w:b w:val="0"/>
        <w:i/>
        <w:iCs/>
        <w:sz w:val="20"/>
        <w:rtl/>
        <w:lang w:bidi="ar-EG"/>
      </w:rPr>
      <w:t>(</w:t>
    </w:r>
    <w:r w:rsidRPr="00584400">
      <w:rPr>
        <w:rStyle w:val="PageNumber"/>
        <w:b w:val="0"/>
        <w:i/>
        <w:iCs/>
        <w:sz w:val="20"/>
        <w:rtl/>
        <w:lang w:bidi="ar-EG"/>
      </w:rPr>
      <w:t xml:space="preserve">القاهرة: </w:t>
    </w:r>
    <w:r>
      <w:rPr>
        <w:rStyle w:val="PageNumber"/>
        <w:rFonts w:hint="cs"/>
        <w:b w:val="0"/>
        <w:i/>
        <w:iCs/>
        <w:sz w:val="20"/>
        <w:rtl/>
        <w:lang w:bidi="ar-EG"/>
      </w:rPr>
      <w:t>20</w:t>
    </w:r>
    <w:r w:rsidRPr="00584400">
      <w:rPr>
        <w:rStyle w:val="PageNumber"/>
        <w:b w:val="0"/>
        <w:i/>
        <w:iCs/>
        <w:sz w:val="20"/>
        <w:rtl/>
        <w:lang w:bidi="ar-EG"/>
      </w:rPr>
      <w:t>-21/12/2021</w:t>
    </w:r>
    <w:r>
      <w:rPr>
        <w:rStyle w:val="PageNumber"/>
        <w:b w:val="0"/>
        <w:i/>
        <w:iCs/>
        <w:sz w:val="20"/>
        <w:rtl/>
        <w:lang w:bidi="ar-EG"/>
      </w:rPr>
      <w:t>)</w:t>
    </w:r>
    <w:r>
      <w:rPr>
        <w:rStyle w:val="PageNumber"/>
        <w:rFonts w:cs="Simplified Arabic"/>
        <w:rtl/>
      </w:rPr>
      <w:tab/>
    </w:r>
    <w:r>
      <w:rPr>
        <w:rStyle w:val="PageNumber"/>
        <w:rFonts w:cs="Simplified Arabic"/>
        <w:rtl/>
      </w:rPr>
      <w:tab/>
    </w:r>
    <w:r w:rsidRPr="00FD4566">
      <w:rPr>
        <w:rStyle w:val="PageNumber"/>
        <w:rFonts w:cs="Simplified Arabic"/>
      </w:rPr>
      <w:fldChar w:fldCharType="begin"/>
    </w:r>
    <w:r w:rsidRPr="00FD4566">
      <w:rPr>
        <w:rStyle w:val="PageNumber"/>
        <w:rFonts w:cs="Simplified Arabic"/>
      </w:rPr>
      <w:instrText xml:space="preserve"> PAGE </w:instrText>
    </w:r>
    <w:r w:rsidRPr="00FD4566">
      <w:rPr>
        <w:rStyle w:val="PageNumber"/>
        <w:rFonts w:cs="Simplified Arabic"/>
      </w:rPr>
      <w:fldChar w:fldCharType="separate"/>
    </w:r>
    <w:r>
      <w:rPr>
        <w:rStyle w:val="PageNumber"/>
        <w:rFonts w:cs="Simplified Arabic"/>
        <w:noProof/>
        <w:rtl/>
      </w:rPr>
      <w:t>- 33 -</w:t>
    </w:r>
    <w:r w:rsidRPr="00FD4566">
      <w:rPr>
        <w:rStyle w:val="PageNumber"/>
        <w:rFonts w:cs="Simplified Arabi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A3" w:rsidRDefault="00305DA3" w:rsidP="00261B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DBC" w:rsidRDefault="00564DBC" w:rsidP="009B3FBC">
      <w:r>
        <w:separator/>
      </w:r>
    </w:p>
    <w:p w:rsidR="00564DBC" w:rsidRDefault="00564DBC"/>
  </w:footnote>
  <w:footnote w:type="continuationSeparator" w:id="0">
    <w:p w:rsidR="00564DBC" w:rsidRDefault="00564DBC" w:rsidP="009B3FBC">
      <w:r>
        <w:continuationSeparator/>
      </w:r>
    </w:p>
    <w:p w:rsidR="00564DBC" w:rsidRDefault="00564D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D29"/>
    <w:multiLevelType w:val="hybridMultilevel"/>
    <w:tmpl w:val="DA3CC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6B345D"/>
    <w:multiLevelType w:val="hybridMultilevel"/>
    <w:tmpl w:val="1D8E2080"/>
    <w:lvl w:ilvl="0" w:tplc="C2804ED8">
      <w:start w:val="1"/>
      <w:numFmt w:val="decimal"/>
      <w:lvlText w:val="%1."/>
      <w:lvlJc w:val="left"/>
      <w:pPr>
        <w:ind w:left="1144" w:hanging="360"/>
      </w:pPr>
      <w:rPr>
        <w:rFonts w:hint="default"/>
        <w:b w:val="0"/>
        <w:sz w:val="32"/>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 w15:restartNumberingAfterBreak="0">
    <w:nsid w:val="00BE30EA"/>
    <w:multiLevelType w:val="hybridMultilevel"/>
    <w:tmpl w:val="98B62CCE"/>
    <w:lvl w:ilvl="0" w:tplc="2B8AC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B4EC8"/>
    <w:multiLevelType w:val="hybridMultilevel"/>
    <w:tmpl w:val="05F290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32FD7"/>
    <w:multiLevelType w:val="hybridMultilevel"/>
    <w:tmpl w:val="F2705DDA"/>
    <w:lvl w:ilvl="0" w:tplc="A7A4AAEE">
      <w:start w:val="1"/>
      <w:numFmt w:val="bullet"/>
      <w:lvlText w:val=""/>
      <w:lvlJc w:val="left"/>
      <w:pPr>
        <w:ind w:left="891" w:hanging="360"/>
      </w:pPr>
      <w:rPr>
        <w:rFonts w:ascii="Symbol" w:hAnsi="Symbol" w:hint="default"/>
        <w:b w:val="0"/>
        <w:bCs/>
        <w:sz w:val="28"/>
        <w:szCs w:val="20"/>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5" w15:restartNumberingAfterBreak="0">
    <w:nsid w:val="02B057DF"/>
    <w:multiLevelType w:val="hybridMultilevel"/>
    <w:tmpl w:val="06343368"/>
    <w:lvl w:ilvl="0" w:tplc="A7A4AAE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047160"/>
    <w:multiLevelType w:val="hybridMultilevel"/>
    <w:tmpl w:val="5F828EF2"/>
    <w:lvl w:ilvl="0" w:tplc="2F7291E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35267A"/>
    <w:multiLevelType w:val="hybridMultilevel"/>
    <w:tmpl w:val="C8EED878"/>
    <w:lvl w:ilvl="0" w:tplc="13DE6D8C">
      <w:start w:val="1"/>
      <w:numFmt w:val="bullet"/>
      <w:pStyle w:val="LagnaNormal"/>
      <w:lvlText w:val=""/>
      <w:lvlJc w:val="left"/>
      <w:pPr>
        <w:tabs>
          <w:tab w:val="num" w:pos="720"/>
        </w:tabs>
        <w:ind w:left="720" w:hanging="360"/>
      </w:pPr>
      <w:rPr>
        <w:rFonts w:ascii="Symbol" w:hAnsi="Symbol" w:hint="default"/>
      </w:rPr>
    </w:lvl>
    <w:lvl w:ilvl="1" w:tplc="DDBE6CAA">
      <w:start w:val="2"/>
      <w:numFmt w:val="decimal"/>
      <w:lvlText w:val="%2."/>
      <w:lvlJc w:val="left"/>
      <w:pPr>
        <w:tabs>
          <w:tab w:val="num" w:pos="1440"/>
        </w:tabs>
        <w:ind w:left="1440" w:hanging="360"/>
      </w:pPr>
      <w:rPr>
        <w:rFonts w:cs="Times New Roman" w:hint="default"/>
      </w:rPr>
    </w:lvl>
    <w:lvl w:ilvl="2" w:tplc="D2FA3F60">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C81B20"/>
    <w:multiLevelType w:val="hybridMultilevel"/>
    <w:tmpl w:val="1D8E2080"/>
    <w:lvl w:ilvl="0" w:tplc="C2804ED8">
      <w:start w:val="1"/>
      <w:numFmt w:val="decimal"/>
      <w:lvlText w:val="%1."/>
      <w:lvlJc w:val="left"/>
      <w:pPr>
        <w:ind w:left="1144" w:hanging="360"/>
      </w:pPr>
      <w:rPr>
        <w:rFonts w:hint="default"/>
        <w:b w:val="0"/>
        <w:sz w:val="32"/>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9" w15:restartNumberingAfterBreak="0">
    <w:nsid w:val="058E5529"/>
    <w:multiLevelType w:val="hybridMultilevel"/>
    <w:tmpl w:val="93F47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6D0504"/>
    <w:multiLevelType w:val="hybridMultilevel"/>
    <w:tmpl w:val="7AFCBA80"/>
    <w:lvl w:ilvl="0" w:tplc="5A56F91E">
      <w:start w:val="1"/>
      <w:numFmt w:val="decimal"/>
      <w:lvlText w:val="%1."/>
      <w:lvlJc w:val="left"/>
      <w:pPr>
        <w:ind w:left="1077" w:hanging="360"/>
      </w:pPr>
      <w:rPr>
        <w:b w:val="0"/>
        <w:bCs/>
        <w:sz w:val="28"/>
        <w:szCs w:val="28"/>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7F14644"/>
    <w:multiLevelType w:val="hybridMultilevel"/>
    <w:tmpl w:val="9FE6E29A"/>
    <w:lvl w:ilvl="0" w:tplc="0409000F">
      <w:start w:val="1"/>
      <w:numFmt w:val="decimal"/>
      <w:lvlText w:val="%1."/>
      <w:lvlJc w:val="left"/>
      <w:pPr>
        <w:ind w:left="4045" w:hanging="360"/>
      </w:pPr>
      <w:rPr>
        <w:rFonts w:hint="default"/>
        <w:color w:val="auto"/>
      </w:rPr>
    </w:lvl>
    <w:lvl w:ilvl="1" w:tplc="04090003" w:tentative="1">
      <w:start w:val="1"/>
      <w:numFmt w:val="bullet"/>
      <w:lvlText w:val="o"/>
      <w:lvlJc w:val="left"/>
      <w:pPr>
        <w:ind w:left="4765" w:hanging="360"/>
      </w:pPr>
      <w:rPr>
        <w:rFonts w:ascii="Courier New" w:hAnsi="Courier New" w:cs="Courier New" w:hint="default"/>
      </w:rPr>
    </w:lvl>
    <w:lvl w:ilvl="2" w:tplc="04090005" w:tentative="1">
      <w:start w:val="1"/>
      <w:numFmt w:val="bullet"/>
      <w:lvlText w:val=""/>
      <w:lvlJc w:val="left"/>
      <w:pPr>
        <w:ind w:left="5485" w:hanging="360"/>
      </w:pPr>
      <w:rPr>
        <w:rFonts w:ascii="Wingdings" w:hAnsi="Wingdings" w:hint="default"/>
      </w:rPr>
    </w:lvl>
    <w:lvl w:ilvl="3" w:tplc="04090001" w:tentative="1">
      <w:start w:val="1"/>
      <w:numFmt w:val="bullet"/>
      <w:lvlText w:val=""/>
      <w:lvlJc w:val="left"/>
      <w:pPr>
        <w:ind w:left="6205" w:hanging="360"/>
      </w:pPr>
      <w:rPr>
        <w:rFonts w:ascii="Symbol" w:hAnsi="Symbol" w:hint="default"/>
      </w:rPr>
    </w:lvl>
    <w:lvl w:ilvl="4" w:tplc="04090003" w:tentative="1">
      <w:start w:val="1"/>
      <w:numFmt w:val="bullet"/>
      <w:lvlText w:val="o"/>
      <w:lvlJc w:val="left"/>
      <w:pPr>
        <w:ind w:left="6925" w:hanging="360"/>
      </w:pPr>
      <w:rPr>
        <w:rFonts w:ascii="Courier New" w:hAnsi="Courier New" w:cs="Courier New" w:hint="default"/>
      </w:rPr>
    </w:lvl>
    <w:lvl w:ilvl="5" w:tplc="04090005" w:tentative="1">
      <w:start w:val="1"/>
      <w:numFmt w:val="bullet"/>
      <w:lvlText w:val=""/>
      <w:lvlJc w:val="left"/>
      <w:pPr>
        <w:ind w:left="7645" w:hanging="360"/>
      </w:pPr>
      <w:rPr>
        <w:rFonts w:ascii="Wingdings" w:hAnsi="Wingdings" w:hint="default"/>
      </w:rPr>
    </w:lvl>
    <w:lvl w:ilvl="6" w:tplc="04090001" w:tentative="1">
      <w:start w:val="1"/>
      <w:numFmt w:val="bullet"/>
      <w:lvlText w:val=""/>
      <w:lvlJc w:val="left"/>
      <w:pPr>
        <w:ind w:left="8365" w:hanging="360"/>
      </w:pPr>
      <w:rPr>
        <w:rFonts w:ascii="Symbol" w:hAnsi="Symbol" w:hint="default"/>
      </w:rPr>
    </w:lvl>
    <w:lvl w:ilvl="7" w:tplc="04090003" w:tentative="1">
      <w:start w:val="1"/>
      <w:numFmt w:val="bullet"/>
      <w:lvlText w:val="o"/>
      <w:lvlJc w:val="left"/>
      <w:pPr>
        <w:ind w:left="9085" w:hanging="360"/>
      </w:pPr>
      <w:rPr>
        <w:rFonts w:ascii="Courier New" w:hAnsi="Courier New" w:cs="Courier New" w:hint="default"/>
      </w:rPr>
    </w:lvl>
    <w:lvl w:ilvl="8" w:tplc="04090005" w:tentative="1">
      <w:start w:val="1"/>
      <w:numFmt w:val="bullet"/>
      <w:lvlText w:val=""/>
      <w:lvlJc w:val="left"/>
      <w:pPr>
        <w:ind w:left="9805" w:hanging="360"/>
      </w:pPr>
      <w:rPr>
        <w:rFonts w:ascii="Wingdings" w:hAnsi="Wingdings" w:hint="default"/>
      </w:rPr>
    </w:lvl>
  </w:abstractNum>
  <w:abstractNum w:abstractNumId="12" w15:restartNumberingAfterBreak="0">
    <w:nsid w:val="09065469"/>
    <w:multiLevelType w:val="hybridMultilevel"/>
    <w:tmpl w:val="10503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819C0"/>
    <w:multiLevelType w:val="hybridMultilevel"/>
    <w:tmpl w:val="037C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2F60F6"/>
    <w:multiLevelType w:val="hybridMultilevel"/>
    <w:tmpl w:val="1C1E0C3E"/>
    <w:lvl w:ilvl="0" w:tplc="CA688C4E">
      <w:start w:val="1"/>
      <w:numFmt w:val="decimal"/>
      <w:lvlText w:val="%1."/>
      <w:lvlJc w:val="left"/>
      <w:pPr>
        <w:ind w:left="40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044DB7"/>
    <w:multiLevelType w:val="hybridMultilevel"/>
    <w:tmpl w:val="DE60C77A"/>
    <w:lvl w:ilvl="0" w:tplc="2E36474C">
      <w:start w:val="1"/>
      <w:numFmt w:val="decimal"/>
      <w:lvlText w:val="%1."/>
      <w:lvlJc w:val="left"/>
      <w:pPr>
        <w:ind w:left="819" w:hanging="360"/>
      </w:pPr>
      <w:rPr>
        <w:b/>
        <w:bCs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6" w15:restartNumberingAfterBreak="0">
    <w:nsid w:val="10CB6C02"/>
    <w:multiLevelType w:val="hybridMultilevel"/>
    <w:tmpl w:val="AAB69916"/>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7" w15:restartNumberingAfterBreak="0">
    <w:nsid w:val="126C72AC"/>
    <w:multiLevelType w:val="hybridMultilevel"/>
    <w:tmpl w:val="E544117E"/>
    <w:lvl w:ilvl="0" w:tplc="A7A4AAEE">
      <w:start w:val="1"/>
      <w:numFmt w:val="bullet"/>
      <w:lvlText w:val=""/>
      <w:lvlJc w:val="left"/>
      <w:pPr>
        <w:ind w:left="1440" w:hanging="360"/>
      </w:pPr>
      <w:rPr>
        <w:rFonts w:ascii="Symbol" w:hAnsi="Symbol"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62832EC"/>
    <w:multiLevelType w:val="hybridMultilevel"/>
    <w:tmpl w:val="A44EB198"/>
    <w:lvl w:ilvl="0" w:tplc="8486A0B6">
      <w:start w:val="1"/>
      <w:numFmt w:val="decimal"/>
      <w:lvlText w:val="%1."/>
      <w:lvlJc w:val="left"/>
      <w:pPr>
        <w:ind w:left="1286" w:hanging="360"/>
      </w:pPr>
      <w:rPr>
        <w:rFonts w:asciiTheme="majorBidi" w:hAnsiTheme="majorBidi" w:cstheme="majorBidi" w:hint="default"/>
        <w:sz w:val="24"/>
        <w:szCs w:val="24"/>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9" w15:restartNumberingAfterBreak="0">
    <w:nsid w:val="163B7E76"/>
    <w:multiLevelType w:val="hybridMultilevel"/>
    <w:tmpl w:val="8376C97C"/>
    <w:lvl w:ilvl="0" w:tplc="2744D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4035FF"/>
    <w:multiLevelType w:val="hybridMultilevel"/>
    <w:tmpl w:val="0E08845E"/>
    <w:lvl w:ilvl="0" w:tplc="8C309000">
      <w:start w:val="1"/>
      <w:numFmt w:val="decimal"/>
      <w:lvlText w:val="%1."/>
      <w:lvlJc w:val="left"/>
      <w:pPr>
        <w:ind w:left="1440" w:hanging="360"/>
      </w:pPr>
      <w:rPr>
        <w:rFonts w:hint="default"/>
        <w:sz w:val="26"/>
        <w:szCs w:val="26"/>
        <w:lang w:bidi="ar-A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92433B5"/>
    <w:multiLevelType w:val="hybridMultilevel"/>
    <w:tmpl w:val="C85E489E"/>
    <w:lvl w:ilvl="0" w:tplc="FAF09686">
      <w:start w:val="1"/>
      <w:numFmt w:val="decimal"/>
      <w:lvlText w:val="%1."/>
      <w:lvlJc w:val="left"/>
      <w:pPr>
        <w:ind w:left="40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620575"/>
    <w:multiLevelType w:val="hybridMultilevel"/>
    <w:tmpl w:val="28442584"/>
    <w:lvl w:ilvl="0" w:tplc="A24EFEEE">
      <w:start w:val="1"/>
      <w:numFmt w:val="decimal"/>
      <w:lvlText w:val="%1."/>
      <w:lvlJc w:val="left"/>
      <w:pPr>
        <w:ind w:left="1440" w:hanging="360"/>
      </w:pPr>
      <w:rPr>
        <w:rFonts w:hint="default"/>
        <w:b/>
        <w:bCs w:val="0"/>
        <w:sz w:val="28"/>
        <w:szCs w:val="28"/>
        <w:lang w:bidi="ar-A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A2700B6"/>
    <w:multiLevelType w:val="hybridMultilevel"/>
    <w:tmpl w:val="038ECB96"/>
    <w:lvl w:ilvl="0" w:tplc="4CA49AC0">
      <w:start w:val="1"/>
      <w:numFmt w:val="decimal"/>
      <w:lvlText w:val="%1."/>
      <w:lvlJc w:val="left"/>
      <w:pPr>
        <w:ind w:left="1440" w:hanging="360"/>
      </w:pPr>
      <w:rPr>
        <w:rFonts w:hint="default"/>
        <w:lang w:bidi="ar-A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ACD6E25"/>
    <w:multiLevelType w:val="hybridMultilevel"/>
    <w:tmpl w:val="E29E840A"/>
    <w:lvl w:ilvl="0" w:tplc="0409000F">
      <w:start w:val="1"/>
      <w:numFmt w:val="decimal"/>
      <w:lvlText w:val="%1."/>
      <w:lvlJc w:val="left"/>
      <w:pPr>
        <w:ind w:left="1515" w:hanging="360"/>
      </w:pPr>
      <w:rPr>
        <w:rFont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5" w15:restartNumberingAfterBreak="0">
    <w:nsid w:val="1B3B4C42"/>
    <w:multiLevelType w:val="hybridMultilevel"/>
    <w:tmpl w:val="90EE6BE6"/>
    <w:lvl w:ilvl="0" w:tplc="C2804ED8">
      <w:start w:val="1"/>
      <w:numFmt w:val="decimal"/>
      <w:lvlText w:val="%1."/>
      <w:lvlJc w:val="left"/>
      <w:pPr>
        <w:ind w:left="40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8E3CB0"/>
    <w:multiLevelType w:val="hybridMultilevel"/>
    <w:tmpl w:val="9132B398"/>
    <w:lvl w:ilvl="0" w:tplc="04090009">
      <w:start w:val="1"/>
      <w:numFmt w:val="bullet"/>
      <w:lvlText w:val=""/>
      <w:lvlJc w:val="left"/>
      <w:pPr>
        <w:ind w:left="1361" w:hanging="360"/>
      </w:pPr>
      <w:rPr>
        <w:rFonts w:ascii="Wingdings" w:hAnsi="Wingdings" w:hint="default"/>
      </w:rPr>
    </w:lvl>
    <w:lvl w:ilvl="1" w:tplc="04090001">
      <w:start w:val="1"/>
      <w:numFmt w:val="bullet"/>
      <w:lvlText w:val=""/>
      <w:lvlJc w:val="left"/>
      <w:pPr>
        <w:ind w:left="2081" w:hanging="360"/>
      </w:pPr>
      <w:rPr>
        <w:rFonts w:ascii="Symbol" w:hAnsi="Symbol" w:hint="default"/>
      </w:rPr>
    </w:lvl>
    <w:lvl w:ilvl="2" w:tplc="0409001B">
      <w:start w:val="1"/>
      <w:numFmt w:val="lowerRoman"/>
      <w:lvlText w:val="%3."/>
      <w:lvlJc w:val="right"/>
      <w:pPr>
        <w:ind w:left="2801" w:hanging="180"/>
      </w:pPr>
    </w:lvl>
    <w:lvl w:ilvl="3" w:tplc="0409000F">
      <w:start w:val="1"/>
      <w:numFmt w:val="decimal"/>
      <w:lvlText w:val="%4."/>
      <w:lvlJc w:val="left"/>
      <w:pPr>
        <w:ind w:left="3521" w:hanging="360"/>
      </w:pPr>
    </w:lvl>
    <w:lvl w:ilvl="4" w:tplc="04090019">
      <w:start w:val="1"/>
      <w:numFmt w:val="lowerLetter"/>
      <w:lvlText w:val="%5."/>
      <w:lvlJc w:val="left"/>
      <w:pPr>
        <w:ind w:left="4241" w:hanging="360"/>
      </w:pPr>
    </w:lvl>
    <w:lvl w:ilvl="5" w:tplc="0409001B">
      <w:start w:val="1"/>
      <w:numFmt w:val="lowerRoman"/>
      <w:lvlText w:val="%6."/>
      <w:lvlJc w:val="right"/>
      <w:pPr>
        <w:ind w:left="4961" w:hanging="180"/>
      </w:pPr>
    </w:lvl>
    <w:lvl w:ilvl="6" w:tplc="0409000F">
      <w:start w:val="1"/>
      <w:numFmt w:val="decimal"/>
      <w:lvlText w:val="%7."/>
      <w:lvlJc w:val="left"/>
      <w:pPr>
        <w:ind w:left="5681" w:hanging="360"/>
      </w:pPr>
    </w:lvl>
    <w:lvl w:ilvl="7" w:tplc="04090019">
      <w:start w:val="1"/>
      <w:numFmt w:val="lowerLetter"/>
      <w:lvlText w:val="%8."/>
      <w:lvlJc w:val="left"/>
      <w:pPr>
        <w:ind w:left="6401" w:hanging="360"/>
      </w:pPr>
    </w:lvl>
    <w:lvl w:ilvl="8" w:tplc="0409001B">
      <w:start w:val="1"/>
      <w:numFmt w:val="lowerRoman"/>
      <w:lvlText w:val="%9."/>
      <w:lvlJc w:val="right"/>
      <w:pPr>
        <w:ind w:left="7121" w:hanging="180"/>
      </w:pPr>
    </w:lvl>
  </w:abstractNum>
  <w:abstractNum w:abstractNumId="27" w15:restartNumberingAfterBreak="0">
    <w:nsid w:val="1D310E7E"/>
    <w:multiLevelType w:val="hybridMultilevel"/>
    <w:tmpl w:val="4C7210FA"/>
    <w:lvl w:ilvl="0" w:tplc="0409000F">
      <w:start w:val="1"/>
      <w:numFmt w:val="decimal"/>
      <w:lvlText w:val="%1."/>
      <w:lvlJc w:val="left"/>
      <w:pPr>
        <w:ind w:left="1440" w:hanging="360"/>
      </w:pPr>
      <w:rPr>
        <w:rFonts w:hint="default"/>
        <w:lang w:bidi="ar-A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F59529A"/>
    <w:multiLevelType w:val="hybridMultilevel"/>
    <w:tmpl w:val="68B428CA"/>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20D24633"/>
    <w:multiLevelType w:val="hybridMultilevel"/>
    <w:tmpl w:val="C5A2516C"/>
    <w:lvl w:ilvl="0" w:tplc="A7A4AAEE">
      <w:start w:val="1"/>
      <w:numFmt w:val="bullet"/>
      <w:lvlText w:val=""/>
      <w:lvlJc w:val="left"/>
      <w:pPr>
        <w:ind w:left="1440" w:hanging="360"/>
      </w:pPr>
      <w:rPr>
        <w:rFonts w:ascii="Symbol" w:hAnsi="Symbol" w:hint="default"/>
        <w:b w:val="0"/>
        <w:bCs/>
        <w:sz w:val="28"/>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0D95B06"/>
    <w:multiLevelType w:val="hybridMultilevel"/>
    <w:tmpl w:val="6EA8B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CC5949"/>
    <w:multiLevelType w:val="hybridMultilevel"/>
    <w:tmpl w:val="FBFED5C2"/>
    <w:lvl w:ilvl="0" w:tplc="522A6A10">
      <w:start w:val="1"/>
      <w:numFmt w:val="decimal"/>
      <w:lvlText w:val="%1."/>
      <w:lvlJc w:val="left"/>
      <w:pPr>
        <w:ind w:left="14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0B2C5B"/>
    <w:multiLevelType w:val="hybridMultilevel"/>
    <w:tmpl w:val="A93E3E98"/>
    <w:lvl w:ilvl="0" w:tplc="C660EC0C">
      <w:start w:val="4"/>
      <w:numFmt w:val="bullet"/>
      <w:lvlText w:val="-"/>
      <w:lvlJc w:val="left"/>
      <w:pPr>
        <w:ind w:left="720" w:hanging="360"/>
      </w:pPr>
      <w:rPr>
        <w:rFonts w:ascii="Arial" w:eastAsiaTheme="minorHAnsi" w:hAnsi="Arial" w:cs="Arial" w:hint="default"/>
        <w:b/>
        <w:bCs/>
        <w:lang w:bidi="ar-AE"/>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0E69FD"/>
    <w:multiLevelType w:val="hybridMultilevel"/>
    <w:tmpl w:val="9C5C0C06"/>
    <w:lvl w:ilvl="0" w:tplc="B9601404">
      <w:start w:val="1"/>
      <w:numFmt w:val="decimal"/>
      <w:lvlText w:val="%1."/>
      <w:lvlJc w:val="left"/>
      <w:pPr>
        <w:ind w:left="40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0173B3"/>
    <w:multiLevelType w:val="hybridMultilevel"/>
    <w:tmpl w:val="C130E4DE"/>
    <w:lvl w:ilvl="0" w:tplc="3A927CDA">
      <w:start w:val="1"/>
      <w:numFmt w:val="decimal"/>
      <w:lvlText w:val="%1."/>
      <w:lvlJc w:val="left"/>
      <w:pPr>
        <w:ind w:left="1440" w:hanging="360"/>
      </w:pPr>
      <w:rPr>
        <w:rFonts w:hint="default"/>
        <w:lang w:bidi="ar-A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A6C28E8"/>
    <w:multiLevelType w:val="hybridMultilevel"/>
    <w:tmpl w:val="D8142644"/>
    <w:lvl w:ilvl="0" w:tplc="C660EC0C">
      <w:start w:val="4"/>
      <w:numFmt w:val="bullet"/>
      <w:lvlText w:val="-"/>
      <w:lvlJc w:val="left"/>
      <w:pPr>
        <w:ind w:left="720" w:hanging="360"/>
      </w:pPr>
      <w:rPr>
        <w:rFonts w:ascii="Arial" w:eastAsiaTheme="minorHAnsi" w:hAnsi="Arial" w:cs="Arial" w:hint="default"/>
        <w:b/>
        <w:bCs/>
        <w:lang w:bidi="ar-A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6C10D4"/>
    <w:multiLevelType w:val="hybridMultilevel"/>
    <w:tmpl w:val="AAB69916"/>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37" w15:restartNumberingAfterBreak="0">
    <w:nsid w:val="2B9E7ED7"/>
    <w:multiLevelType w:val="hybridMultilevel"/>
    <w:tmpl w:val="98F698B4"/>
    <w:lvl w:ilvl="0" w:tplc="A45C0A74">
      <w:start w:val="1"/>
      <w:numFmt w:val="decimal"/>
      <w:lvlText w:val="%1."/>
      <w:lvlJc w:val="left"/>
      <w:pPr>
        <w:ind w:left="720" w:hanging="360"/>
      </w:pPr>
      <w:rPr>
        <w:rFonts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140E00"/>
    <w:multiLevelType w:val="hybridMultilevel"/>
    <w:tmpl w:val="B5C27958"/>
    <w:lvl w:ilvl="0" w:tplc="2F2E80C4">
      <w:start w:val="1"/>
      <w:numFmt w:val="decimal"/>
      <w:lvlText w:val="%1."/>
      <w:lvlJc w:val="left"/>
      <w:pPr>
        <w:ind w:left="1440" w:hanging="360"/>
      </w:pPr>
      <w:rPr>
        <w:rFonts w:hint="default"/>
        <w:lang w:bidi="ar-A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FBC0A61"/>
    <w:multiLevelType w:val="hybridMultilevel"/>
    <w:tmpl w:val="C29208CE"/>
    <w:lvl w:ilvl="0" w:tplc="0409000F">
      <w:start w:val="1"/>
      <w:numFmt w:val="decimal"/>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40" w15:restartNumberingAfterBreak="0">
    <w:nsid w:val="31344A86"/>
    <w:multiLevelType w:val="hybridMultilevel"/>
    <w:tmpl w:val="9A36A7E0"/>
    <w:lvl w:ilvl="0" w:tplc="BF3AC634">
      <w:start w:val="1"/>
      <w:numFmt w:val="decimal"/>
      <w:lvlText w:val="%1."/>
      <w:lvlJc w:val="left"/>
      <w:pPr>
        <w:ind w:left="2061"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1" w15:restartNumberingAfterBreak="0">
    <w:nsid w:val="31AA7810"/>
    <w:multiLevelType w:val="hybridMultilevel"/>
    <w:tmpl w:val="89BC9B72"/>
    <w:lvl w:ilvl="0" w:tplc="741A6F2C">
      <w:start w:val="1"/>
      <w:numFmt w:val="decimal"/>
      <w:lvlText w:val="%1."/>
      <w:lvlJc w:val="left"/>
      <w:pPr>
        <w:ind w:left="40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093037"/>
    <w:multiLevelType w:val="hybridMultilevel"/>
    <w:tmpl w:val="44A0391C"/>
    <w:lvl w:ilvl="0" w:tplc="3C9ED372">
      <w:start w:val="1"/>
      <w:numFmt w:val="bullet"/>
      <w:pStyle w:val="Tawseya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8943FE"/>
    <w:multiLevelType w:val="hybridMultilevel"/>
    <w:tmpl w:val="5016AEA4"/>
    <w:lvl w:ilvl="0" w:tplc="DF28AA08">
      <w:start w:val="1"/>
      <w:numFmt w:val="decimal"/>
      <w:pStyle w:val="Tawseyat2"/>
      <w:lvlText w:val="%1."/>
      <w:lvlJc w:val="left"/>
      <w:pPr>
        <w:ind w:left="644"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B866C0"/>
    <w:multiLevelType w:val="hybridMultilevel"/>
    <w:tmpl w:val="5888ED08"/>
    <w:lvl w:ilvl="0" w:tplc="04090005">
      <w:start w:val="1"/>
      <w:numFmt w:val="bullet"/>
      <w:lvlText w:val=""/>
      <w:lvlJc w:val="left"/>
      <w:pPr>
        <w:ind w:left="996" w:hanging="360"/>
      </w:pPr>
      <w:rPr>
        <w:rFonts w:ascii="Wingdings" w:hAnsi="Wingding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45" w15:restartNumberingAfterBreak="0">
    <w:nsid w:val="35595D3E"/>
    <w:multiLevelType w:val="hybridMultilevel"/>
    <w:tmpl w:val="CB04D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367E3651"/>
    <w:multiLevelType w:val="hybridMultilevel"/>
    <w:tmpl w:val="57E45AC8"/>
    <w:lvl w:ilvl="0" w:tplc="A7A4AAEE">
      <w:start w:val="1"/>
      <w:numFmt w:val="bullet"/>
      <w:lvlText w:val=""/>
      <w:lvlJc w:val="left"/>
      <w:pPr>
        <w:tabs>
          <w:tab w:val="num" w:pos="720"/>
        </w:tabs>
        <w:ind w:left="720" w:hanging="360"/>
      </w:pPr>
      <w:rPr>
        <w:rFonts w:ascii="Symbol" w:hAnsi="Symbol" w:hint="default"/>
      </w:rPr>
    </w:lvl>
    <w:lvl w:ilvl="1" w:tplc="E15ACF00">
      <w:start w:val="9"/>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917759B"/>
    <w:multiLevelType w:val="hybridMultilevel"/>
    <w:tmpl w:val="01D45E12"/>
    <w:lvl w:ilvl="0" w:tplc="DCFAE28C">
      <w:start w:val="1"/>
      <w:numFmt w:val="decimal"/>
      <w:lvlText w:val="%1."/>
      <w:lvlJc w:val="left"/>
      <w:pPr>
        <w:ind w:left="440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BF7250B"/>
    <w:multiLevelType w:val="hybridMultilevel"/>
    <w:tmpl w:val="A3B27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C0E284F"/>
    <w:multiLevelType w:val="hybridMultilevel"/>
    <w:tmpl w:val="A3B27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DB459F3"/>
    <w:multiLevelType w:val="hybridMultilevel"/>
    <w:tmpl w:val="C56EB7FE"/>
    <w:lvl w:ilvl="0" w:tplc="2744DE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F641331"/>
    <w:multiLevelType w:val="hybridMultilevel"/>
    <w:tmpl w:val="ED706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1632BAE"/>
    <w:multiLevelType w:val="hybridMultilevel"/>
    <w:tmpl w:val="D4740750"/>
    <w:lvl w:ilvl="0" w:tplc="2F7291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18009B2"/>
    <w:multiLevelType w:val="hybridMultilevel"/>
    <w:tmpl w:val="625A8B40"/>
    <w:lvl w:ilvl="0" w:tplc="886E4C4A">
      <w:start w:val="1"/>
      <w:numFmt w:val="decimal"/>
      <w:lvlText w:val="%1."/>
      <w:lvlJc w:val="left"/>
      <w:pPr>
        <w:ind w:left="766"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1016AC"/>
    <w:multiLevelType w:val="hybridMultilevel"/>
    <w:tmpl w:val="73EEDB74"/>
    <w:lvl w:ilvl="0" w:tplc="0409000F">
      <w:start w:val="1"/>
      <w:numFmt w:val="decimal"/>
      <w:lvlText w:val="%1."/>
      <w:lvlJc w:val="left"/>
      <w:pPr>
        <w:ind w:left="1440" w:hanging="360"/>
      </w:pPr>
      <w:rPr>
        <w:rFonts w:hint="default"/>
        <w:lang w:bidi="ar-A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74E3C1C"/>
    <w:multiLevelType w:val="hybridMultilevel"/>
    <w:tmpl w:val="7226B142"/>
    <w:lvl w:ilvl="0" w:tplc="7D5C9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645EAF"/>
    <w:multiLevelType w:val="hybridMultilevel"/>
    <w:tmpl w:val="6BAC0780"/>
    <w:lvl w:ilvl="0" w:tplc="9AC290CE">
      <w:start w:val="1"/>
      <w:numFmt w:val="decimal"/>
      <w:lvlText w:val="%1."/>
      <w:lvlJc w:val="left"/>
      <w:pPr>
        <w:ind w:left="40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A35251"/>
    <w:multiLevelType w:val="hybridMultilevel"/>
    <w:tmpl w:val="7E9CC7C6"/>
    <w:lvl w:ilvl="0" w:tplc="2744D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D0F7D50"/>
    <w:multiLevelType w:val="hybridMultilevel"/>
    <w:tmpl w:val="079AF5D2"/>
    <w:lvl w:ilvl="0" w:tplc="1422BFCC">
      <w:start w:val="1"/>
      <w:numFmt w:val="decimal"/>
      <w:lvlText w:val="%1."/>
      <w:lvlJc w:val="left"/>
      <w:pPr>
        <w:ind w:left="108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282F81"/>
    <w:multiLevelType w:val="hybridMultilevel"/>
    <w:tmpl w:val="3140B67A"/>
    <w:lvl w:ilvl="0" w:tplc="5CB63F12">
      <w:start w:val="1"/>
      <w:numFmt w:val="bullet"/>
      <w:lvlText w:val=""/>
      <w:lvlJc w:val="left"/>
      <w:pPr>
        <w:ind w:left="1080" w:hanging="360"/>
      </w:pPr>
      <w:rPr>
        <w:rFonts w:ascii="Symbol" w:hAnsi="Symbol" w:hint="default"/>
        <w:b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E3930EA"/>
    <w:multiLevelType w:val="hybridMultilevel"/>
    <w:tmpl w:val="91B8A61C"/>
    <w:lvl w:ilvl="0" w:tplc="BCAE1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1364BF"/>
    <w:multiLevelType w:val="hybridMultilevel"/>
    <w:tmpl w:val="59A209A8"/>
    <w:lvl w:ilvl="0" w:tplc="04090001">
      <w:start w:val="1"/>
      <w:numFmt w:val="bullet"/>
      <w:lvlText w:val=""/>
      <w:lvlJc w:val="left"/>
      <w:pPr>
        <w:ind w:left="1077" w:hanging="360"/>
      </w:pPr>
      <w:rPr>
        <w:rFonts w:ascii="Symbol" w:hAnsi="Symbol" w:hint="default"/>
        <w:b w:val="0"/>
        <w:bCs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2" w15:restartNumberingAfterBreak="0">
    <w:nsid w:val="4FA65149"/>
    <w:multiLevelType w:val="hybridMultilevel"/>
    <w:tmpl w:val="4DAC2B8E"/>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63" w15:restartNumberingAfterBreak="0">
    <w:nsid w:val="54A86581"/>
    <w:multiLevelType w:val="hybridMultilevel"/>
    <w:tmpl w:val="C1927452"/>
    <w:lvl w:ilvl="0" w:tplc="E36C5462">
      <w:start w:val="1"/>
      <w:numFmt w:val="decimal"/>
      <w:lvlText w:val="%1."/>
      <w:lvlJc w:val="left"/>
      <w:pPr>
        <w:ind w:left="440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588025B"/>
    <w:multiLevelType w:val="hybridMultilevel"/>
    <w:tmpl w:val="2B56FDDA"/>
    <w:lvl w:ilvl="0" w:tplc="0409000F">
      <w:start w:val="1"/>
      <w:numFmt w:val="decimal"/>
      <w:lvlText w:val="%1."/>
      <w:lvlJc w:val="left"/>
      <w:pPr>
        <w:ind w:left="1440" w:hanging="360"/>
      </w:pPr>
      <w:rPr>
        <w:rFont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84D5A60"/>
    <w:multiLevelType w:val="hybridMultilevel"/>
    <w:tmpl w:val="B7ACB40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6" w15:restartNumberingAfterBreak="0">
    <w:nsid w:val="5B081E40"/>
    <w:multiLevelType w:val="hybridMultilevel"/>
    <w:tmpl w:val="5D2CC24C"/>
    <w:lvl w:ilvl="0" w:tplc="04090005">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67" w15:restartNumberingAfterBreak="0">
    <w:nsid w:val="5CCC3BB8"/>
    <w:multiLevelType w:val="hybridMultilevel"/>
    <w:tmpl w:val="33E8C42A"/>
    <w:lvl w:ilvl="0" w:tplc="2A7C5D52">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F5778E"/>
    <w:multiLevelType w:val="hybridMultilevel"/>
    <w:tmpl w:val="6A4EB4C6"/>
    <w:lvl w:ilvl="0" w:tplc="2F7291E0">
      <w:start w:val="1"/>
      <w:numFmt w:val="bullet"/>
      <w:lvlText w:val=""/>
      <w:lvlJc w:val="left"/>
      <w:pPr>
        <w:ind w:left="1515" w:hanging="360"/>
      </w:pPr>
      <w:rPr>
        <w:rFonts w:ascii="Symbol" w:hAnsi="Symbol" w:hint="default"/>
        <w:color w:val="auto"/>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9" w15:restartNumberingAfterBreak="0">
    <w:nsid w:val="601605C5"/>
    <w:multiLevelType w:val="hybridMultilevel"/>
    <w:tmpl w:val="23AAA0D4"/>
    <w:lvl w:ilvl="0" w:tplc="E95AD444">
      <w:start w:val="1"/>
      <w:numFmt w:val="decimal"/>
      <w:lvlText w:val="%1."/>
      <w:lvlJc w:val="left"/>
      <w:pPr>
        <w:ind w:left="440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18B5F6D"/>
    <w:multiLevelType w:val="hybridMultilevel"/>
    <w:tmpl w:val="23E8E40A"/>
    <w:lvl w:ilvl="0" w:tplc="FB92C580">
      <w:start w:val="1"/>
      <w:numFmt w:val="bullet"/>
      <w:lvlText w:val=""/>
      <w:lvlJc w:val="left"/>
      <w:pPr>
        <w:ind w:left="1440" w:hanging="360"/>
      </w:pPr>
      <w:rPr>
        <w:rFonts w:ascii="Webdings" w:hAnsi="Web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2C15EBE"/>
    <w:multiLevelType w:val="hybridMultilevel"/>
    <w:tmpl w:val="B8342512"/>
    <w:lvl w:ilvl="0" w:tplc="0409000F">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ED6C49"/>
    <w:multiLevelType w:val="hybridMultilevel"/>
    <w:tmpl w:val="FA145A64"/>
    <w:lvl w:ilvl="0" w:tplc="48B82086">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476303"/>
    <w:multiLevelType w:val="hybridMultilevel"/>
    <w:tmpl w:val="83E0A6DE"/>
    <w:lvl w:ilvl="0" w:tplc="DCFAE28C">
      <w:start w:val="1"/>
      <w:numFmt w:val="decimal"/>
      <w:lvlText w:val="%1."/>
      <w:lvlJc w:val="left"/>
      <w:pPr>
        <w:ind w:left="40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0F2B5E"/>
    <w:multiLevelType w:val="hybridMultilevel"/>
    <w:tmpl w:val="725252DA"/>
    <w:lvl w:ilvl="0" w:tplc="C7CEDAA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6A0C8B"/>
    <w:multiLevelType w:val="hybridMultilevel"/>
    <w:tmpl w:val="BD66A55E"/>
    <w:lvl w:ilvl="0" w:tplc="2744D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6719A9"/>
    <w:multiLevelType w:val="hybridMultilevel"/>
    <w:tmpl w:val="35D24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C70BAA"/>
    <w:multiLevelType w:val="hybridMultilevel"/>
    <w:tmpl w:val="5E60023A"/>
    <w:lvl w:ilvl="0" w:tplc="2F7291E0">
      <w:start w:val="1"/>
      <w:numFmt w:val="bullet"/>
      <w:lvlText w:val=""/>
      <w:lvlJc w:val="left"/>
      <w:pPr>
        <w:tabs>
          <w:tab w:val="num" w:pos="800"/>
        </w:tabs>
        <w:ind w:left="800" w:hanging="360"/>
      </w:pPr>
      <w:rPr>
        <w:rFonts w:ascii="Symbol" w:hAnsi="Symbol"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6C096128"/>
    <w:multiLevelType w:val="hybridMultilevel"/>
    <w:tmpl w:val="F5DA357E"/>
    <w:lvl w:ilvl="0" w:tplc="1616BE22">
      <w:start w:val="1"/>
      <w:numFmt w:val="decimal"/>
      <w:lvlText w:val="%1."/>
      <w:lvlJc w:val="left"/>
      <w:pPr>
        <w:ind w:left="1635"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79" w15:restartNumberingAfterBreak="0">
    <w:nsid w:val="6CF30460"/>
    <w:multiLevelType w:val="hybridMultilevel"/>
    <w:tmpl w:val="A7E0D9BC"/>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15:restartNumberingAfterBreak="0">
    <w:nsid w:val="71912975"/>
    <w:multiLevelType w:val="hybridMultilevel"/>
    <w:tmpl w:val="C006255A"/>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25D3736"/>
    <w:multiLevelType w:val="hybridMultilevel"/>
    <w:tmpl w:val="BECE55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461723F"/>
    <w:multiLevelType w:val="hybridMultilevel"/>
    <w:tmpl w:val="C3DEA232"/>
    <w:lvl w:ilvl="0" w:tplc="2744D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F336B0"/>
    <w:multiLevelType w:val="hybridMultilevel"/>
    <w:tmpl w:val="87B81618"/>
    <w:lvl w:ilvl="0" w:tplc="2744DE52">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4" w15:restartNumberingAfterBreak="0">
    <w:nsid w:val="77AF453D"/>
    <w:multiLevelType w:val="hybridMultilevel"/>
    <w:tmpl w:val="DD905C72"/>
    <w:lvl w:ilvl="0" w:tplc="2744DE52">
      <w:start w:val="1"/>
      <w:numFmt w:val="bullet"/>
      <w:lvlText w:val=""/>
      <w:lvlJc w:val="left"/>
      <w:pPr>
        <w:ind w:left="1077" w:hanging="360"/>
      </w:pPr>
      <w:rPr>
        <w:rFonts w:ascii="Symbol" w:hAnsi="Symbol" w:hint="default"/>
        <w:b w:val="0"/>
        <w:bCs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5" w15:restartNumberingAfterBreak="0">
    <w:nsid w:val="7A834EEA"/>
    <w:multiLevelType w:val="hybridMultilevel"/>
    <w:tmpl w:val="6682F8AC"/>
    <w:lvl w:ilvl="0" w:tplc="2744D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A302A6"/>
    <w:multiLevelType w:val="hybridMultilevel"/>
    <w:tmpl w:val="ABF8B9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7E277EEB"/>
    <w:multiLevelType w:val="hybridMultilevel"/>
    <w:tmpl w:val="0F687464"/>
    <w:lvl w:ilvl="0" w:tplc="2F7291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7"/>
  </w:num>
  <w:num w:numId="3">
    <w:abstractNumId w:val="37"/>
  </w:num>
  <w:num w:numId="4">
    <w:abstractNumId w:val="74"/>
  </w:num>
  <w:num w:numId="5">
    <w:abstractNumId w:val="15"/>
  </w:num>
  <w:num w:numId="6">
    <w:abstractNumId w:val="77"/>
  </w:num>
  <w:num w:numId="7">
    <w:abstractNumId w:val="76"/>
  </w:num>
  <w:num w:numId="8">
    <w:abstractNumId w:val="30"/>
  </w:num>
  <w:num w:numId="9">
    <w:abstractNumId w:val="87"/>
  </w:num>
  <w:num w:numId="10">
    <w:abstractNumId w:val="52"/>
  </w:num>
  <w:num w:numId="11">
    <w:abstractNumId w:val="29"/>
  </w:num>
  <w:num w:numId="12">
    <w:abstractNumId w:val="5"/>
  </w:num>
  <w:num w:numId="13">
    <w:abstractNumId w:val="10"/>
  </w:num>
  <w:num w:numId="14">
    <w:abstractNumId w:val="50"/>
  </w:num>
  <w:num w:numId="15">
    <w:abstractNumId w:val="43"/>
  </w:num>
  <w:num w:numId="16">
    <w:abstractNumId w:val="24"/>
  </w:num>
  <w:num w:numId="17">
    <w:abstractNumId w:val="42"/>
  </w:num>
  <w:num w:numId="18">
    <w:abstractNumId w:val="75"/>
  </w:num>
  <w:num w:numId="19">
    <w:abstractNumId w:val="39"/>
  </w:num>
  <w:num w:numId="20">
    <w:abstractNumId w:val="66"/>
  </w:num>
  <w:num w:numId="21">
    <w:abstractNumId w:val="44"/>
  </w:num>
  <w:num w:numId="22">
    <w:abstractNumId w:val="62"/>
  </w:num>
  <w:num w:numId="23">
    <w:abstractNumId w:val="68"/>
  </w:num>
  <w:num w:numId="24">
    <w:abstractNumId w:val="19"/>
  </w:num>
  <w:num w:numId="25">
    <w:abstractNumId w:val="82"/>
  </w:num>
  <w:num w:numId="26">
    <w:abstractNumId w:val="17"/>
  </w:num>
  <w:num w:numId="27">
    <w:abstractNumId w:val="6"/>
  </w:num>
  <w:num w:numId="28">
    <w:abstractNumId w:val="72"/>
  </w:num>
  <w:num w:numId="29">
    <w:abstractNumId w:val="67"/>
  </w:num>
  <w:num w:numId="30">
    <w:abstractNumId w:val="57"/>
  </w:num>
  <w:num w:numId="31">
    <w:abstractNumId w:val="83"/>
  </w:num>
  <w:num w:numId="32">
    <w:abstractNumId w:val="84"/>
  </w:num>
  <w:num w:numId="33">
    <w:abstractNumId w:val="3"/>
  </w:num>
  <w:num w:numId="34">
    <w:abstractNumId w:val="80"/>
  </w:num>
  <w:num w:numId="35">
    <w:abstractNumId w:val="79"/>
  </w:num>
  <w:num w:numId="36">
    <w:abstractNumId w:val="26"/>
  </w:num>
  <w:num w:numId="37">
    <w:abstractNumId w:val="12"/>
  </w:num>
  <w:num w:numId="38">
    <w:abstractNumId w:val="13"/>
  </w:num>
  <w:num w:numId="39">
    <w:abstractNumId w:val="64"/>
  </w:num>
  <w:num w:numId="40">
    <w:abstractNumId w:val="70"/>
  </w:num>
  <w:num w:numId="41">
    <w:abstractNumId w:val="60"/>
  </w:num>
  <w:num w:numId="42">
    <w:abstractNumId w:val="71"/>
  </w:num>
  <w:num w:numId="43">
    <w:abstractNumId w:val="48"/>
  </w:num>
  <w:num w:numId="44">
    <w:abstractNumId w:val="31"/>
  </w:num>
  <w:num w:numId="45">
    <w:abstractNumId w:val="58"/>
  </w:num>
  <w:num w:numId="46">
    <w:abstractNumId w:val="59"/>
  </w:num>
  <w:num w:numId="47">
    <w:abstractNumId w:val="11"/>
  </w:num>
  <w:num w:numId="48">
    <w:abstractNumId w:val="49"/>
  </w:num>
  <w:num w:numId="49">
    <w:abstractNumId w:val="25"/>
  </w:num>
  <w:num w:numId="50">
    <w:abstractNumId w:val="2"/>
  </w:num>
  <w:num w:numId="51">
    <w:abstractNumId w:val="56"/>
  </w:num>
  <w:num w:numId="52">
    <w:abstractNumId w:val="28"/>
  </w:num>
  <w:num w:numId="53">
    <w:abstractNumId w:val="18"/>
  </w:num>
  <w:num w:numId="54">
    <w:abstractNumId w:val="65"/>
  </w:num>
  <w:num w:numId="55">
    <w:abstractNumId w:val="41"/>
  </w:num>
  <w:num w:numId="56">
    <w:abstractNumId w:val="21"/>
  </w:num>
  <w:num w:numId="57">
    <w:abstractNumId w:val="1"/>
  </w:num>
  <w:num w:numId="58">
    <w:abstractNumId w:val="14"/>
  </w:num>
  <w:num w:numId="59">
    <w:abstractNumId w:val="8"/>
  </w:num>
  <w:num w:numId="60">
    <w:abstractNumId w:val="53"/>
  </w:num>
  <w:num w:numId="61">
    <w:abstractNumId w:val="73"/>
  </w:num>
  <w:num w:numId="62">
    <w:abstractNumId w:val="78"/>
  </w:num>
  <w:num w:numId="63">
    <w:abstractNumId w:val="40"/>
  </w:num>
  <w:num w:numId="64">
    <w:abstractNumId w:val="47"/>
  </w:num>
  <w:num w:numId="65">
    <w:abstractNumId w:val="33"/>
  </w:num>
  <w:num w:numId="66">
    <w:abstractNumId w:val="20"/>
  </w:num>
  <w:num w:numId="67">
    <w:abstractNumId w:val="27"/>
  </w:num>
  <w:num w:numId="68">
    <w:abstractNumId w:val="38"/>
  </w:num>
  <w:num w:numId="69">
    <w:abstractNumId w:val="86"/>
  </w:num>
  <w:num w:numId="70">
    <w:abstractNumId w:val="35"/>
  </w:num>
  <w:num w:numId="71">
    <w:abstractNumId w:val="32"/>
  </w:num>
  <w:num w:numId="72">
    <w:abstractNumId w:val="34"/>
  </w:num>
  <w:num w:numId="73">
    <w:abstractNumId w:val="63"/>
  </w:num>
  <w:num w:numId="74">
    <w:abstractNumId w:val="54"/>
  </w:num>
  <w:num w:numId="75">
    <w:abstractNumId w:val="23"/>
  </w:num>
  <w:num w:numId="76">
    <w:abstractNumId w:val="36"/>
  </w:num>
  <w:num w:numId="77">
    <w:abstractNumId w:val="22"/>
  </w:num>
  <w:num w:numId="78">
    <w:abstractNumId w:val="16"/>
  </w:num>
  <w:num w:numId="79">
    <w:abstractNumId w:val="51"/>
  </w:num>
  <w:num w:numId="80">
    <w:abstractNumId w:val="55"/>
  </w:num>
  <w:num w:numId="81">
    <w:abstractNumId w:val="69"/>
  </w:num>
  <w:num w:numId="82">
    <w:abstractNumId w:val="4"/>
  </w:num>
  <w:num w:numId="83">
    <w:abstractNumId w:val="9"/>
  </w:num>
  <w:num w:numId="84">
    <w:abstractNumId w:val="45"/>
  </w:num>
  <w:num w:numId="85">
    <w:abstractNumId w:val="0"/>
  </w:num>
  <w:num w:numId="86">
    <w:abstractNumId w:val="81"/>
  </w:num>
  <w:num w:numId="87">
    <w:abstractNumId w:val="85"/>
  </w:num>
  <w:num w:numId="88">
    <w:abstractNumId w:val="6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24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BF"/>
    <w:rsid w:val="000001A2"/>
    <w:rsid w:val="00001DDF"/>
    <w:rsid w:val="000022C2"/>
    <w:rsid w:val="000023D8"/>
    <w:rsid w:val="0000290F"/>
    <w:rsid w:val="00002F64"/>
    <w:rsid w:val="00002F76"/>
    <w:rsid w:val="0000498A"/>
    <w:rsid w:val="00004E72"/>
    <w:rsid w:val="000059F1"/>
    <w:rsid w:val="00005C69"/>
    <w:rsid w:val="000067B5"/>
    <w:rsid w:val="00006893"/>
    <w:rsid w:val="00006B9F"/>
    <w:rsid w:val="00006FD1"/>
    <w:rsid w:val="000071C9"/>
    <w:rsid w:val="00010EFC"/>
    <w:rsid w:val="00011069"/>
    <w:rsid w:val="000111C3"/>
    <w:rsid w:val="0001223A"/>
    <w:rsid w:val="0001271B"/>
    <w:rsid w:val="00012844"/>
    <w:rsid w:val="00013330"/>
    <w:rsid w:val="000135A5"/>
    <w:rsid w:val="00013FAE"/>
    <w:rsid w:val="00014D58"/>
    <w:rsid w:val="0001538E"/>
    <w:rsid w:val="00015650"/>
    <w:rsid w:val="00015994"/>
    <w:rsid w:val="000160A5"/>
    <w:rsid w:val="000162A4"/>
    <w:rsid w:val="00016511"/>
    <w:rsid w:val="00017656"/>
    <w:rsid w:val="00020138"/>
    <w:rsid w:val="00020343"/>
    <w:rsid w:val="000204F1"/>
    <w:rsid w:val="00020985"/>
    <w:rsid w:val="00020E65"/>
    <w:rsid w:val="00021060"/>
    <w:rsid w:val="00021328"/>
    <w:rsid w:val="00021BB3"/>
    <w:rsid w:val="00022739"/>
    <w:rsid w:val="00022876"/>
    <w:rsid w:val="00022F12"/>
    <w:rsid w:val="000237FA"/>
    <w:rsid w:val="000238B8"/>
    <w:rsid w:val="00024026"/>
    <w:rsid w:val="000240CC"/>
    <w:rsid w:val="000241AD"/>
    <w:rsid w:val="0002481C"/>
    <w:rsid w:val="00024FE1"/>
    <w:rsid w:val="000253E1"/>
    <w:rsid w:val="00026022"/>
    <w:rsid w:val="00026B5F"/>
    <w:rsid w:val="00027734"/>
    <w:rsid w:val="00027B4A"/>
    <w:rsid w:val="00027D6B"/>
    <w:rsid w:val="000302B9"/>
    <w:rsid w:val="00030361"/>
    <w:rsid w:val="0003047F"/>
    <w:rsid w:val="00030953"/>
    <w:rsid w:val="0003126C"/>
    <w:rsid w:val="0003136C"/>
    <w:rsid w:val="00031EFC"/>
    <w:rsid w:val="00032FDD"/>
    <w:rsid w:val="00033176"/>
    <w:rsid w:val="00033349"/>
    <w:rsid w:val="00033C45"/>
    <w:rsid w:val="00033D9C"/>
    <w:rsid w:val="00034D69"/>
    <w:rsid w:val="000351E9"/>
    <w:rsid w:val="0003521B"/>
    <w:rsid w:val="00035621"/>
    <w:rsid w:val="000356C7"/>
    <w:rsid w:val="00035BB9"/>
    <w:rsid w:val="00036C1E"/>
    <w:rsid w:val="00036FC1"/>
    <w:rsid w:val="00037726"/>
    <w:rsid w:val="00037799"/>
    <w:rsid w:val="00037810"/>
    <w:rsid w:val="00037AF8"/>
    <w:rsid w:val="00040B90"/>
    <w:rsid w:val="00041A48"/>
    <w:rsid w:val="000420E4"/>
    <w:rsid w:val="0004225C"/>
    <w:rsid w:val="000423D7"/>
    <w:rsid w:val="000430EB"/>
    <w:rsid w:val="00044561"/>
    <w:rsid w:val="000449EB"/>
    <w:rsid w:val="00044D16"/>
    <w:rsid w:val="00044EAF"/>
    <w:rsid w:val="000453A5"/>
    <w:rsid w:val="00045ADA"/>
    <w:rsid w:val="00045ED7"/>
    <w:rsid w:val="000466E6"/>
    <w:rsid w:val="0004687E"/>
    <w:rsid w:val="00047432"/>
    <w:rsid w:val="00047716"/>
    <w:rsid w:val="0004790F"/>
    <w:rsid w:val="00047B02"/>
    <w:rsid w:val="00050459"/>
    <w:rsid w:val="00050D36"/>
    <w:rsid w:val="00052C41"/>
    <w:rsid w:val="0005336A"/>
    <w:rsid w:val="000559A9"/>
    <w:rsid w:val="00056027"/>
    <w:rsid w:val="00056223"/>
    <w:rsid w:val="00056277"/>
    <w:rsid w:val="000576DD"/>
    <w:rsid w:val="00057816"/>
    <w:rsid w:val="00057941"/>
    <w:rsid w:val="000609B9"/>
    <w:rsid w:val="00060ABD"/>
    <w:rsid w:val="000617B8"/>
    <w:rsid w:val="0006236A"/>
    <w:rsid w:val="000643B2"/>
    <w:rsid w:val="00064F79"/>
    <w:rsid w:val="000658DC"/>
    <w:rsid w:val="00065B69"/>
    <w:rsid w:val="0006611C"/>
    <w:rsid w:val="000664C1"/>
    <w:rsid w:val="000668D4"/>
    <w:rsid w:val="000678AB"/>
    <w:rsid w:val="00067AC2"/>
    <w:rsid w:val="00067EA9"/>
    <w:rsid w:val="00071C65"/>
    <w:rsid w:val="0007236F"/>
    <w:rsid w:val="00072B59"/>
    <w:rsid w:val="00074406"/>
    <w:rsid w:val="0007546F"/>
    <w:rsid w:val="00075697"/>
    <w:rsid w:val="00075F83"/>
    <w:rsid w:val="0007641E"/>
    <w:rsid w:val="0007655E"/>
    <w:rsid w:val="00076AED"/>
    <w:rsid w:val="00076EB3"/>
    <w:rsid w:val="0007707E"/>
    <w:rsid w:val="000771A6"/>
    <w:rsid w:val="00077A94"/>
    <w:rsid w:val="00077B54"/>
    <w:rsid w:val="0008058B"/>
    <w:rsid w:val="00080A65"/>
    <w:rsid w:val="00080D18"/>
    <w:rsid w:val="0008188B"/>
    <w:rsid w:val="00081CF9"/>
    <w:rsid w:val="00082664"/>
    <w:rsid w:val="00082FBD"/>
    <w:rsid w:val="0008317D"/>
    <w:rsid w:val="000834F2"/>
    <w:rsid w:val="000841AB"/>
    <w:rsid w:val="00084526"/>
    <w:rsid w:val="00084AB8"/>
    <w:rsid w:val="00084E8C"/>
    <w:rsid w:val="0008509F"/>
    <w:rsid w:val="0008563E"/>
    <w:rsid w:val="00085708"/>
    <w:rsid w:val="00087EC1"/>
    <w:rsid w:val="00091B6B"/>
    <w:rsid w:val="0009203B"/>
    <w:rsid w:val="00092C8F"/>
    <w:rsid w:val="00092FCF"/>
    <w:rsid w:val="000934ED"/>
    <w:rsid w:val="00094CF8"/>
    <w:rsid w:val="00094DBA"/>
    <w:rsid w:val="00095427"/>
    <w:rsid w:val="000961DA"/>
    <w:rsid w:val="000967A0"/>
    <w:rsid w:val="000A0ABC"/>
    <w:rsid w:val="000A1CD4"/>
    <w:rsid w:val="000A2DAD"/>
    <w:rsid w:val="000A32D0"/>
    <w:rsid w:val="000A41EC"/>
    <w:rsid w:val="000A5410"/>
    <w:rsid w:val="000A57D0"/>
    <w:rsid w:val="000A5C80"/>
    <w:rsid w:val="000A63FE"/>
    <w:rsid w:val="000A67BE"/>
    <w:rsid w:val="000A7484"/>
    <w:rsid w:val="000B0DC3"/>
    <w:rsid w:val="000B1B46"/>
    <w:rsid w:val="000B25CB"/>
    <w:rsid w:val="000B336C"/>
    <w:rsid w:val="000B43F1"/>
    <w:rsid w:val="000B5E17"/>
    <w:rsid w:val="000B6ED5"/>
    <w:rsid w:val="000B7DD3"/>
    <w:rsid w:val="000C032F"/>
    <w:rsid w:val="000C195D"/>
    <w:rsid w:val="000C2E3B"/>
    <w:rsid w:val="000C3008"/>
    <w:rsid w:val="000C3086"/>
    <w:rsid w:val="000C332D"/>
    <w:rsid w:val="000C46BB"/>
    <w:rsid w:val="000C4740"/>
    <w:rsid w:val="000C484E"/>
    <w:rsid w:val="000C4FA8"/>
    <w:rsid w:val="000C5ADB"/>
    <w:rsid w:val="000C5DF7"/>
    <w:rsid w:val="000C5E01"/>
    <w:rsid w:val="000C6289"/>
    <w:rsid w:val="000C63F5"/>
    <w:rsid w:val="000C6B30"/>
    <w:rsid w:val="000C744D"/>
    <w:rsid w:val="000C7574"/>
    <w:rsid w:val="000C78C6"/>
    <w:rsid w:val="000C7963"/>
    <w:rsid w:val="000C79DA"/>
    <w:rsid w:val="000C7AEB"/>
    <w:rsid w:val="000C7C7F"/>
    <w:rsid w:val="000D0087"/>
    <w:rsid w:val="000D0D7F"/>
    <w:rsid w:val="000D1CCB"/>
    <w:rsid w:val="000D1F40"/>
    <w:rsid w:val="000D2300"/>
    <w:rsid w:val="000D3580"/>
    <w:rsid w:val="000D4002"/>
    <w:rsid w:val="000D4830"/>
    <w:rsid w:val="000D573D"/>
    <w:rsid w:val="000D6477"/>
    <w:rsid w:val="000D6D1E"/>
    <w:rsid w:val="000D7000"/>
    <w:rsid w:val="000D7B3A"/>
    <w:rsid w:val="000E015A"/>
    <w:rsid w:val="000E0FC5"/>
    <w:rsid w:val="000E1B0D"/>
    <w:rsid w:val="000E1BA6"/>
    <w:rsid w:val="000E1F36"/>
    <w:rsid w:val="000E23AC"/>
    <w:rsid w:val="000E270F"/>
    <w:rsid w:val="000E3050"/>
    <w:rsid w:val="000E32EE"/>
    <w:rsid w:val="000E4CA9"/>
    <w:rsid w:val="000E5806"/>
    <w:rsid w:val="000E6E37"/>
    <w:rsid w:val="000E77C2"/>
    <w:rsid w:val="000E7AE6"/>
    <w:rsid w:val="000F0CB0"/>
    <w:rsid w:val="000F1232"/>
    <w:rsid w:val="000F1C74"/>
    <w:rsid w:val="000F1CD5"/>
    <w:rsid w:val="000F1D25"/>
    <w:rsid w:val="000F1F4F"/>
    <w:rsid w:val="000F24BF"/>
    <w:rsid w:val="000F30EB"/>
    <w:rsid w:val="000F30FC"/>
    <w:rsid w:val="000F3D48"/>
    <w:rsid w:val="000F4188"/>
    <w:rsid w:val="000F4A86"/>
    <w:rsid w:val="000F4D23"/>
    <w:rsid w:val="000F5529"/>
    <w:rsid w:val="000F5867"/>
    <w:rsid w:val="000F636D"/>
    <w:rsid w:val="000F7889"/>
    <w:rsid w:val="000F7FD7"/>
    <w:rsid w:val="001000A8"/>
    <w:rsid w:val="001001EF"/>
    <w:rsid w:val="00101349"/>
    <w:rsid w:val="001018B7"/>
    <w:rsid w:val="00102210"/>
    <w:rsid w:val="00102586"/>
    <w:rsid w:val="0010282E"/>
    <w:rsid w:val="00102FF2"/>
    <w:rsid w:val="001032A4"/>
    <w:rsid w:val="00104FD9"/>
    <w:rsid w:val="00105B17"/>
    <w:rsid w:val="0010611E"/>
    <w:rsid w:val="001065BD"/>
    <w:rsid w:val="001073D2"/>
    <w:rsid w:val="00111562"/>
    <w:rsid w:val="00111AC9"/>
    <w:rsid w:val="00111B49"/>
    <w:rsid w:val="00111DAA"/>
    <w:rsid w:val="00112B99"/>
    <w:rsid w:val="00113144"/>
    <w:rsid w:val="001137BE"/>
    <w:rsid w:val="001137E9"/>
    <w:rsid w:val="00113CCA"/>
    <w:rsid w:val="00114B69"/>
    <w:rsid w:val="00115705"/>
    <w:rsid w:val="0011585C"/>
    <w:rsid w:val="00115AB3"/>
    <w:rsid w:val="00115B1F"/>
    <w:rsid w:val="00115DC6"/>
    <w:rsid w:val="001163C9"/>
    <w:rsid w:val="0011643F"/>
    <w:rsid w:val="001165E4"/>
    <w:rsid w:val="00117624"/>
    <w:rsid w:val="0012011A"/>
    <w:rsid w:val="00121106"/>
    <w:rsid w:val="00122D9B"/>
    <w:rsid w:val="00123480"/>
    <w:rsid w:val="0012374A"/>
    <w:rsid w:val="00124782"/>
    <w:rsid w:val="00124943"/>
    <w:rsid w:val="00124BCD"/>
    <w:rsid w:val="001250BF"/>
    <w:rsid w:val="001256C2"/>
    <w:rsid w:val="00125890"/>
    <w:rsid w:val="00125919"/>
    <w:rsid w:val="00125CC1"/>
    <w:rsid w:val="0013118A"/>
    <w:rsid w:val="0013163A"/>
    <w:rsid w:val="00131A0B"/>
    <w:rsid w:val="00131E34"/>
    <w:rsid w:val="00132623"/>
    <w:rsid w:val="001326C1"/>
    <w:rsid w:val="00136D3B"/>
    <w:rsid w:val="00137761"/>
    <w:rsid w:val="001412AD"/>
    <w:rsid w:val="001420B9"/>
    <w:rsid w:val="001428BA"/>
    <w:rsid w:val="00142BBB"/>
    <w:rsid w:val="001435F9"/>
    <w:rsid w:val="00143F81"/>
    <w:rsid w:val="00144168"/>
    <w:rsid w:val="00144DDC"/>
    <w:rsid w:val="00147A2C"/>
    <w:rsid w:val="00150F15"/>
    <w:rsid w:val="00151C1D"/>
    <w:rsid w:val="00153604"/>
    <w:rsid w:val="00154AFC"/>
    <w:rsid w:val="00154D9F"/>
    <w:rsid w:val="00155485"/>
    <w:rsid w:val="00155674"/>
    <w:rsid w:val="00155E18"/>
    <w:rsid w:val="00155E35"/>
    <w:rsid w:val="00156139"/>
    <w:rsid w:val="001568B4"/>
    <w:rsid w:val="00156969"/>
    <w:rsid w:val="001609A5"/>
    <w:rsid w:val="0016100B"/>
    <w:rsid w:val="00162324"/>
    <w:rsid w:val="001623DC"/>
    <w:rsid w:val="00162D15"/>
    <w:rsid w:val="0016565B"/>
    <w:rsid w:val="00167ED8"/>
    <w:rsid w:val="0017132C"/>
    <w:rsid w:val="00171416"/>
    <w:rsid w:val="001721EE"/>
    <w:rsid w:val="0017221A"/>
    <w:rsid w:val="00172538"/>
    <w:rsid w:val="00172C63"/>
    <w:rsid w:val="00174691"/>
    <w:rsid w:val="00174C6F"/>
    <w:rsid w:val="00174DF0"/>
    <w:rsid w:val="00176B98"/>
    <w:rsid w:val="001776DE"/>
    <w:rsid w:val="001778B3"/>
    <w:rsid w:val="00180650"/>
    <w:rsid w:val="00180811"/>
    <w:rsid w:val="00180F15"/>
    <w:rsid w:val="00181367"/>
    <w:rsid w:val="00181696"/>
    <w:rsid w:val="00181DF3"/>
    <w:rsid w:val="00182796"/>
    <w:rsid w:val="00182C6F"/>
    <w:rsid w:val="001839FF"/>
    <w:rsid w:val="00183A71"/>
    <w:rsid w:val="00183B41"/>
    <w:rsid w:val="001844CF"/>
    <w:rsid w:val="00184E88"/>
    <w:rsid w:val="001865A3"/>
    <w:rsid w:val="00186F72"/>
    <w:rsid w:val="001870CD"/>
    <w:rsid w:val="001872DB"/>
    <w:rsid w:val="001874E7"/>
    <w:rsid w:val="00190ABB"/>
    <w:rsid w:val="00193158"/>
    <w:rsid w:val="00193185"/>
    <w:rsid w:val="001933D9"/>
    <w:rsid w:val="00193DD1"/>
    <w:rsid w:val="00194819"/>
    <w:rsid w:val="00194872"/>
    <w:rsid w:val="00194E63"/>
    <w:rsid w:val="0019573A"/>
    <w:rsid w:val="00196E26"/>
    <w:rsid w:val="00197574"/>
    <w:rsid w:val="00197608"/>
    <w:rsid w:val="00197DA1"/>
    <w:rsid w:val="001A05A3"/>
    <w:rsid w:val="001A06B0"/>
    <w:rsid w:val="001A0EBC"/>
    <w:rsid w:val="001A11D8"/>
    <w:rsid w:val="001A1284"/>
    <w:rsid w:val="001A19E5"/>
    <w:rsid w:val="001A1F02"/>
    <w:rsid w:val="001A373E"/>
    <w:rsid w:val="001A4130"/>
    <w:rsid w:val="001A4464"/>
    <w:rsid w:val="001A46AE"/>
    <w:rsid w:val="001A4851"/>
    <w:rsid w:val="001A5CC6"/>
    <w:rsid w:val="001B01E0"/>
    <w:rsid w:val="001B0541"/>
    <w:rsid w:val="001B16C2"/>
    <w:rsid w:val="001B1977"/>
    <w:rsid w:val="001B1E01"/>
    <w:rsid w:val="001B3DF9"/>
    <w:rsid w:val="001B43D0"/>
    <w:rsid w:val="001B45E9"/>
    <w:rsid w:val="001B4766"/>
    <w:rsid w:val="001B522F"/>
    <w:rsid w:val="001B5428"/>
    <w:rsid w:val="001B558E"/>
    <w:rsid w:val="001B5C83"/>
    <w:rsid w:val="001B6130"/>
    <w:rsid w:val="001B63AE"/>
    <w:rsid w:val="001B66D4"/>
    <w:rsid w:val="001C050D"/>
    <w:rsid w:val="001C08BF"/>
    <w:rsid w:val="001C0CEA"/>
    <w:rsid w:val="001C0E5C"/>
    <w:rsid w:val="001C0EF0"/>
    <w:rsid w:val="001C2061"/>
    <w:rsid w:val="001C531F"/>
    <w:rsid w:val="001C5BC4"/>
    <w:rsid w:val="001C5C2E"/>
    <w:rsid w:val="001C5E19"/>
    <w:rsid w:val="001C5F99"/>
    <w:rsid w:val="001C6C94"/>
    <w:rsid w:val="001C7319"/>
    <w:rsid w:val="001C76BF"/>
    <w:rsid w:val="001D0246"/>
    <w:rsid w:val="001D0821"/>
    <w:rsid w:val="001D1381"/>
    <w:rsid w:val="001D1D0A"/>
    <w:rsid w:val="001D22CA"/>
    <w:rsid w:val="001D2682"/>
    <w:rsid w:val="001D2E92"/>
    <w:rsid w:val="001D491D"/>
    <w:rsid w:val="001D4A0D"/>
    <w:rsid w:val="001D5688"/>
    <w:rsid w:val="001D5A58"/>
    <w:rsid w:val="001D5CE0"/>
    <w:rsid w:val="001D5F93"/>
    <w:rsid w:val="001D67B0"/>
    <w:rsid w:val="001D6E7F"/>
    <w:rsid w:val="001E1332"/>
    <w:rsid w:val="001E152D"/>
    <w:rsid w:val="001E179A"/>
    <w:rsid w:val="001E2CBA"/>
    <w:rsid w:val="001E3DC0"/>
    <w:rsid w:val="001E4BEB"/>
    <w:rsid w:val="001E5A5E"/>
    <w:rsid w:val="001E5A78"/>
    <w:rsid w:val="001E5F88"/>
    <w:rsid w:val="001E608B"/>
    <w:rsid w:val="001E608C"/>
    <w:rsid w:val="001E6174"/>
    <w:rsid w:val="001E71B0"/>
    <w:rsid w:val="001E74DD"/>
    <w:rsid w:val="001E754F"/>
    <w:rsid w:val="001E75EB"/>
    <w:rsid w:val="001E7AF0"/>
    <w:rsid w:val="001F1C62"/>
    <w:rsid w:val="001F2C7C"/>
    <w:rsid w:val="001F2FCC"/>
    <w:rsid w:val="001F4257"/>
    <w:rsid w:val="001F42C0"/>
    <w:rsid w:val="001F4612"/>
    <w:rsid w:val="001F564F"/>
    <w:rsid w:val="001F6212"/>
    <w:rsid w:val="001F7202"/>
    <w:rsid w:val="001F74E8"/>
    <w:rsid w:val="001F7EE5"/>
    <w:rsid w:val="00200A23"/>
    <w:rsid w:val="00200C0E"/>
    <w:rsid w:val="002012B2"/>
    <w:rsid w:val="00201CA7"/>
    <w:rsid w:val="0020213C"/>
    <w:rsid w:val="00202703"/>
    <w:rsid w:val="00202AE2"/>
    <w:rsid w:val="00203541"/>
    <w:rsid w:val="00203DCA"/>
    <w:rsid w:val="00204686"/>
    <w:rsid w:val="00204AC0"/>
    <w:rsid w:val="00205BC2"/>
    <w:rsid w:val="002065BF"/>
    <w:rsid w:val="00206AF2"/>
    <w:rsid w:val="00206E5E"/>
    <w:rsid w:val="002070D8"/>
    <w:rsid w:val="002070F6"/>
    <w:rsid w:val="002074E6"/>
    <w:rsid w:val="002100A6"/>
    <w:rsid w:val="00211250"/>
    <w:rsid w:val="00211982"/>
    <w:rsid w:val="00211A10"/>
    <w:rsid w:val="00211BC1"/>
    <w:rsid w:val="00214CE8"/>
    <w:rsid w:val="00214D7F"/>
    <w:rsid w:val="00214F2D"/>
    <w:rsid w:val="0021593C"/>
    <w:rsid w:val="002167DD"/>
    <w:rsid w:val="00216CD4"/>
    <w:rsid w:val="00216DFE"/>
    <w:rsid w:val="00217762"/>
    <w:rsid w:val="00220018"/>
    <w:rsid w:val="002205C4"/>
    <w:rsid w:val="00221901"/>
    <w:rsid w:val="00221939"/>
    <w:rsid w:val="002219D7"/>
    <w:rsid w:val="0022244F"/>
    <w:rsid w:val="00222D7F"/>
    <w:rsid w:val="00222DF2"/>
    <w:rsid w:val="00223270"/>
    <w:rsid w:val="00223601"/>
    <w:rsid w:val="00223EB6"/>
    <w:rsid w:val="00224596"/>
    <w:rsid w:val="002259EA"/>
    <w:rsid w:val="00226DCD"/>
    <w:rsid w:val="002271CB"/>
    <w:rsid w:val="002278EB"/>
    <w:rsid w:val="0023015A"/>
    <w:rsid w:val="00230367"/>
    <w:rsid w:val="002309A4"/>
    <w:rsid w:val="00230D94"/>
    <w:rsid w:val="002312A8"/>
    <w:rsid w:val="00231538"/>
    <w:rsid w:val="002316F1"/>
    <w:rsid w:val="002317D4"/>
    <w:rsid w:val="00231F0A"/>
    <w:rsid w:val="00231F46"/>
    <w:rsid w:val="0023261D"/>
    <w:rsid w:val="00232A6B"/>
    <w:rsid w:val="00232BF6"/>
    <w:rsid w:val="00232DD7"/>
    <w:rsid w:val="002332B8"/>
    <w:rsid w:val="0023420B"/>
    <w:rsid w:val="00234C73"/>
    <w:rsid w:val="00235619"/>
    <w:rsid w:val="002362DA"/>
    <w:rsid w:val="00237008"/>
    <w:rsid w:val="00237A1C"/>
    <w:rsid w:val="002415B7"/>
    <w:rsid w:val="002418FB"/>
    <w:rsid w:val="0024213F"/>
    <w:rsid w:val="00242E8D"/>
    <w:rsid w:val="002430EB"/>
    <w:rsid w:val="002432AF"/>
    <w:rsid w:val="00243450"/>
    <w:rsid w:val="00243559"/>
    <w:rsid w:val="00243609"/>
    <w:rsid w:val="00243612"/>
    <w:rsid w:val="00244350"/>
    <w:rsid w:val="00244E33"/>
    <w:rsid w:val="00246017"/>
    <w:rsid w:val="00246BAA"/>
    <w:rsid w:val="00246FEE"/>
    <w:rsid w:val="00247F80"/>
    <w:rsid w:val="0025014C"/>
    <w:rsid w:val="0025031B"/>
    <w:rsid w:val="00250696"/>
    <w:rsid w:val="0025094A"/>
    <w:rsid w:val="00250D60"/>
    <w:rsid w:val="00252BA5"/>
    <w:rsid w:val="00252CB5"/>
    <w:rsid w:val="00253980"/>
    <w:rsid w:val="00253CA1"/>
    <w:rsid w:val="00253F57"/>
    <w:rsid w:val="00253FC8"/>
    <w:rsid w:val="00254587"/>
    <w:rsid w:val="00254B4C"/>
    <w:rsid w:val="00254D51"/>
    <w:rsid w:val="00254EC1"/>
    <w:rsid w:val="002555CC"/>
    <w:rsid w:val="00255A38"/>
    <w:rsid w:val="00255B98"/>
    <w:rsid w:val="00255B9A"/>
    <w:rsid w:val="00255C75"/>
    <w:rsid w:val="00256758"/>
    <w:rsid w:val="0025687C"/>
    <w:rsid w:val="00257196"/>
    <w:rsid w:val="00257741"/>
    <w:rsid w:val="00257EDB"/>
    <w:rsid w:val="00260201"/>
    <w:rsid w:val="002613A6"/>
    <w:rsid w:val="00261B57"/>
    <w:rsid w:val="00263327"/>
    <w:rsid w:val="002641C7"/>
    <w:rsid w:val="0026477B"/>
    <w:rsid w:val="00266E65"/>
    <w:rsid w:val="00266FD5"/>
    <w:rsid w:val="002670B3"/>
    <w:rsid w:val="002672C7"/>
    <w:rsid w:val="00267992"/>
    <w:rsid w:val="00271016"/>
    <w:rsid w:val="002716E7"/>
    <w:rsid w:val="00272119"/>
    <w:rsid w:val="00272355"/>
    <w:rsid w:val="00272E4D"/>
    <w:rsid w:val="00273661"/>
    <w:rsid w:val="0027369E"/>
    <w:rsid w:val="00274BA6"/>
    <w:rsid w:val="0027593F"/>
    <w:rsid w:val="002772CC"/>
    <w:rsid w:val="002774A9"/>
    <w:rsid w:val="00277C20"/>
    <w:rsid w:val="00280156"/>
    <w:rsid w:val="002805AB"/>
    <w:rsid w:val="00280A4E"/>
    <w:rsid w:val="00281278"/>
    <w:rsid w:val="00281AB6"/>
    <w:rsid w:val="00282202"/>
    <w:rsid w:val="00282341"/>
    <w:rsid w:val="00282455"/>
    <w:rsid w:val="002827A7"/>
    <w:rsid w:val="00282E94"/>
    <w:rsid w:val="00283568"/>
    <w:rsid w:val="00283F48"/>
    <w:rsid w:val="0028547D"/>
    <w:rsid w:val="002859DA"/>
    <w:rsid w:val="00285AD6"/>
    <w:rsid w:val="00285B32"/>
    <w:rsid w:val="002869B2"/>
    <w:rsid w:val="00286EAA"/>
    <w:rsid w:val="00287038"/>
    <w:rsid w:val="002871B2"/>
    <w:rsid w:val="0028770D"/>
    <w:rsid w:val="002905A0"/>
    <w:rsid w:val="002912A4"/>
    <w:rsid w:val="002919E3"/>
    <w:rsid w:val="0029209C"/>
    <w:rsid w:val="002927DD"/>
    <w:rsid w:val="002931BC"/>
    <w:rsid w:val="0029394E"/>
    <w:rsid w:val="00293D58"/>
    <w:rsid w:val="0029445E"/>
    <w:rsid w:val="0029461A"/>
    <w:rsid w:val="00295006"/>
    <w:rsid w:val="002956F8"/>
    <w:rsid w:val="002971B8"/>
    <w:rsid w:val="0029734B"/>
    <w:rsid w:val="00297FCA"/>
    <w:rsid w:val="002A00A7"/>
    <w:rsid w:val="002A17C7"/>
    <w:rsid w:val="002A3DBE"/>
    <w:rsid w:val="002A431D"/>
    <w:rsid w:val="002A4F75"/>
    <w:rsid w:val="002A5600"/>
    <w:rsid w:val="002A5FF5"/>
    <w:rsid w:val="002A61BB"/>
    <w:rsid w:val="002A6B6B"/>
    <w:rsid w:val="002A6F6A"/>
    <w:rsid w:val="002A7242"/>
    <w:rsid w:val="002B0435"/>
    <w:rsid w:val="002B180C"/>
    <w:rsid w:val="002B22CC"/>
    <w:rsid w:val="002B2A22"/>
    <w:rsid w:val="002B3D41"/>
    <w:rsid w:val="002B4288"/>
    <w:rsid w:val="002B4447"/>
    <w:rsid w:val="002B4603"/>
    <w:rsid w:val="002B5D13"/>
    <w:rsid w:val="002B6025"/>
    <w:rsid w:val="002B6437"/>
    <w:rsid w:val="002B79F9"/>
    <w:rsid w:val="002B7F1D"/>
    <w:rsid w:val="002C0903"/>
    <w:rsid w:val="002C1180"/>
    <w:rsid w:val="002C2AC8"/>
    <w:rsid w:val="002C2C53"/>
    <w:rsid w:val="002C2F2C"/>
    <w:rsid w:val="002C45CC"/>
    <w:rsid w:val="002C464B"/>
    <w:rsid w:val="002C4E3E"/>
    <w:rsid w:val="002C6052"/>
    <w:rsid w:val="002C7140"/>
    <w:rsid w:val="002C74F2"/>
    <w:rsid w:val="002C77AD"/>
    <w:rsid w:val="002D10E1"/>
    <w:rsid w:val="002D1224"/>
    <w:rsid w:val="002D1F15"/>
    <w:rsid w:val="002D341A"/>
    <w:rsid w:val="002D3ABA"/>
    <w:rsid w:val="002D3E80"/>
    <w:rsid w:val="002D6121"/>
    <w:rsid w:val="002D7469"/>
    <w:rsid w:val="002D77F9"/>
    <w:rsid w:val="002D78A8"/>
    <w:rsid w:val="002D7ABA"/>
    <w:rsid w:val="002D7FD5"/>
    <w:rsid w:val="002E0599"/>
    <w:rsid w:val="002E0C34"/>
    <w:rsid w:val="002E2F10"/>
    <w:rsid w:val="002E3526"/>
    <w:rsid w:val="002E3A3A"/>
    <w:rsid w:val="002E3B4D"/>
    <w:rsid w:val="002E43BE"/>
    <w:rsid w:val="002E4915"/>
    <w:rsid w:val="002E4AA3"/>
    <w:rsid w:val="002E5D03"/>
    <w:rsid w:val="002E5EFF"/>
    <w:rsid w:val="002E604A"/>
    <w:rsid w:val="002F0745"/>
    <w:rsid w:val="002F07E2"/>
    <w:rsid w:val="002F0DDC"/>
    <w:rsid w:val="002F10C7"/>
    <w:rsid w:val="002F1624"/>
    <w:rsid w:val="002F187E"/>
    <w:rsid w:val="002F1F78"/>
    <w:rsid w:val="002F2048"/>
    <w:rsid w:val="002F3541"/>
    <w:rsid w:val="002F3DDD"/>
    <w:rsid w:val="002F49A9"/>
    <w:rsid w:val="002F4A06"/>
    <w:rsid w:val="002F6803"/>
    <w:rsid w:val="002F6C41"/>
    <w:rsid w:val="002F7102"/>
    <w:rsid w:val="002F7360"/>
    <w:rsid w:val="002F73F3"/>
    <w:rsid w:val="002F777B"/>
    <w:rsid w:val="002F79F1"/>
    <w:rsid w:val="002F7E7C"/>
    <w:rsid w:val="002F7F2B"/>
    <w:rsid w:val="00300175"/>
    <w:rsid w:val="003004F9"/>
    <w:rsid w:val="003019A3"/>
    <w:rsid w:val="00301F43"/>
    <w:rsid w:val="003020EF"/>
    <w:rsid w:val="00303934"/>
    <w:rsid w:val="00303B95"/>
    <w:rsid w:val="00303F7A"/>
    <w:rsid w:val="00304072"/>
    <w:rsid w:val="0030441F"/>
    <w:rsid w:val="00304A30"/>
    <w:rsid w:val="003051C8"/>
    <w:rsid w:val="00305DA3"/>
    <w:rsid w:val="00305E4C"/>
    <w:rsid w:val="00306264"/>
    <w:rsid w:val="00306917"/>
    <w:rsid w:val="00306AF0"/>
    <w:rsid w:val="00306EEE"/>
    <w:rsid w:val="00307179"/>
    <w:rsid w:val="0030735D"/>
    <w:rsid w:val="00307549"/>
    <w:rsid w:val="00307675"/>
    <w:rsid w:val="003078CE"/>
    <w:rsid w:val="00307E75"/>
    <w:rsid w:val="00310686"/>
    <w:rsid w:val="00313BAE"/>
    <w:rsid w:val="00313E8C"/>
    <w:rsid w:val="00313FD9"/>
    <w:rsid w:val="00314A99"/>
    <w:rsid w:val="00315D84"/>
    <w:rsid w:val="00317574"/>
    <w:rsid w:val="0032026E"/>
    <w:rsid w:val="00320EE8"/>
    <w:rsid w:val="00321052"/>
    <w:rsid w:val="00321564"/>
    <w:rsid w:val="00321604"/>
    <w:rsid w:val="0032276D"/>
    <w:rsid w:val="00323AA5"/>
    <w:rsid w:val="00324029"/>
    <w:rsid w:val="00324235"/>
    <w:rsid w:val="00324913"/>
    <w:rsid w:val="00324DE7"/>
    <w:rsid w:val="00324EC2"/>
    <w:rsid w:val="003252DE"/>
    <w:rsid w:val="00325576"/>
    <w:rsid w:val="00325907"/>
    <w:rsid w:val="00326345"/>
    <w:rsid w:val="00326B10"/>
    <w:rsid w:val="0032700C"/>
    <w:rsid w:val="0033073F"/>
    <w:rsid w:val="003311D3"/>
    <w:rsid w:val="00332155"/>
    <w:rsid w:val="00332340"/>
    <w:rsid w:val="00333303"/>
    <w:rsid w:val="003335B5"/>
    <w:rsid w:val="00334FAB"/>
    <w:rsid w:val="00336C43"/>
    <w:rsid w:val="00337E06"/>
    <w:rsid w:val="00337FCC"/>
    <w:rsid w:val="0034019B"/>
    <w:rsid w:val="0034058E"/>
    <w:rsid w:val="00340859"/>
    <w:rsid w:val="00341CDB"/>
    <w:rsid w:val="0034200A"/>
    <w:rsid w:val="00342788"/>
    <w:rsid w:val="003438E0"/>
    <w:rsid w:val="00343986"/>
    <w:rsid w:val="00343B6B"/>
    <w:rsid w:val="00343EB0"/>
    <w:rsid w:val="00344A7F"/>
    <w:rsid w:val="0034504E"/>
    <w:rsid w:val="00345CCA"/>
    <w:rsid w:val="00346616"/>
    <w:rsid w:val="00347018"/>
    <w:rsid w:val="00347995"/>
    <w:rsid w:val="003502AB"/>
    <w:rsid w:val="00350EF9"/>
    <w:rsid w:val="00350F77"/>
    <w:rsid w:val="0035197C"/>
    <w:rsid w:val="00352689"/>
    <w:rsid w:val="003526BE"/>
    <w:rsid w:val="0035284F"/>
    <w:rsid w:val="00353B08"/>
    <w:rsid w:val="00354E8C"/>
    <w:rsid w:val="0035657A"/>
    <w:rsid w:val="0035676A"/>
    <w:rsid w:val="00356BB7"/>
    <w:rsid w:val="00360266"/>
    <w:rsid w:val="00360698"/>
    <w:rsid w:val="00360CF2"/>
    <w:rsid w:val="003618F0"/>
    <w:rsid w:val="003619B9"/>
    <w:rsid w:val="00361D12"/>
    <w:rsid w:val="00361E0E"/>
    <w:rsid w:val="00362F1E"/>
    <w:rsid w:val="003630D5"/>
    <w:rsid w:val="00363849"/>
    <w:rsid w:val="003661FB"/>
    <w:rsid w:val="003663D6"/>
    <w:rsid w:val="00367161"/>
    <w:rsid w:val="00367788"/>
    <w:rsid w:val="00367A7B"/>
    <w:rsid w:val="0037072F"/>
    <w:rsid w:val="00370FE5"/>
    <w:rsid w:val="00371213"/>
    <w:rsid w:val="00371F6F"/>
    <w:rsid w:val="00372060"/>
    <w:rsid w:val="003731DA"/>
    <w:rsid w:val="003732BC"/>
    <w:rsid w:val="003735DD"/>
    <w:rsid w:val="003739F3"/>
    <w:rsid w:val="00375473"/>
    <w:rsid w:val="00375CF2"/>
    <w:rsid w:val="003764FD"/>
    <w:rsid w:val="003770BC"/>
    <w:rsid w:val="0037767F"/>
    <w:rsid w:val="003776F0"/>
    <w:rsid w:val="00377AB4"/>
    <w:rsid w:val="00377BB3"/>
    <w:rsid w:val="00377E0A"/>
    <w:rsid w:val="00377E5D"/>
    <w:rsid w:val="00380A0C"/>
    <w:rsid w:val="003817D6"/>
    <w:rsid w:val="00381B42"/>
    <w:rsid w:val="003824CB"/>
    <w:rsid w:val="003829E4"/>
    <w:rsid w:val="00383B51"/>
    <w:rsid w:val="00383B9E"/>
    <w:rsid w:val="00384476"/>
    <w:rsid w:val="003855C1"/>
    <w:rsid w:val="00385F6D"/>
    <w:rsid w:val="00386687"/>
    <w:rsid w:val="003870DF"/>
    <w:rsid w:val="00390B91"/>
    <w:rsid w:val="00390D84"/>
    <w:rsid w:val="00390D8F"/>
    <w:rsid w:val="00391592"/>
    <w:rsid w:val="003915BD"/>
    <w:rsid w:val="00393BFA"/>
    <w:rsid w:val="00393DB9"/>
    <w:rsid w:val="00394462"/>
    <w:rsid w:val="00394B2E"/>
    <w:rsid w:val="00394D9C"/>
    <w:rsid w:val="003959B3"/>
    <w:rsid w:val="0039643A"/>
    <w:rsid w:val="0039684C"/>
    <w:rsid w:val="00396D2B"/>
    <w:rsid w:val="00397855"/>
    <w:rsid w:val="00397908"/>
    <w:rsid w:val="003A229C"/>
    <w:rsid w:val="003A316B"/>
    <w:rsid w:val="003A40BF"/>
    <w:rsid w:val="003A431F"/>
    <w:rsid w:val="003A446D"/>
    <w:rsid w:val="003A45F2"/>
    <w:rsid w:val="003A47D4"/>
    <w:rsid w:val="003A4F88"/>
    <w:rsid w:val="003A51A0"/>
    <w:rsid w:val="003A640E"/>
    <w:rsid w:val="003A6531"/>
    <w:rsid w:val="003A6CAA"/>
    <w:rsid w:val="003A6F2B"/>
    <w:rsid w:val="003A7BE3"/>
    <w:rsid w:val="003A7FE3"/>
    <w:rsid w:val="003B03F6"/>
    <w:rsid w:val="003B0C52"/>
    <w:rsid w:val="003B1206"/>
    <w:rsid w:val="003B2D25"/>
    <w:rsid w:val="003B307C"/>
    <w:rsid w:val="003B43A4"/>
    <w:rsid w:val="003B44BA"/>
    <w:rsid w:val="003B4652"/>
    <w:rsid w:val="003B49B6"/>
    <w:rsid w:val="003B4E1C"/>
    <w:rsid w:val="003B6351"/>
    <w:rsid w:val="003B6826"/>
    <w:rsid w:val="003B6E01"/>
    <w:rsid w:val="003B71DF"/>
    <w:rsid w:val="003B7419"/>
    <w:rsid w:val="003B78D4"/>
    <w:rsid w:val="003B7A82"/>
    <w:rsid w:val="003C1364"/>
    <w:rsid w:val="003C1AE0"/>
    <w:rsid w:val="003C20E0"/>
    <w:rsid w:val="003C2831"/>
    <w:rsid w:val="003C3ADC"/>
    <w:rsid w:val="003C3DE3"/>
    <w:rsid w:val="003C4DDE"/>
    <w:rsid w:val="003C503E"/>
    <w:rsid w:val="003C50CA"/>
    <w:rsid w:val="003C5E5E"/>
    <w:rsid w:val="003C6627"/>
    <w:rsid w:val="003C7460"/>
    <w:rsid w:val="003C76AD"/>
    <w:rsid w:val="003C7DD4"/>
    <w:rsid w:val="003D0D41"/>
    <w:rsid w:val="003D14D9"/>
    <w:rsid w:val="003D1DBD"/>
    <w:rsid w:val="003D2531"/>
    <w:rsid w:val="003D272F"/>
    <w:rsid w:val="003D2FDB"/>
    <w:rsid w:val="003D347D"/>
    <w:rsid w:val="003D4D58"/>
    <w:rsid w:val="003D4E02"/>
    <w:rsid w:val="003D6AEB"/>
    <w:rsid w:val="003D6CAA"/>
    <w:rsid w:val="003D7254"/>
    <w:rsid w:val="003E0FE9"/>
    <w:rsid w:val="003E148F"/>
    <w:rsid w:val="003E2E27"/>
    <w:rsid w:val="003E3CF0"/>
    <w:rsid w:val="003E4AB3"/>
    <w:rsid w:val="003E54FF"/>
    <w:rsid w:val="003E5562"/>
    <w:rsid w:val="003E5C1F"/>
    <w:rsid w:val="003E6A68"/>
    <w:rsid w:val="003E7166"/>
    <w:rsid w:val="003E71C6"/>
    <w:rsid w:val="003E7333"/>
    <w:rsid w:val="003E765B"/>
    <w:rsid w:val="003E7AC8"/>
    <w:rsid w:val="003F0725"/>
    <w:rsid w:val="003F08CD"/>
    <w:rsid w:val="003F271C"/>
    <w:rsid w:val="003F2A45"/>
    <w:rsid w:val="003F2C0F"/>
    <w:rsid w:val="003F2C6C"/>
    <w:rsid w:val="003F30C0"/>
    <w:rsid w:val="003F393D"/>
    <w:rsid w:val="003F3E22"/>
    <w:rsid w:val="003F4340"/>
    <w:rsid w:val="003F4700"/>
    <w:rsid w:val="003F6645"/>
    <w:rsid w:val="003F67B4"/>
    <w:rsid w:val="003F7597"/>
    <w:rsid w:val="003F77B6"/>
    <w:rsid w:val="003F7B30"/>
    <w:rsid w:val="00400A56"/>
    <w:rsid w:val="00400ECD"/>
    <w:rsid w:val="00401B59"/>
    <w:rsid w:val="00401B9F"/>
    <w:rsid w:val="00402C0C"/>
    <w:rsid w:val="00402CA6"/>
    <w:rsid w:val="0040302E"/>
    <w:rsid w:val="004031CF"/>
    <w:rsid w:val="00403833"/>
    <w:rsid w:val="00404906"/>
    <w:rsid w:val="004051BD"/>
    <w:rsid w:val="00405727"/>
    <w:rsid w:val="00406A7B"/>
    <w:rsid w:val="00406DC0"/>
    <w:rsid w:val="00407549"/>
    <w:rsid w:val="00407671"/>
    <w:rsid w:val="004113F4"/>
    <w:rsid w:val="004119FE"/>
    <w:rsid w:val="00412152"/>
    <w:rsid w:val="00412607"/>
    <w:rsid w:val="00413031"/>
    <w:rsid w:val="00413526"/>
    <w:rsid w:val="004141F1"/>
    <w:rsid w:val="004146F6"/>
    <w:rsid w:val="00414B92"/>
    <w:rsid w:val="0041576A"/>
    <w:rsid w:val="004158C7"/>
    <w:rsid w:val="00415A83"/>
    <w:rsid w:val="00416375"/>
    <w:rsid w:val="00420234"/>
    <w:rsid w:val="004203B9"/>
    <w:rsid w:val="00420790"/>
    <w:rsid w:val="00420B96"/>
    <w:rsid w:val="0042230A"/>
    <w:rsid w:val="00423181"/>
    <w:rsid w:val="004236DC"/>
    <w:rsid w:val="00423A49"/>
    <w:rsid w:val="00423ACE"/>
    <w:rsid w:val="00423CEB"/>
    <w:rsid w:val="00424232"/>
    <w:rsid w:val="0042555D"/>
    <w:rsid w:val="00425D29"/>
    <w:rsid w:val="004268CD"/>
    <w:rsid w:val="004269F5"/>
    <w:rsid w:val="00426B80"/>
    <w:rsid w:val="00426D8A"/>
    <w:rsid w:val="004270F9"/>
    <w:rsid w:val="0042799F"/>
    <w:rsid w:val="004279F0"/>
    <w:rsid w:val="00430799"/>
    <w:rsid w:val="00430F65"/>
    <w:rsid w:val="0043129B"/>
    <w:rsid w:val="00431903"/>
    <w:rsid w:val="00431FC9"/>
    <w:rsid w:val="0043200F"/>
    <w:rsid w:val="00432060"/>
    <w:rsid w:val="00432460"/>
    <w:rsid w:val="00432860"/>
    <w:rsid w:val="00432A2D"/>
    <w:rsid w:val="00434176"/>
    <w:rsid w:val="00434333"/>
    <w:rsid w:val="004347F8"/>
    <w:rsid w:val="00434A84"/>
    <w:rsid w:val="00435002"/>
    <w:rsid w:val="004352FA"/>
    <w:rsid w:val="00436006"/>
    <w:rsid w:val="004367C5"/>
    <w:rsid w:val="00436BE6"/>
    <w:rsid w:val="00436FAD"/>
    <w:rsid w:val="0043711F"/>
    <w:rsid w:val="00437317"/>
    <w:rsid w:val="00437959"/>
    <w:rsid w:val="0043798F"/>
    <w:rsid w:val="00440173"/>
    <w:rsid w:val="00440B11"/>
    <w:rsid w:val="0044203C"/>
    <w:rsid w:val="0044205D"/>
    <w:rsid w:val="0044221F"/>
    <w:rsid w:val="00443121"/>
    <w:rsid w:val="00443958"/>
    <w:rsid w:val="00445023"/>
    <w:rsid w:val="0044561F"/>
    <w:rsid w:val="00445CCD"/>
    <w:rsid w:val="00445E5B"/>
    <w:rsid w:val="004465A3"/>
    <w:rsid w:val="00446EF6"/>
    <w:rsid w:val="00447582"/>
    <w:rsid w:val="00447735"/>
    <w:rsid w:val="004501F9"/>
    <w:rsid w:val="004509B8"/>
    <w:rsid w:val="00450A2A"/>
    <w:rsid w:val="00452727"/>
    <w:rsid w:val="0045596B"/>
    <w:rsid w:val="00455DEB"/>
    <w:rsid w:val="00456E7F"/>
    <w:rsid w:val="00457AE1"/>
    <w:rsid w:val="00460501"/>
    <w:rsid w:val="00460AFB"/>
    <w:rsid w:val="00461829"/>
    <w:rsid w:val="00461C13"/>
    <w:rsid w:val="00461E51"/>
    <w:rsid w:val="00461FCF"/>
    <w:rsid w:val="00463226"/>
    <w:rsid w:val="00463650"/>
    <w:rsid w:val="00465910"/>
    <w:rsid w:val="004662B4"/>
    <w:rsid w:val="00466338"/>
    <w:rsid w:val="00466DC4"/>
    <w:rsid w:val="00467442"/>
    <w:rsid w:val="004705BA"/>
    <w:rsid w:val="00470638"/>
    <w:rsid w:val="00470AC6"/>
    <w:rsid w:val="00470E99"/>
    <w:rsid w:val="00472D0E"/>
    <w:rsid w:val="004736C7"/>
    <w:rsid w:val="00474AAE"/>
    <w:rsid w:val="00475111"/>
    <w:rsid w:val="004753D9"/>
    <w:rsid w:val="00475CC2"/>
    <w:rsid w:val="0047655E"/>
    <w:rsid w:val="00476FC3"/>
    <w:rsid w:val="0047752E"/>
    <w:rsid w:val="004777DA"/>
    <w:rsid w:val="00477D0E"/>
    <w:rsid w:val="00477FF9"/>
    <w:rsid w:val="004813B7"/>
    <w:rsid w:val="00481C9D"/>
    <w:rsid w:val="00482A45"/>
    <w:rsid w:val="0048303F"/>
    <w:rsid w:val="00483A19"/>
    <w:rsid w:val="004843D0"/>
    <w:rsid w:val="0048441D"/>
    <w:rsid w:val="00484739"/>
    <w:rsid w:val="00485240"/>
    <w:rsid w:val="004855C4"/>
    <w:rsid w:val="004863B2"/>
    <w:rsid w:val="00487B06"/>
    <w:rsid w:val="00490D73"/>
    <w:rsid w:val="004919B5"/>
    <w:rsid w:val="004927E5"/>
    <w:rsid w:val="00492855"/>
    <w:rsid w:val="00492B10"/>
    <w:rsid w:val="00493D4A"/>
    <w:rsid w:val="00494DBC"/>
    <w:rsid w:val="00494DD9"/>
    <w:rsid w:val="00495403"/>
    <w:rsid w:val="00495738"/>
    <w:rsid w:val="00495A25"/>
    <w:rsid w:val="004960BF"/>
    <w:rsid w:val="00497079"/>
    <w:rsid w:val="004974A1"/>
    <w:rsid w:val="00497A20"/>
    <w:rsid w:val="004A0FDE"/>
    <w:rsid w:val="004A14BA"/>
    <w:rsid w:val="004A15BF"/>
    <w:rsid w:val="004A1F04"/>
    <w:rsid w:val="004A2267"/>
    <w:rsid w:val="004A2A06"/>
    <w:rsid w:val="004A2CAB"/>
    <w:rsid w:val="004A6AF5"/>
    <w:rsid w:val="004A6F56"/>
    <w:rsid w:val="004A707F"/>
    <w:rsid w:val="004B057B"/>
    <w:rsid w:val="004B214E"/>
    <w:rsid w:val="004B2B45"/>
    <w:rsid w:val="004B411B"/>
    <w:rsid w:val="004B4412"/>
    <w:rsid w:val="004B6002"/>
    <w:rsid w:val="004B7E00"/>
    <w:rsid w:val="004C0203"/>
    <w:rsid w:val="004C0420"/>
    <w:rsid w:val="004C101E"/>
    <w:rsid w:val="004C10F4"/>
    <w:rsid w:val="004C21E1"/>
    <w:rsid w:val="004C25F7"/>
    <w:rsid w:val="004C2E2C"/>
    <w:rsid w:val="004C37C1"/>
    <w:rsid w:val="004C3A54"/>
    <w:rsid w:val="004C5257"/>
    <w:rsid w:val="004C5854"/>
    <w:rsid w:val="004C663A"/>
    <w:rsid w:val="004C78E0"/>
    <w:rsid w:val="004D0597"/>
    <w:rsid w:val="004D0860"/>
    <w:rsid w:val="004D15B8"/>
    <w:rsid w:val="004D1FF0"/>
    <w:rsid w:val="004D2356"/>
    <w:rsid w:val="004D2BFC"/>
    <w:rsid w:val="004D3601"/>
    <w:rsid w:val="004D437B"/>
    <w:rsid w:val="004D525C"/>
    <w:rsid w:val="004D6C1B"/>
    <w:rsid w:val="004D6C1C"/>
    <w:rsid w:val="004D6CF1"/>
    <w:rsid w:val="004D7429"/>
    <w:rsid w:val="004D7864"/>
    <w:rsid w:val="004E097F"/>
    <w:rsid w:val="004E0B5F"/>
    <w:rsid w:val="004E1487"/>
    <w:rsid w:val="004E1515"/>
    <w:rsid w:val="004E1C3A"/>
    <w:rsid w:val="004E2E76"/>
    <w:rsid w:val="004E4815"/>
    <w:rsid w:val="004E494D"/>
    <w:rsid w:val="004E51F7"/>
    <w:rsid w:val="004E5A9C"/>
    <w:rsid w:val="004E603C"/>
    <w:rsid w:val="004E6214"/>
    <w:rsid w:val="004E6336"/>
    <w:rsid w:val="004E7232"/>
    <w:rsid w:val="004E7EBC"/>
    <w:rsid w:val="004F0082"/>
    <w:rsid w:val="004F0795"/>
    <w:rsid w:val="004F0F30"/>
    <w:rsid w:val="004F1B35"/>
    <w:rsid w:val="004F2C93"/>
    <w:rsid w:val="004F3068"/>
    <w:rsid w:val="004F3780"/>
    <w:rsid w:val="004F43A0"/>
    <w:rsid w:val="004F4720"/>
    <w:rsid w:val="004F4EB5"/>
    <w:rsid w:val="004F5FCC"/>
    <w:rsid w:val="004F63A9"/>
    <w:rsid w:val="004F6A58"/>
    <w:rsid w:val="004F6D8E"/>
    <w:rsid w:val="004F7052"/>
    <w:rsid w:val="004F7865"/>
    <w:rsid w:val="004F7F6F"/>
    <w:rsid w:val="0050007F"/>
    <w:rsid w:val="00500C71"/>
    <w:rsid w:val="00500F93"/>
    <w:rsid w:val="00501150"/>
    <w:rsid w:val="00501691"/>
    <w:rsid w:val="00501829"/>
    <w:rsid w:val="00501EF0"/>
    <w:rsid w:val="00502149"/>
    <w:rsid w:val="00503E60"/>
    <w:rsid w:val="00504413"/>
    <w:rsid w:val="005046E0"/>
    <w:rsid w:val="00504CFE"/>
    <w:rsid w:val="00504E25"/>
    <w:rsid w:val="00505385"/>
    <w:rsid w:val="00505A02"/>
    <w:rsid w:val="005061B6"/>
    <w:rsid w:val="00506489"/>
    <w:rsid w:val="00507158"/>
    <w:rsid w:val="0051118C"/>
    <w:rsid w:val="00512C2E"/>
    <w:rsid w:val="00513055"/>
    <w:rsid w:val="00513568"/>
    <w:rsid w:val="00513D69"/>
    <w:rsid w:val="00514523"/>
    <w:rsid w:val="00514D19"/>
    <w:rsid w:val="00515176"/>
    <w:rsid w:val="005155CA"/>
    <w:rsid w:val="00515761"/>
    <w:rsid w:val="0051679A"/>
    <w:rsid w:val="00517130"/>
    <w:rsid w:val="0052026D"/>
    <w:rsid w:val="00520D4E"/>
    <w:rsid w:val="00521440"/>
    <w:rsid w:val="0052179E"/>
    <w:rsid w:val="00522361"/>
    <w:rsid w:val="00523502"/>
    <w:rsid w:val="00523AB8"/>
    <w:rsid w:val="00523E1D"/>
    <w:rsid w:val="005250F1"/>
    <w:rsid w:val="005252AA"/>
    <w:rsid w:val="00525C9E"/>
    <w:rsid w:val="00525E35"/>
    <w:rsid w:val="00526192"/>
    <w:rsid w:val="005274E9"/>
    <w:rsid w:val="00530815"/>
    <w:rsid w:val="00531F0A"/>
    <w:rsid w:val="00532024"/>
    <w:rsid w:val="005323C0"/>
    <w:rsid w:val="00532848"/>
    <w:rsid w:val="005331AE"/>
    <w:rsid w:val="005336C8"/>
    <w:rsid w:val="00533A90"/>
    <w:rsid w:val="00533E7D"/>
    <w:rsid w:val="0053411C"/>
    <w:rsid w:val="00534682"/>
    <w:rsid w:val="005365AF"/>
    <w:rsid w:val="005365B8"/>
    <w:rsid w:val="0053666E"/>
    <w:rsid w:val="00537004"/>
    <w:rsid w:val="0053795B"/>
    <w:rsid w:val="00537B67"/>
    <w:rsid w:val="00537F2D"/>
    <w:rsid w:val="005420BE"/>
    <w:rsid w:val="00542282"/>
    <w:rsid w:val="00542E18"/>
    <w:rsid w:val="005431F9"/>
    <w:rsid w:val="005437C5"/>
    <w:rsid w:val="00544A86"/>
    <w:rsid w:val="005450F6"/>
    <w:rsid w:val="0054540F"/>
    <w:rsid w:val="00545A4C"/>
    <w:rsid w:val="00545C0D"/>
    <w:rsid w:val="0054649D"/>
    <w:rsid w:val="00546E92"/>
    <w:rsid w:val="00546F15"/>
    <w:rsid w:val="005476FF"/>
    <w:rsid w:val="00552133"/>
    <w:rsid w:val="00552233"/>
    <w:rsid w:val="0055237B"/>
    <w:rsid w:val="00552604"/>
    <w:rsid w:val="0055292B"/>
    <w:rsid w:val="00552C36"/>
    <w:rsid w:val="00553C70"/>
    <w:rsid w:val="00555054"/>
    <w:rsid w:val="00556C6B"/>
    <w:rsid w:val="00556EBA"/>
    <w:rsid w:val="005574A8"/>
    <w:rsid w:val="00557DC6"/>
    <w:rsid w:val="00557EE7"/>
    <w:rsid w:val="00560DFD"/>
    <w:rsid w:val="005613D6"/>
    <w:rsid w:val="005614A8"/>
    <w:rsid w:val="00562CA4"/>
    <w:rsid w:val="00562DC0"/>
    <w:rsid w:val="00564DBC"/>
    <w:rsid w:val="0056516F"/>
    <w:rsid w:val="00565503"/>
    <w:rsid w:val="00565EF1"/>
    <w:rsid w:val="0056628D"/>
    <w:rsid w:val="00566885"/>
    <w:rsid w:val="00566BE5"/>
    <w:rsid w:val="00566D0D"/>
    <w:rsid w:val="00566D8B"/>
    <w:rsid w:val="0056716A"/>
    <w:rsid w:val="00567180"/>
    <w:rsid w:val="0056790B"/>
    <w:rsid w:val="00570EC1"/>
    <w:rsid w:val="00571463"/>
    <w:rsid w:val="00572D2B"/>
    <w:rsid w:val="00573704"/>
    <w:rsid w:val="00573F84"/>
    <w:rsid w:val="0057401D"/>
    <w:rsid w:val="005754F5"/>
    <w:rsid w:val="00575952"/>
    <w:rsid w:val="00575C97"/>
    <w:rsid w:val="00576427"/>
    <w:rsid w:val="005766F9"/>
    <w:rsid w:val="0057671D"/>
    <w:rsid w:val="00576D37"/>
    <w:rsid w:val="0057718A"/>
    <w:rsid w:val="0057793F"/>
    <w:rsid w:val="00577A50"/>
    <w:rsid w:val="00577AF7"/>
    <w:rsid w:val="00577D4E"/>
    <w:rsid w:val="00580C26"/>
    <w:rsid w:val="00581105"/>
    <w:rsid w:val="0058200A"/>
    <w:rsid w:val="005842CB"/>
    <w:rsid w:val="00584400"/>
    <w:rsid w:val="0058458F"/>
    <w:rsid w:val="00584825"/>
    <w:rsid w:val="00584CF9"/>
    <w:rsid w:val="00584D26"/>
    <w:rsid w:val="00585F5C"/>
    <w:rsid w:val="00586281"/>
    <w:rsid w:val="0058683B"/>
    <w:rsid w:val="005871E5"/>
    <w:rsid w:val="005874EA"/>
    <w:rsid w:val="00587D62"/>
    <w:rsid w:val="00590032"/>
    <w:rsid w:val="00590566"/>
    <w:rsid w:val="00590789"/>
    <w:rsid w:val="0059093B"/>
    <w:rsid w:val="0059126C"/>
    <w:rsid w:val="00591524"/>
    <w:rsid w:val="00591594"/>
    <w:rsid w:val="00591CD1"/>
    <w:rsid w:val="00591DDC"/>
    <w:rsid w:val="00591DFD"/>
    <w:rsid w:val="00592109"/>
    <w:rsid w:val="005921A3"/>
    <w:rsid w:val="0059370D"/>
    <w:rsid w:val="005958FE"/>
    <w:rsid w:val="005959EA"/>
    <w:rsid w:val="00596E1B"/>
    <w:rsid w:val="00597309"/>
    <w:rsid w:val="00597630"/>
    <w:rsid w:val="005A247C"/>
    <w:rsid w:val="005A2DCB"/>
    <w:rsid w:val="005A2EF7"/>
    <w:rsid w:val="005A359E"/>
    <w:rsid w:val="005A362D"/>
    <w:rsid w:val="005A38F3"/>
    <w:rsid w:val="005A43EE"/>
    <w:rsid w:val="005A4490"/>
    <w:rsid w:val="005A585D"/>
    <w:rsid w:val="005A5B30"/>
    <w:rsid w:val="005A5F9D"/>
    <w:rsid w:val="005A60DD"/>
    <w:rsid w:val="005A64E1"/>
    <w:rsid w:val="005A67BA"/>
    <w:rsid w:val="005B12B4"/>
    <w:rsid w:val="005B1923"/>
    <w:rsid w:val="005B235B"/>
    <w:rsid w:val="005B282E"/>
    <w:rsid w:val="005B2A37"/>
    <w:rsid w:val="005B361B"/>
    <w:rsid w:val="005B3D97"/>
    <w:rsid w:val="005B4A8B"/>
    <w:rsid w:val="005B4B6D"/>
    <w:rsid w:val="005B4C72"/>
    <w:rsid w:val="005B51FF"/>
    <w:rsid w:val="005B5941"/>
    <w:rsid w:val="005B5AD9"/>
    <w:rsid w:val="005B5D8D"/>
    <w:rsid w:val="005B5F85"/>
    <w:rsid w:val="005B61FD"/>
    <w:rsid w:val="005B6E6D"/>
    <w:rsid w:val="005B70BF"/>
    <w:rsid w:val="005B7342"/>
    <w:rsid w:val="005B7462"/>
    <w:rsid w:val="005C07D7"/>
    <w:rsid w:val="005C1DD7"/>
    <w:rsid w:val="005C1F2F"/>
    <w:rsid w:val="005C2C7E"/>
    <w:rsid w:val="005C3127"/>
    <w:rsid w:val="005C3281"/>
    <w:rsid w:val="005C4726"/>
    <w:rsid w:val="005C5CD6"/>
    <w:rsid w:val="005C61AA"/>
    <w:rsid w:val="005C6550"/>
    <w:rsid w:val="005C760D"/>
    <w:rsid w:val="005C7E5F"/>
    <w:rsid w:val="005D02E5"/>
    <w:rsid w:val="005D0CEA"/>
    <w:rsid w:val="005D18CC"/>
    <w:rsid w:val="005D1F76"/>
    <w:rsid w:val="005D242C"/>
    <w:rsid w:val="005D2C8B"/>
    <w:rsid w:val="005D2D6F"/>
    <w:rsid w:val="005D31C1"/>
    <w:rsid w:val="005D4AC9"/>
    <w:rsid w:val="005D6C3E"/>
    <w:rsid w:val="005D7B79"/>
    <w:rsid w:val="005E024C"/>
    <w:rsid w:val="005E1973"/>
    <w:rsid w:val="005E2559"/>
    <w:rsid w:val="005E2B6A"/>
    <w:rsid w:val="005E3609"/>
    <w:rsid w:val="005E3CC1"/>
    <w:rsid w:val="005E4074"/>
    <w:rsid w:val="005E4F2E"/>
    <w:rsid w:val="005E51C0"/>
    <w:rsid w:val="005E588E"/>
    <w:rsid w:val="005E663F"/>
    <w:rsid w:val="005E76B8"/>
    <w:rsid w:val="005E79BD"/>
    <w:rsid w:val="005E7D38"/>
    <w:rsid w:val="005F00AF"/>
    <w:rsid w:val="005F0282"/>
    <w:rsid w:val="005F03E8"/>
    <w:rsid w:val="005F1049"/>
    <w:rsid w:val="005F1B0B"/>
    <w:rsid w:val="005F1B56"/>
    <w:rsid w:val="005F1D7A"/>
    <w:rsid w:val="005F222A"/>
    <w:rsid w:val="005F242F"/>
    <w:rsid w:val="005F276D"/>
    <w:rsid w:val="005F2D93"/>
    <w:rsid w:val="005F2E7C"/>
    <w:rsid w:val="005F5868"/>
    <w:rsid w:val="005F5CC7"/>
    <w:rsid w:val="005F5E7E"/>
    <w:rsid w:val="005F6166"/>
    <w:rsid w:val="005F687F"/>
    <w:rsid w:val="005F7544"/>
    <w:rsid w:val="005F761F"/>
    <w:rsid w:val="005F794A"/>
    <w:rsid w:val="00601B93"/>
    <w:rsid w:val="006028C8"/>
    <w:rsid w:val="00602C03"/>
    <w:rsid w:val="00603628"/>
    <w:rsid w:val="00603AC5"/>
    <w:rsid w:val="00604B72"/>
    <w:rsid w:val="00604DE4"/>
    <w:rsid w:val="00605B2B"/>
    <w:rsid w:val="006109E9"/>
    <w:rsid w:val="006118DC"/>
    <w:rsid w:val="0061196C"/>
    <w:rsid w:val="00612600"/>
    <w:rsid w:val="00612F7A"/>
    <w:rsid w:val="006133D1"/>
    <w:rsid w:val="00613526"/>
    <w:rsid w:val="00613B98"/>
    <w:rsid w:val="0061428A"/>
    <w:rsid w:val="006148B5"/>
    <w:rsid w:val="00614B9B"/>
    <w:rsid w:val="006155DD"/>
    <w:rsid w:val="00615A1B"/>
    <w:rsid w:val="00616745"/>
    <w:rsid w:val="0061729B"/>
    <w:rsid w:val="006200E2"/>
    <w:rsid w:val="00620326"/>
    <w:rsid w:val="0062074A"/>
    <w:rsid w:val="00620822"/>
    <w:rsid w:val="00621098"/>
    <w:rsid w:val="0062149A"/>
    <w:rsid w:val="0062164C"/>
    <w:rsid w:val="00621798"/>
    <w:rsid w:val="00621C15"/>
    <w:rsid w:val="00621FF0"/>
    <w:rsid w:val="00622069"/>
    <w:rsid w:val="006222AC"/>
    <w:rsid w:val="0062294E"/>
    <w:rsid w:val="00622E2F"/>
    <w:rsid w:val="00623CA5"/>
    <w:rsid w:val="0062531C"/>
    <w:rsid w:val="00625EA3"/>
    <w:rsid w:val="00626D4E"/>
    <w:rsid w:val="00626DE8"/>
    <w:rsid w:val="006271C0"/>
    <w:rsid w:val="0062796F"/>
    <w:rsid w:val="00627B7D"/>
    <w:rsid w:val="00627CE9"/>
    <w:rsid w:val="00627F67"/>
    <w:rsid w:val="00630B03"/>
    <w:rsid w:val="00630E5C"/>
    <w:rsid w:val="006315AD"/>
    <w:rsid w:val="006315C6"/>
    <w:rsid w:val="00631C12"/>
    <w:rsid w:val="0063280A"/>
    <w:rsid w:val="00633F37"/>
    <w:rsid w:val="00634097"/>
    <w:rsid w:val="00634A4B"/>
    <w:rsid w:val="00634FDE"/>
    <w:rsid w:val="006352F6"/>
    <w:rsid w:val="00635398"/>
    <w:rsid w:val="006359B4"/>
    <w:rsid w:val="00635C4A"/>
    <w:rsid w:val="00635D6C"/>
    <w:rsid w:val="00636D37"/>
    <w:rsid w:val="00636F37"/>
    <w:rsid w:val="00637126"/>
    <w:rsid w:val="006373DE"/>
    <w:rsid w:val="006378E9"/>
    <w:rsid w:val="0064017D"/>
    <w:rsid w:val="00640AD6"/>
    <w:rsid w:val="00640AF9"/>
    <w:rsid w:val="00640F4F"/>
    <w:rsid w:val="00641848"/>
    <w:rsid w:val="00641952"/>
    <w:rsid w:val="0064318C"/>
    <w:rsid w:val="0064339F"/>
    <w:rsid w:val="00643D59"/>
    <w:rsid w:val="0064407D"/>
    <w:rsid w:val="00644614"/>
    <w:rsid w:val="00644AC0"/>
    <w:rsid w:val="0064511E"/>
    <w:rsid w:val="00645ECE"/>
    <w:rsid w:val="00646EF7"/>
    <w:rsid w:val="006471E2"/>
    <w:rsid w:val="00650923"/>
    <w:rsid w:val="006519B0"/>
    <w:rsid w:val="00652040"/>
    <w:rsid w:val="006521E3"/>
    <w:rsid w:val="00652DDC"/>
    <w:rsid w:val="00652E9B"/>
    <w:rsid w:val="006531AA"/>
    <w:rsid w:val="00654100"/>
    <w:rsid w:val="0065475C"/>
    <w:rsid w:val="00655226"/>
    <w:rsid w:val="00655C50"/>
    <w:rsid w:val="00655D3F"/>
    <w:rsid w:val="00656966"/>
    <w:rsid w:val="00656BDD"/>
    <w:rsid w:val="006573C1"/>
    <w:rsid w:val="0065757F"/>
    <w:rsid w:val="0066032E"/>
    <w:rsid w:val="00660BE1"/>
    <w:rsid w:val="006610C0"/>
    <w:rsid w:val="00661C56"/>
    <w:rsid w:val="00662404"/>
    <w:rsid w:val="00662746"/>
    <w:rsid w:val="00662D03"/>
    <w:rsid w:val="00663A36"/>
    <w:rsid w:val="00663DEB"/>
    <w:rsid w:val="00663E85"/>
    <w:rsid w:val="00664300"/>
    <w:rsid w:val="006645CB"/>
    <w:rsid w:val="0066557A"/>
    <w:rsid w:val="00665946"/>
    <w:rsid w:val="00665F4B"/>
    <w:rsid w:val="0066621B"/>
    <w:rsid w:val="006662E9"/>
    <w:rsid w:val="00667751"/>
    <w:rsid w:val="00667D5D"/>
    <w:rsid w:val="0067014B"/>
    <w:rsid w:val="00670E54"/>
    <w:rsid w:val="00671081"/>
    <w:rsid w:val="006715C5"/>
    <w:rsid w:val="006715F0"/>
    <w:rsid w:val="0067210B"/>
    <w:rsid w:val="00672409"/>
    <w:rsid w:val="006735C9"/>
    <w:rsid w:val="006737AE"/>
    <w:rsid w:val="0067587A"/>
    <w:rsid w:val="00675D57"/>
    <w:rsid w:val="00677575"/>
    <w:rsid w:val="006823E4"/>
    <w:rsid w:val="00682526"/>
    <w:rsid w:val="0068343D"/>
    <w:rsid w:val="006834C9"/>
    <w:rsid w:val="0068399C"/>
    <w:rsid w:val="00683B1D"/>
    <w:rsid w:val="00684DA2"/>
    <w:rsid w:val="0068565A"/>
    <w:rsid w:val="00685FAA"/>
    <w:rsid w:val="006878EA"/>
    <w:rsid w:val="00690120"/>
    <w:rsid w:val="00691974"/>
    <w:rsid w:val="00691C92"/>
    <w:rsid w:val="00691D29"/>
    <w:rsid w:val="00691DAE"/>
    <w:rsid w:val="006921D5"/>
    <w:rsid w:val="00693018"/>
    <w:rsid w:val="006935E2"/>
    <w:rsid w:val="00693FE7"/>
    <w:rsid w:val="006942D2"/>
    <w:rsid w:val="00695275"/>
    <w:rsid w:val="00695322"/>
    <w:rsid w:val="00695CE7"/>
    <w:rsid w:val="006964C7"/>
    <w:rsid w:val="0069696D"/>
    <w:rsid w:val="00696FF1"/>
    <w:rsid w:val="00697533"/>
    <w:rsid w:val="00697DCC"/>
    <w:rsid w:val="006A06D3"/>
    <w:rsid w:val="006A09F1"/>
    <w:rsid w:val="006A0FAB"/>
    <w:rsid w:val="006A1022"/>
    <w:rsid w:val="006A289B"/>
    <w:rsid w:val="006A2D1A"/>
    <w:rsid w:val="006A3DC7"/>
    <w:rsid w:val="006A62B8"/>
    <w:rsid w:val="006A7230"/>
    <w:rsid w:val="006A7776"/>
    <w:rsid w:val="006A794F"/>
    <w:rsid w:val="006A7999"/>
    <w:rsid w:val="006A79F8"/>
    <w:rsid w:val="006B0049"/>
    <w:rsid w:val="006B02DF"/>
    <w:rsid w:val="006B121B"/>
    <w:rsid w:val="006B2197"/>
    <w:rsid w:val="006B27B2"/>
    <w:rsid w:val="006B2AAE"/>
    <w:rsid w:val="006B2B64"/>
    <w:rsid w:val="006B2C61"/>
    <w:rsid w:val="006B2C72"/>
    <w:rsid w:val="006B3264"/>
    <w:rsid w:val="006B3685"/>
    <w:rsid w:val="006B42A5"/>
    <w:rsid w:val="006B50EE"/>
    <w:rsid w:val="006B567A"/>
    <w:rsid w:val="006B5E0F"/>
    <w:rsid w:val="006B6C06"/>
    <w:rsid w:val="006C0EB5"/>
    <w:rsid w:val="006C123C"/>
    <w:rsid w:val="006C1D2D"/>
    <w:rsid w:val="006C29A9"/>
    <w:rsid w:val="006C2CA8"/>
    <w:rsid w:val="006C4185"/>
    <w:rsid w:val="006C42AB"/>
    <w:rsid w:val="006C42DD"/>
    <w:rsid w:val="006C43CA"/>
    <w:rsid w:val="006C461B"/>
    <w:rsid w:val="006C50E0"/>
    <w:rsid w:val="006C5CA3"/>
    <w:rsid w:val="006C5D40"/>
    <w:rsid w:val="006C657C"/>
    <w:rsid w:val="006C7061"/>
    <w:rsid w:val="006D0A5F"/>
    <w:rsid w:val="006D17B6"/>
    <w:rsid w:val="006D280A"/>
    <w:rsid w:val="006D3094"/>
    <w:rsid w:val="006D31B4"/>
    <w:rsid w:val="006D3741"/>
    <w:rsid w:val="006D3E77"/>
    <w:rsid w:val="006D4080"/>
    <w:rsid w:val="006D54D7"/>
    <w:rsid w:val="006D5971"/>
    <w:rsid w:val="006D6838"/>
    <w:rsid w:val="006D6C8B"/>
    <w:rsid w:val="006D7723"/>
    <w:rsid w:val="006D7BC8"/>
    <w:rsid w:val="006E013E"/>
    <w:rsid w:val="006E0869"/>
    <w:rsid w:val="006E09C6"/>
    <w:rsid w:val="006E0ABC"/>
    <w:rsid w:val="006E1D24"/>
    <w:rsid w:val="006E3205"/>
    <w:rsid w:val="006E5139"/>
    <w:rsid w:val="006E56E7"/>
    <w:rsid w:val="006E5A26"/>
    <w:rsid w:val="006E6911"/>
    <w:rsid w:val="006E789B"/>
    <w:rsid w:val="006F041B"/>
    <w:rsid w:val="006F047A"/>
    <w:rsid w:val="006F078F"/>
    <w:rsid w:val="006F250B"/>
    <w:rsid w:val="006F25EC"/>
    <w:rsid w:val="006F270D"/>
    <w:rsid w:val="006F2835"/>
    <w:rsid w:val="006F2957"/>
    <w:rsid w:val="006F3355"/>
    <w:rsid w:val="006F3781"/>
    <w:rsid w:val="006F3ECA"/>
    <w:rsid w:val="006F467B"/>
    <w:rsid w:val="006F49AF"/>
    <w:rsid w:val="006F4BE4"/>
    <w:rsid w:val="006F4F52"/>
    <w:rsid w:val="006F5260"/>
    <w:rsid w:val="006F529D"/>
    <w:rsid w:val="006F58F8"/>
    <w:rsid w:val="006F60B1"/>
    <w:rsid w:val="006F6624"/>
    <w:rsid w:val="006F6ECE"/>
    <w:rsid w:val="007011DA"/>
    <w:rsid w:val="00702438"/>
    <w:rsid w:val="00703D3C"/>
    <w:rsid w:val="0070428B"/>
    <w:rsid w:val="00704365"/>
    <w:rsid w:val="007050A4"/>
    <w:rsid w:val="007053A7"/>
    <w:rsid w:val="0070543A"/>
    <w:rsid w:val="007056D2"/>
    <w:rsid w:val="00706269"/>
    <w:rsid w:val="00706324"/>
    <w:rsid w:val="0070647B"/>
    <w:rsid w:val="00706CDB"/>
    <w:rsid w:val="00707E6E"/>
    <w:rsid w:val="00707E77"/>
    <w:rsid w:val="007105B7"/>
    <w:rsid w:val="007107BE"/>
    <w:rsid w:val="0071153E"/>
    <w:rsid w:val="0071195D"/>
    <w:rsid w:val="00711C11"/>
    <w:rsid w:val="00713815"/>
    <w:rsid w:val="0071407F"/>
    <w:rsid w:val="0071423D"/>
    <w:rsid w:val="00715782"/>
    <w:rsid w:val="00715C12"/>
    <w:rsid w:val="00715FBC"/>
    <w:rsid w:val="007176F2"/>
    <w:rsid w:val="0072082D"/>
    <w:rsid w:val="00720A61"/>
    <w:rsid w:val="00721679"/>
    <w:rsid w:val="007216A6"/>
    <w:rsid w:val="00721749"/>
    <w:rsid w:val="00723C1F"/>
    <w:rsid w:val="00723EFB"/>
    <w:rsid w:val="0072468E"/>
    <w:rsid w:val="007248CC"/>
    <w:rsid w:val="007248FF"/>
    <w:rsid w:val="00724F22"/>
    <w:rsid w:val="0072620B"/>
    <w:rsid w:val="007262C1"/>
    <w:rsid w:val="00726B31"/>
    <w:rsid w:val="007270E9"/>
    <w:rsid w:val="00727413"/>
    <w:rsid w:val="00727821"/>
    <w:rsid w:val="00727B30"/>
    <w:rsid w:val="00730BDC"/>
    <w:rsid w:val="00731DEA"/>
    <w:rsid w:val="0073200F"/>
    <w:rsid w:val="00732B30"/>
    <w:rsid w:val="007337F5"/>
    <w:rsid w:val="0073391D"/>
    <w:rsid w:val="0073439A"/>
    <w:rsid w:val="0073486A"/>
    <w:rsid w:val="00734AA7"/>
    <w:rsid w:val="00734B1A"/>
    <w:rsid w:val="00735809"/>
    <w:rsid w:val="0073781B"/>
    <w:rsid w:val="00737912"/>
    <w:rsid w:val="00737BB8"/>
    <w:rsid w:val="00737D07"/>
    <w:rsid w:val="00737D37"/>
    <w:rsid w:val="00740BFA"/>
    <w:rsid w:val="0074106B"/>
    <w:rsid w:val="00741A58"/>
    <w:rsid w:val="00742475"/>
    <w:rsid w:val="00742A78"/>
    <w:rsid w:val="00742F41"/>
    <w:rsid w:val="00743D02"/>
    <w:rsid w:val="0074437F"/>
    <w:rsid w:val="00744716"/>
    <w:rsid w:val="00745496"/>
    <w:rsid w:val="0074571D"/>
    <w:rsid w:val="00745A98"/>
    <w:rsid w:val="00745DD2"/>
    <w:rsid w:val="00746078"/>
    <w:rsid w:val="00746680"/>
    <w:rsid w:val="007470A2"/>
    <w:rsid w:val="00747690"/>
    <w:rsid w:val="0074774F"/>
    <w:rsid w:val="007518CE"/>
    <w:rsid w:val="00751DFE"/>
    <w:rsid w:val="00752384"/>
    <w:rsid w:val="00753467"/>
    <w:rsid w:val="00753BDD"/>
    <w:rsid w:val="00753FD1"/>
    <w:rsid w:val="00754277"/>
    <w:rsid w:val="00754BE2"/>
    <w:rsid w:val="00754C4F"/>
    <w:rsid w:val="00755528"/>
    <w:rsid w:val="007555AA"/>
    <w:rsid w:val="00755F37"/>
    <w:rsid w:val="00756DC3"/>
    <w:rsid w:val="00756EBC"/>
    <w:rsid w:val="00757174"/>
    <w:rsid w:val="007571AA"/>
    <w:rsid w:val="007572E0"/>
    <w:rsid w:val="00757677"/>
    <w:rsid w:val="00757CA0"/>
    <w:rsid w:val="007600D1"/>
    <w:rsid w:val="00760D72"/>
    <w:rsid w:val="00761509"/>
    <w:rsid w:val="0076329D"/>
    <w:rsid w:val="00763584"/>
    <w:rsid w:val="00765478"/>
    <w:rsid w:val="007654FF"/>
    <w:rsid w:val="00765532"/>
    <w:rsid w:val="0076658E"/>
    <w:rsid w:val="007665C0"/>
    <w:rsid w:val="00766F74"/>
    <w:rsid w:val="00767F73"/>
    <w:rsid w:val="007707C3"/>
    <w:rsid w:val="007708F9"/>
    <w:rsid w:val="00771704"/>
    <w:rsid w:val="00771EC9"/>
    <w:rsid w:val="007722FD"/>
    <w:rsid w:val="00772363"/>
    <w:rsid w:val="00772AD7"/>
    <w:rsid w:val="00773192"/>
    <w:rsid w:val="00774265"/>
    <w:rsid w:val="007756F7"/>
    <w:rsid w:val="007757E3"/>
    <w:rsid w:val="00776775"/>
    <w:rsid w:val="00776799"/>
    <w:rsid w:val="00776A2A"/>
    <w:rsid w:val="007771B5"/>
    <w:rsid w:val="0077729D"/>
    <w:rsid w:val="0077769C"/>
    <w:rsid w:val="0078106F"/>
    <w:rsid w:val="0078202C"/>
    <w:rsid w:val="0078336B"/>
    <w:rsid w:val="00784D1F"/>
    <w:rsid w:val="00786147"/>
    <w:rsid w:val="00787583"/>
    <w:rsid w:val="00790129"/>
    <w:rsid w:val="00790341"/>
    <w:rsid w:val="007905EF"/>
    <w:rsid w:val="00790DBB"/>
    <w:rsid w:val="00791196"/>
    <w:rsid w:val="007914A2"/>
    <w:rsid w:val="007921EE"/>
    <w:rsid w:val="00792D5E"/>
    <w:rsid w:val="00792E8E"/>
    <w:rsid w:val="00792F87"/>
    <w:rsid w:val="007933AE"/>
    <w:rsid w:val="007934D5"/>
    <w:rsid w:val="0079358D"/>
    <w:rsid w:val="00793F3F"/>
    <w:rsid w:val="00794BC6"/>
    <w:rsid w:val="007956D0"/>
    <w:rsid w:val="00795AC9"/>
    <w:rsid w:val="00796182"/>
    <w:rsid w:val="007966C0"/>
    <w:rsid w:val="0079726C"/>
    <w:rsid w:val="007978C1"/>
    <w:rsid w:val="00797FDD"/>
    <w:rsid w:val="007A0609"/>
    <w:rsid w:val="007A1038"/>
    <w:rsid w:val="007A11D2"/>
    <w:rsid w:val="007A13F1"/>
    <w:rsid w:val="007A1511"/>
    <w:rsid w:val="007A15A4"/>
    <w:rsid w:val="007A26F0"/>
    <w:rsid w:val="007A3656"/>
    <w:rsid w:val="007A37CA"/>
    <w:rsid w:val="007A38ED"/>
    <w:rsid w:val="007A3E79"/>
    <w:rsid w:val="007A45BA"/>
    <w:rsid w:val="007A4E96"/>
    <w:rsid w:val="007A50BD"/>
    <w:rsid w:val="007A5570"/>
    <w:rsid w:val="007A6292"/>
    <w:rsid w:val="007A66BF"/>
    <w:rsid w:val="007B10D7"/>
    <w:rsid w:val="007B11C2"/>
    <w:rsid w:val="007B1415"/>
    <w:rsid w:val="007B158B"/>
    <w:rsid w:val="007B18A8"/>
    <w:rsid w:val="007B1C54"/>
    <w:rsid w:val="007B2642"/>
    <w:rsid w:val="007B2CBB"/>
    <w:rsid w:val="007B2CC0"/>
    <w:rsid w:val="007B2F51"/>
    <w:rsid w:val="007B3FEE"/>
    <w:rsid w:val="007B507C"/>
    <w:rsid w:val="007B5C3D"/>
    <w:rsid w:val="007B5FE1"/>
    <w:rsid w:val="007B6D58"/>
    <w:rsid w:val="007B733E"/>
    <w:rsid w:val="007B76FB"/>
    <w:rsid w:val="007B78C1"/>
    <w:rsid w:val="007C1343"/>
    <w:rsid w:val="007C1B89"/>
    <w:rsid w:val="007C1BF9"/>
    <w:rsid w:val="007C20BA"/>
    <w:rsid w:val="007C35A9"/>
    <w:rsid w:val="007C36D8"/>
    <w:rsid w:val="007C3A5B"/>
    <w:rsid w:val="007C3D6C"/>
    <w:rsid w:val="007C4042"/>
    <w:rsid w:val="007C425B"/>
    <w:rsid w:val="007C4562"/>
    <w:rsid w:val="007C4F42"/>
    <w:rsid w:val="007C6EAD"/>
    <w:rsid w:val="007C7517"/>
    <w:rsid w:val="007C766A"/>
    <w:rsid w:val="007C7C0A"/>
    <w:rsid w:val="007D00D5"/>
    <w:rsid w:val="007D0EFB"/>
    <w:rsid w:val="007D1157"/>
    <w:rsid w:val="007D1B24"/>
    <w:rsid w:val="007D2AEE"/>
    <w:rsid w:val="007D2F68"/>
    <w:rsid w:val="007D3720"/>
    <w:rsid w:val="007D388C"/>
    <w:rsid w:val="007D3CB9"/>
    <w:rsid w:val="007D42F4"/>
    <w:rsid w:val="007D4F65"/>
    <w:rsid w:val="007D5A6D"/>
    <w:rsid w:val="007D6C33"/>
    <w:rsid w:val="007D6F36"/>
    <w:rsid w:val="007D726B"/>
    <w:rsid w:val="007D73AE"/>
    <w:rsid w:val="007D7614"/>
    <w:rsid w:val="007D79B7"/>
    <w:rsid w:val="007E004A"/>
    <w:rsid w:val="007E0C2F"/>
    <w:rsid w:val="007E0D54"/>
    <w:rsid w:val="007E104A"/>
    <w:rsid w:val="007E126B"/>
    <w:rsid w:val="007E12AF"/>
    <w:rsid w:val="007E1645"/>
    <w:rsid w:val="007E180C"/>
    <w:rsid w:val="007E1FDC"/>
    <w:rsid w:val="007E3540"/>
    <w:rsid w:val="007E4166"/>
    <w:rsid w:val="007E4881"/>
    <w:rsid w:val="007E543F"/>
    <w:rsid w:val="007E6876"/>
    <w:rsid w:val="007E6C7A"/>
    <w:rsid w:val="007E6F4D"/>
    <w:rsid w:val="007E7D40"/>
    <w:rsid w:val="007F0953"/>
    <w:rsid w:val="007F1411"/>
    <w:rsid w:val="007F14D1"/>
    <w:rsid w:val="007F213B"/>
    <w:rsid w:val="007F230B"/>
    <w:rsid w:val="007F249B"/>
    <w:rsid w:val="007F2867"/>
    <w:rsid w:val="007F2F13"/>
    <w:rsid w:val="007F3655"/>
    <w:rsid w:val="007F3A84"/>
    <w:rsid w:val="007F67E8"/>
    <w:rsid w:val="007F68A6"/>
    <w:rsid w:val="007F68B8"/>
    <w:rsid w:val="007F71DC"/>
    <w:rsid w:val="008007DF"/>
    <w:rsid w:val="00800B24"/>
    <w:rsid w:val="00800B74"/>
    <w:rsid w:val="00800FE1"/>
    <w:rsid w:val="0080100A"/>
    <w:rsid w:val="0080229F"/>
    <w:rsid w:val="00803107"/>
    <w:rsid w:val="0080314F"/>
    <w:rsid w:val="00803931"/>
    <w:rsid w:val="00803D02"/>
    <w:rsid w:val="00803F1D"/>
    <w:rsid w:val="00804169"/>
    <w:rsid w:val="008046F2"/>
    <w:rsid w:val="008053FC"/>
    <w:rsid w:val="00805859"/>
    <w:rsid w:val="00805A4E"/>
    <w:rsid w:val="00805AC7"/>
    <w:rsid w:val="00805DCA"/>
    <w:rsid w:val="008068AB"/>
    <w:rsid w:val="008071C1"/>
    <w:rsid w:val="00810D35"/>
    <w:rsid w:val="008115BB"/>
    <w:rsid w:val="0081303C"/>
    <w:rsid w:val="00816D9A"/>
    <w:rsid w:val="00817441"/>
    <w:rsid w:val="008178C3"/>
    <w:rsid w:val="00817DF3"/>
    <w:rsid w:val="00821032"/>
    <w:rsid w:val="0082193E"/>
    <w:rsid w:val="0082242B"/>
    <w:rsid w:val="00822AEC"/>
    <w:rsid w:val="0082323E"/>
    <w:rsid w:val="008236C3"/>
    <w:rsid w:val="00823C19"/>
    <w:rsid w:val="00824251"/>
    <w:rsid w:val="00824BF9"/>
    <w:rsid w:val="00824DBC"/>
    <w:rsid w:val="008259FF"/>
    <w:rsid w:val="00825DBB"/>
    <w:rsid w:val="008262ED"/>
    <w:rsid w:val="00826974"/>
    <w:rsid w:val="00827472"/>
    <w:rsid w:val="00827742"/>
    <w:rsid w:val="00827EC5"/>
    <w:rsid w:val="008305FB"/>
    <w:rsid w:val="008309A1"/>
    <w:rsid w:val="008315CE"/>
    <w:rsid w:val="008324C7"/>
    <w:rsid w:val="0083555B"/>
    <w:rsid w:val="00835597"/>
    <w:rsid w:val="0083671A"/>
    <w:rsid w:val="00836B3B"/>
    <w:rsid w:val="00837B5E"/>
    <w:rsid w:val="00837EE8"/>
    <w:rsid w:val="008401CB"/>
    <w:rsid w:val="00841154"/>
    <w:rsid w:val="00842AE0"/>
    <w:rsid w:val="00842ED4"/>
    <w:rsid w:val="0084314F"/>
    <w:rsid w:val="00845F4B"/>
    <w:rsid w:val="00846414"/>
    <w:rsid w:val="008468B4"/>
    <w:rsid w:val="008470A9"/>
    <w:rsid w:val="008475A1"/>
    <w:rsid w:val="008501B4"/>
    <w:rsid w:val="0085161D"/>
    <w:rsid w:val="00851A55"/>
    <w:rsid w:val="00853DBA"/>
    <w:rsid w:val="008546DE"/>
    <w:rsid w:val="00854DEA"/>
    <w:rsid w:val="0085542A"/>
    <w:rsid w:val="00855C5E"/>
    <w:rsid w:val="0085654A"/>
    <w:rsid w:val="008575D6"/>
    <w:rsid w:val="00857E4C"/>
    <w:rsid w:val="00857F4A"/>
    <w:rsid w:val="008612D9"/>
    <w:rsid w:val="0086345E"/>
    <w:rsid w:val="0086383C"/>
    <w:rsid w:val="00863D47"/>
    <w:rsid w:val="008646FC"/>
    <w:rsid w:val="008651A8"/>
    <w:rsid w:val="008653E9"/>
    <w:rsid w:val="0086566A"/>
    <w:rsid w:val="008668BB"/>
    <w:rsid w:val="00866CB4"/>
    <w:rsid w:val="0086758D"/>
    <w:rsid w:val="00867B97"/>
    <w:rsid w:val="0087010B"/>
    <w:rsid w:val="0087066A"/>
    <w:rsid w:val="00870678"/>
    <w:rsid w:val="008706A9"/>
    <w:rsid w:val="008707E7"/>
    <w:rsid w:val="00870843"/>
    <w:rsid w:val="00870D3A"/>
    <w:rsid w:val="008712F4"/>
    <w:rsid w:val="00871306"/>
    <w:rsid w:val="00871832"/>
    <w:rsid w:val="00871D06"/>
    <w:rsid w:val="00871EDA"/>
    <w:rsid w:val="0087234B"/>
    <w:rsid w:val="00872747"/>
    <w:rsid w:val="008730B3"/>
    <w:rsid w:val="00873270"/>
    <w:rsid w:val="00873D3C"/>
    <w:rsid w:val="00876D58"/>
    <w:rsid w:val="00876F92"/>
    <w:rsid w:val="00877015"/>
    <w:rsid w:val="00877633"/>
    <w:rsid w:val="008778F4"/>
    <w:rsid w:val="00880363"/>
    <w:rsid w:val="00880726"/>
    <w:rsid w:val="008809B0"/>
    <w:rsid w:val="008811BF"/>
    <w:rsid w:val="008812D6"/>
    <w:rsid w:val="008835DD"/>
    <w:rsid w:val="00883871"/>
    <w:rsid w:val="00883EA6"/>
    <w:rsid w:val="0088491B"/>
    <w:rsid w:val="0088575A"/>
    <w:rsid w:val="00886BB1"/>
    <w:rsid w:val="00886E79"/>
    <w:rsid w:val="008870B7"/>
    <w:rsid w:val="00890D48"/>
    <w:rsid w:val="0089139A"/>
    <w:rsid w:val="00892CC3"/>
    <w:rsid w:val="008958CA"/>
    <w:rsid w:val="008962E1"/>
    <w:rsid w:val="008965E2"/>
    <w:rsid w:val="00896A0C"/>
    <w:rsid w:val="00896B89"/>
    <w:rsid w:val="00897155"/>
    <w:rsid w:val="008975A1"/>
    <w:rsid w:val="0089789C"/>
    <w:rsid w:val="008978D8"/>
    <w:rsid w:val="00897BAD"/>
    <w:rsid w:val="008A0C00"/>
    <w:rsid w:val="008A0C2F"/>
    <w:rsid w:val="008A181D"/>
    <w:rsid w:val="008A1FE0"/>
    <w:rsid w:val="008A2920"/>
    <w:rsid w:val="008A29EE"/>
    <w:rsid w:val="008A2F45"/>
    <w:rsid w:val="008A301B"/>
    <w:rsid w:val="008A38D3"/>
    <w:rsid w:val="008A3AE8"/>
    <w:rsid w:val="008A3F8C"/>
    <w:rsid w:val="008A48B3"/>
    <w:rsid w:val="008A4C8C"/>
    <w:rsid w:val="008A5186"/>
    <w:rsid w:val="008A5604"/>
    <w:rsid w:val="008A5BDF"/>
    <w:rsid w:val="008A60EC"/>
    <w:rsid w:val="008A6B6D"/>
    <w:rsid w:val="008A7411"/>
    <w:rsid w:val="008A7801"/>
    <w:rsid w:val="008A79BD"/>
    <w:rsid w:val="008A7DB2"/>
    <w:rsid w:val="008B0A3B"/>
    <w:rsid w:val="008B0A90"/>
    <w:rsid w:val="008B149F"/>
    <w:rsid w:val="008B1806"/>
    <w:rsid w:val="008B2127"/>
    <w:rsid w:val="008B2DA0"/>
    <w:rsid w:val="008B2EA7"/>
    <w:rsid w:val="008B36EE"/>
    <w:rsid w:val="008B3A65"/>
    <w:rsid w:val="008B40F6"/>
    <w:rsid w:val="008B4283"/>
    <w:rsid w:val="008B5FE7"/>
    <w:rsid w:val="008B68D7"/>
    <w:rsid w:val="008B747E"/>
    <w:rsid w:val="008B77B2"/>
    <w:rsid w:val="008C0159"/>
    <w:rsid w:val="008C2172"/>
    <w:rsid w:val="008C2260"/>
    <w:rsid w:val="008C30D6"/>
    <w:rsid w:val="008C3863"/>
    <w:rsid w:val="008C4112"/>
    <w:rsid w:val="008C4D07"/>
    <w:rsid w:val="008C4D37"/>
    <w:rsid w:val="008C5A0E"/>
    <w:rsid w:val="008C6539"/>
    <w:rsid w:val="008C6545"/>
    <w:rsid w:val="008C685A"/>
    <w:rsid w:val="008C7E7E"/>
    <w:rsid w:val="008D1B6D"/>
    <w:rsid w:val="008D20A8"/>
    <w:rsid w:val="008D21F2"/>
    <w:rsid w:val="008D2626"/>
    <w:rsid w:val="008D285E"/>
    <w:rsid w:val="008D30C5"/>
    <w:rsid w:val="008D35BD"/>
    <w:rsid w:val="008D3AAD"/>
    <w:rsid w:val="008D4546"/>
    <w:rsid w:val="008D54A5"/>
    <w:rsid w:val="008D571E"/>
    <w:rsid w:val="008D5E9E"/>
    <w:rsid w:val="008D6A03"/>
    <w:rsid w:val="008D6ABF"/>
    <w:rsid w:val="008D6DD6"/>
    <w:rsid w:val="008E00B4"/>
    <w:rsid w:val="008E0A13"/>
    <w:rsid w:val="008E2311"/>
    <w:rsid w:val="008E2AB0"/>
    <w:rsid w:val="008E5214"/>
    <w:rsid w:val="008E5D02"/>
    <w:rsid w:val="008E61E3"/>
    <w:rsid w:val="008E6532"/>
    <w:rsid w:val="008E66F2"/>
    <w:rsid w:val="008E670B"/>
    <w:rsid w:val="008E6986"/>
    <w:rsid w:val="008E7843"/>
    <w:rsid w:val="008E7CB8"/>
    <w:rsid w:val="008E7D8C"/>
    <w:rsid w:val="008F01A2"/>
    <w:rsid w:val="008F0FE3"/>
    <w:rsid w:val="008F1D63"/>
    <w:rsid w:val="008F28F4"/>
    <w:rsid w:val="008F3011"/>
    <w:rsid w:val="008F321E"/>
    <w:rsid w:val="008F38B0"/>
    <w:rsid w:val="008F3B45"/>
    <w:rsid w:val="008F4077"/>
    <w:rsid w:val="008F42BE"/>
    <w:rsid w:val="008F653D"/>
    <w:rsid w:val="008F6933"/>
    <w:rsid w:val="008F7146"/>
    <w:rsid w:val="008F79B7"/>
    <w:rsid w:val="00900A2A"/>
    <w:rsid w:val="00901833"/>
    <w:rsid w:val="009027BF"/>
    <w:rsid w:val="00902CED"/>
    <w:rsid w:val="009036AC"/>
    <w:rsid w:val="00903EC4"/>
    <w:rsid w:val="0090427C"/>
    <w:rsid w:val="00904408"/>
    <w:rsid w:val="00904796"/>
    <w:rsid w:val="00904966"/>
    <w:rsid w:val="00904AAC"/>
    <w:rsid w:val="00905398"/>
    <w:rsid w:val="009058DA"/>
    <w:rsid w:val="00905DBF"/>
    <w:rsid w:val="00906972"/>
    <w:rsid w:val="00906B4E"/>
    <w:rsid w:val="0090791A"/>
    <w:rsid w:val="0091099A"/>
    <w:rsid w:val="00910F6C"/>
    <w:rsid w:val="009110E2"/>
    <w:rsid w:val="00912C90"/>
    <w:rsid w:val="0091316B"/>
    <w:rsid w:val="009136DC"/>
    <w:rsid w:val="00913891"/>
    <w:rsid w:val="00913C41"/>
    <w:rsid w:val="00914778"/>
    <w:rsid w:val="00914997"/>
    <w:rsid w:val="0091545B"/>
    <w:rsid w:val="00915B00"/>
    <w:rsid w:val="009166C6"/>
    <w:rsid w:val="00917D21"/>
    <w:rsid w:val="00921271"/>
    <w:rsid w:val="00921C8A"/>
    <w:rsid w:val="00922F24"/>
    <w:rsid w:val="009234D8"/>
    <w:rsid w:val="00923883"/>
    <w:rsid w:val="00923995"/>
    <w:rsid w:val="00923DA9"/>
    <w:rsid w:val="00924281"/>
    <w:rsid w:val="0092475A"/>
    <w:rsid w:val="00924807"/>
    <w:rsid w:val="009252B1"/>
    <w:rsid w:val="00925CB5"/>
    <w:rsid w:val="00925FFE"/>
    <w:rsid w:val="0092628E"/>
    <w:rsid w:val="0092632B"/>
    <w:rsid w:val="00926711"/>
    <w:rsid w:val="009268BF"/>
    <w:rsid w:val="00927199"/>
    <w:rsid w:val="00927A88"/>
    <w:rsid w:val="00927DA0"/>
    <w:rsid w:val="0093033E"/>
    <w:rsid w:val="00930C85"/>
    <w:rsid w:val="0093143A"/>
    <w:rsid w:val="0093162D"/>
    <w:rsid w:val="00931766"/>
    <w:rsid w:val="009323C1"/>
    <w:rsid w:val="009328AF"/>
    <w:rsid w:val="00932908"/>
    <w:rsid w:val="00932CEC"/>
    <w:rsid w:val="00932CEE"/>
    <w:rsid w:val="00936730"/>
    <w:rsid w:val="00936CCA"/>
    <w:rsid w:val="009370FB"/>
    <w:rsid w:val="0093746B"/>
    <w:rsid w:val="00940F01"/>
    <w:rsid w:val="009417EA"/>
    <w:rsid w:val="009422ED"/>
    <w:rsid w:val="009444C5"/>
    <w:rsid w:val="00944A0F"/>
    <w:rsid w:val="00946117"/>
    <w:rsid w:val="009463AE"/>
    <w:rsid w:val="00946A81"/>
    <w:rsid w:val="00946DC2"/>
    <w:rsid w:val="009501E5"/>
    <w:rsid w:val="00950674"/>
    <w:rsid w:val="00950AEF"/>
    <w:rsid w:val="00950B23"/>
    <w:rsid w:val="00951262"/>
    <w:rsid w:val="0095174B"/>
    <w:rsid w:val="00951872"/>
    <w:rsid w:val="0095270C"/>
    <w:rsid w:val="009533F9"/>
    <w:rsid w:val="00953E08"/>
    <w:rsid w:val="00953F63"/>
    <w:rsid w:val="009544F1"/>
    <w:rsid w:val="00954FC2"/>
    <w:rsid w:val="009556E7"/>
    <w:rsid w:val="0095586C"/>
    <w:rsid w:val="009568BB"/>
    <w:rsid w:val="00957A64"/>
    <w:rsid w:val="00957AD0"/>
    <w:rsid w:val="00957C01"/>
    <w:rsid w:val="009605BA"/>
    <w:rsid w:val="00960E68"/>
    <w:rsid w:val="00960E9B"/>
    <w:rsid w:val="00961852"/>
    <w:rsid w:val="00961D2A"/>
    <w:rsid w:val="00962369"/>
    <w:rsid w:val="0096281D"/>
    <w:rsid w:val="009628F3"/>
    <w:rsid w:val="00963470"/>
    <w:rsid w:val="00963B9A"/>
    <w:rsid w:val="00965596"/>
    <w:rsid w:val="00965600"/>
    <w:rsid w:val="00965CF4"/>
    <w:rsid w:val="009660A9"/>
    <w:rsid w:val="00966555"/>
    <w:rsid w:val="0096686E"/>
    <w:rsid w:val="00966C26"/>
    <w:rsid w:val="00967060"/>
    <w:rsid w:val="0096745A"/>
    <w:rsid w:val="009676EE"/>
    <w:rsid w:val="00967979"/>
    <w:rsid w:val="00971491"/>
    <w:rsid w:val="0097159D"/>
    <w:rsid w:val="00971981"/>
    <w:rsid w:val="009725B5"/>
    <w:rsid w:val="009734E4"/>
    <w:rsid w:val="00973F2E"/>
    <w:rsid w:val="00974555"/>
    <w:rsid w:val="00974E48"/>
    <w:rsid w:val="00974EC9"/>
    <w:rsid w:val="00975025"/>
    <w:rsid w:val="00975C48"/>
    <w:rsid w:val="0097645A"/>
    <w:rsid w:val="009773B8"/>
    <w:rsid w:val="009779FF"/>
    <w:rsid w:val="00977AAC"/>
    <w:rsid w:val="00977CF5"/>
    <w:rsid w:val="00977D02"/>
    <w:rsid w:val="00980211"/>
    <w:rsid w:val="00980B2B"/>
    <w:rsid w:val="0098250C"/>
    <w:rsid w:val="00982622"/>
    <w:rsid w:val="00983BA2"/>
    <w:rsid w:val="00987494"/>
    <w:rsid w:val="00987AB4"/>
    <w:rsid w:val="009900AD"/>
    <w:rsid w:val="00990388"/>
    <w:rsid w:val="009903AE"/>
    <w:rsid w:val="009912B0"/>
    <w:rsid w:val="00991F9D"/>
    <w:rsid w:val="00992755"/>
    <w:rsid w:val="00992CCF"/>
    <w:rsid w:val="00992F03"/>
    <w:rsid w:val="00993466"/>
    <w:rsid w:val="0099431E"/>
    <w:rsid w:val="009959B5"/>
    <w:rsid w:val="00995FD6"/>
    <w:rsid w:val="009961C3"/>
    <w:rsid w:val="00997086"/>
    <w:rsid w:val="009976EE"/>
    <w:rsid w:val="00997778"/>
    <w:rsid w:val="00997D67"/>
    <w:rsid w:val="009A0338"/>
    <w:rsid w:val="009A1AD4"/>
    <w:rsid w:val="009A21CF"/>
    <w:rsid w:val="009A25A8"/>
    <w:rsid w:val="009A2F31"/>
    <w:rsid w:val="009A42DF"/>
    <w:rsid w:val="009A47EA"/>
    <w:rsid w:val="009A4AE5"/>
    <w:rsid w:val="009A4E85"/>
    <w:rsid w:val="009A5FA1"/>
    <w:rsid w:val="009A7F8D"/>
    <w:rsid w:val="009B0431"/>
    <w:rsid w:val="009B057B"/>
    <w:rsid w:val="009B1CE2"/>
    <w:rsid w:val="009B3694"/>
    <w:rsid w:val="009B3FBC"/>
    <w:rsid w:val="009B4C22"/>
    <w:rsid w:val="009B4C5A"/>
    <w:rsid w:val="009B4D2C"/>
    <w:rsid w:val="009B525C"/>
    <w:rsid w:val="009B55E5"/>
    <w:rsid w:val="009B5791"/>
    <w:rsid w:val="009B5A06"/>
    <w:rsid w:val="009B6DEB"/>
    <w:rsid w:val="009B7600"/>
    <w:rsid w:val="009C0628"/>
    <w:rsid w:val="009C0EBF"/>
    <w:rsid w:val="009C1528"/>
    <w:rsid w:val="009C222F"/>
    <w:rsid w:val="009C4F20"/>
    <w:rsid w:val="009C504D"/>
    <w:rsid w:val="009D084C"/>
    <w:rsid w:val="009D0944"/>
    <w:rsid w:val="009D0C06"/>
    <w:rsid w:val="009D1883"/>
    <w:rsid w:val="009D1DD4"/>
    <w:rsid w:val="009D34A0"/>
    <w:rsid w:val="009D395A"/>
    <w:rsid w:val="009D4853"/>
    <w:rsid w:val="009D4BA7"/>
    <w:rsid w:val="009D5973"/>
    <w:rsid w:val="009D6C08"/>
    <w:rsid w:val="009D6DED"/>
    <w:rsid w:val="009D74F6"/>
    <w:rsid w:val="009E01F4"/>
    <w:rsid w:val="009E12F4"/>
    <w:rsid w:val="009E1379"/>
    <w:rsid w:val="009E1826"/>
    <w:rsid w:val="009E3716"/>
    <w:rsid w:val="009E43AB"/>
    <w:rsid w:val="009E4D2F"/>
    <w:rsid w:val="009E50B9"/>
    <w:rsid w:val="009E5452"/>
    <w:rsid w:val="009E608B"/>
    <w:rsid w:val="009E6F15"/>
    <w:rsid w:val="009E6F76"/>
    <w:rsid w:val="009E72FE"/>
    <w:rsid w:val="009E738A"/>
    <w:rsid w:val="009E739D"/>
    <w:rsid w:val="009F0696"/>
    <w:rsid w:val="009F0C53"/>
    <w:rsid w:val="009F0CF0"/>
    <w:rsid w:val="009F10B4"/>
    <w:rsid w:val="009F1461"/>
    <w:rsid w:val="009F220E"/>
    <w:rsid w:val="009F3587"/>
    <w:rsid w:val="009F37FB"/>
    <w:rsid w:val="009F3BF3"/>
    <w:rsid w:val="009F3CC7"/>
    <w:rsid w:val="009F5797"/>
    <w:rsid w:val="009F60B3"/>
    <w:rsid w:val="009F65C7"/>
    <w:rsid w:val="009F75F0"/>
    <w:rsid w:val="009F7B55"/>
    <w:rsid w:val="00A00196"/>
    <w:rsid w:val="00A001CA"/>
    <w:rsid w:val="00A00268"/>
    <w:rsid w:val="00A01E4F"/>
    <w:rsid w:val="00A02FC5"/>
    <w:rsid w:val="00A03569"/>
    <w:rsid w:val="00A03F0A"/>
    <w:rsid w:val="00A047E2"/>
    <w:rsid w:val="00A0581D"/>
    <w:rsid w:val="00A06078"/>
    <w:rsid w:val="00A06B89"/>
    <w:rsid w:val="00A06D6C"/>
    <w:rsid w:val="00A06E04"/>
    <w:rsid w:val="00A07D48"/>
    <w:rsid w:val="00A10279"/>
    <w:rsid w:val="00A105F2"/>
    <w:rsid w:val="00A107C2"/>
    <w:rsid w:val="00A122D4"/>
    <w:rsid w:val="00A12AD5"/>
    <w:rsid w:val="00A13185"/>
    <w:rsid w:val="00A13F40"/>
    <w:rsid w:val="00A148B2"/>
    <w:rsid w:val="00A14E09"/>
    <w:rsid w:val="00A155F5"/>
    <w:rsid w:val="00A15A4C"/>
    <w:rsid w:val="00A15DEE"/>
    <w:rsid w:val="00A15FA8"/>
    <w:rsid w:val="00A16618"/>
    <w:rsid w:val="00A173BD"/>
    <w:rsid w:val="00A17D29"/>
    <w:rsid w:val="00A20289"/>
    <w:rsid w:val="00A20582"/>
    <w:rsid w:val="00A20687"/>
    <w:rsid w:val="00A21066"/>
    <w:rsid w:val="00A21663"/>
    <w:rsid w:val="00A2170D"/>
    <w:rsid w:val="00A21728"/>
    <w:rsid w:val="00A21B5B"/>
    <w:rsid w:val="00A21BBA"/>
    <w:rsid w:val="00A226BE"/>
    <w:rsid w:val="00A23182"/>
    <w:rsid w:val="00A23408"/>
    <w:rsid w:val="00A2364D"/>
    <w:rsid w:val="00A23C14"/>
    <w:rsid w:val="00A23EA2"/>
    <w:rsid w:val="00A2514D"/>
    <w:rsid w:val="00A253FD"/>
    <w:rsid w:val="00A269AB"/>
    <w:rsid w:val="00A26EC5"/>
    <w:rsid w:val="00A27104"/>
    <w:rsid w:val="00A30148"/>
    <w:rsid w:val="00A307C7"/>
    <w:rsid w:val="00A30BBA"/>
    <w:rsid w:val="00A30EC1"/>
    <w:rsid w:val="00A3230F"/>
    <w:rsid w:val="00A324AC"/>
    <w:rsid w:val="00A33EA7"/>
    <w:rsid w:val="00A343E2"/>
    <w:rsid w:val="00A35560"/>
    <w:rsid w:val="00A35749"/>
    <w:rsid w:val="00A35FD1"/>
    <w:rsid w:val="00A3779A"/>
    <w:rsid w:val="00A37A1F"/>
    <w:rsid w:val="00A37DB5"/>
    <w:rsid w:val="00A37E0D"/>
    <w:rsid w:val="00A40890"/>
    <w:rsid w:val="00A4224B"/>
    <w:rsid w:val="00A42602"/>
    <w:rsid w:val="00A4401A"/>
    <w:rsid w:val="00A44761"/>
    <w:rsid w:val="00A44808"/>
    <w:rsid w:val="00A450CC"/>
    <w:rsid w:val="00A45309"/>
    <w:rsid w:val="00A4562A"/>
    <w:rsid w:val="00A466A3"/>
    <w:rsid w:val="00A469C6"/>
    <w:rsid w:val="00A4758A"/>
    <w:rsid w:val="00A4799B"/>
    <w:rsid w:val="00A5041E"/>
    <w:rsid w:val="00A50EB2"/>
    <w:rsid w:val="00A510C4"/>
    <w:rsid w:val="00A51A0E"/>
    <w:rsid w:val="00A52042"/>
    <w:rsid w:val="00A52237"/>
    <w:rsid w:val="00A52489"/>
    <w:rsid w:val="00A52EE3"/>
    <w:rsid w:val="00A53C97"/>
    <w:rsid w:val="00A53E6C"/>
    <w:rsid w:val="00A541BB"/>
    <w:rsid w:val="00A54B84"/>
    <w:rsid w:val="00A54C00"/>
    <w:rsid w:val="00A55545"/>
    <w:rsid w:val="00A55F09"/>
    <w:rsid w:val="00A56A4B"/>
    <w:rsid w:val="00A56AA4"/>
    <w:rsid w:val="00A57EDC"/>
    <w:rsid w:val="00A57F71"/>
    <w:rsid w:val="00A605A8"/>
    <w:rsid w:val="00A60658"/>
    <w:rsid w:val="00A60887"/>
    <w:rsid w:val="00A60A05"/>
    <w:rsid w:val="00A612E2"/>
    <w:rsid w:val="00A61C1A"/>
    <w:rsid w:val="00A622C2"/>
    <w:rsid w:val="00A62D44"/>
    <w:rsid w:val="00A63FBC"/>
    <w:rsid w:val="00A64980"/>
    <w:rsid w:val="00A65C2D"/>
    <w:rsid w:val="00A66BAF"/>
    <w:rsid w:val="00A6738A"/>
    <w:rsid w:val="00A70393"/>
    <w:rsid w:val="00A70728"/>
    <w:rsid w:val="00A71221"/>
    <w:rsid w:val="00A71293"/>
    <w:rsid w:val="00A7155F"/>
    <w:rsid w:val="00A71DB3"/>
    <w:rsid w:val="00A725A1"/>
    <w:rsid w:val="00A72672"/>
    <w:rsid w:val="00A729E6"/>
    <w:rsid w:val="00A72CFC"/>
    <w:rsid w:val="00A72F10"/>
    <w:rsid w:val="00A737FB"/>
    <w:rsid w:val="00A73CBA"/>
    <w:rsid w:val="00A73D5E"/>
    <w:rsid w:val="00A73F62"/>
    <w:rsid w:val="00A74422"/>
    <w:rsid w:val="00A744F6"/>
    <w:rsid w:val="00A7450B"/>
    <w:rsid w:val="00A746A2"/>
    <w:rsid w:val="00A74DFD"/>
    <w:rsid w:val="00A75978"/>
    <w:rsid w:val="00A75E02"/>
    <w:rsid w:val="00A76184"/>
    <w:rsid w:val="00A766E2"/>
    <w:rsid w:val="00A76B0D"/>
    <w:rsid w:val="00A76F79"/>
    <w:rsid w:val="00A77AF0"/>
    <w:rsid w:val="00A8034E"/>
    <w:rsid w:val="00A80D14"/>
    <w:rsid w:val="00A80EC0"/>
    <w:rsid w:val="00A81406"/>
    <w:rsid w:val="00A81E73"/>
    <w:rsid w:val="00A8214D"/>
    <w:rsid w:val="00A828B6"/>
    <w:rsid w:val="00A82D89"/>
    <w:rsid w:val="00A83246"/>
    <w:rsid w:val="00A83800"/>
    <w:rsid w:val="00A838BA"/>
    <w:rsid w:val="00A8399F"/>
    <w:rsid w:val="00A839C9"/>
    <w:rsid w:val="00A83C1A"/>
    <w:rsid w:val="00A83C1B"/>
    <w:rsid w:val="00A854FD"/>
    <w:rsid w:val="00A85FA8"/>
    <w:rsid w:val="00A865F9"/>
    <w:rsid w:val="00A87545"/>
    <w:rsid w:val="00A87607"/>
    <w:rsid w:val="00A87656"/>
    <w:rsid w:val="00A87938"/>
    <w:rsid w:val="00A901FF"/>
    <w:rsid w:val="00A9142B"/>
    <w:rsid w:val="00A91A75"/>
    <w:rsid w:val="00A923C7"/>
    <w:rsid w:val="00A92403"/>
    <w:rsid w:val="00A92EF6"/>
    <w:rsid w:val="00A93718"/>
    <w:rsid w:val="00A938C2"/>
    <w:rsid w:val="00A93BC2"/>
    <w:rsid w:val="00A93E3A"/>
    <w:rsid w:val="00A94221"/>
    <w:rsid w:val="00A944B1"/>
    <w:rsid w:val="00A954CD"/>
    <w:rsid w:val="00A96306"/>
    <w:rsid w:val="00A96859"/>
    <w:rsid w:val="00A96DA2"/>
    <w:rsid w:val="00A9778B"/>
    <w:rsid w:val="00AA03B1"/>
    <w:rsid w:val="00AA1880"/>
    <w:rsid w:val="00AA2AB5"/>
    <w:rsid w:val="00AA3333"/>
    <w:rsid w:val="00AA43B4"/>
    <w:rsid w:val="00AA43C2"/>
    <w:rsid w:val="00AA48F9"/>
    <w:rsid w:val="00AA56B7"/>
    <w:rsid w:val="00AA5E67"/>
    <w:rsid w:val="00AA6167"/>
    <w:rsid w:val="00AA6174"/>
    <w:rsid w:val="00AA6A00"/>
    <w:rsid w:val="00AA6C65"/>
    <w:rsid w:val="00AA7010"/>
    <w:rsid w:val="00AA75B1"/>
    <w:rsid w:val="00AA7976"/>
    <w:rsid w:val="00AA7E33"/>
    <w:rsid w:val="00AB03BC"/>
    <w:rsid w:val="00AB12E8"/>
    <w:rsid w:val="00AB2985"/>
    <w:rsid w:val="00AB2AFB"/>
    <w:rsid w:val="00AB2B5F"/>
    <w:rsid w:val="00AB320A"/>
    <w:rsid w:val="00AB354C"/>
    <w:rsid w:val="00AB5F57"/>
    <w:rsid w:val="00AB6CFF"/>
    <w:rsid w:val="00AB703E"/>
    <w:rsid w:val="00AB79D9"/>
    <w:rsid w:val="00AC1A99"/>
    <w:rsid w:val="00AC1B82"/>
    <w:rsid w:val="00AC231C"/>
    <w:rsid w:val="00AC2544"/>
    <w:rsid w:val="00AC363B"/>
    <w:rsid w:val="00AC42D0"/>
    <w:rsid w:val="00AC4989"/>
    <w:rsid w:val="00AC4F2B"/>
    <w:rsid w:val="00AC4F69"/>
    <w:rsid w:val="00AC56F8"/>
    <w:rsid w:val="00AC5A27"/>
    <w:rsid w:val="00AC75C6"/>
    <w:rsid w:val="00AC7948"/>
    <w:rsid w:val="00AC799D"/>
    <w:rsid w:val="00AC7D20"/>
    <w:rsid w:val="00AC7DDD"/>
    <w:rsid w:val="00AD153F"/>
    <w:rsid w:val="00AD225C"/>
    <w:rsid w:val="00AD2682"/>
    <w:rsid w:val="00AD3D1D"/>
    <w:rsid w:val="00AD46B3"/>
    <w:rsid w:val="00AD4C5F"/>
    <w:rsid w:val="00AD4FD0"/>
    <w:rsid w:val="00AD58CA"/>
    <w:rsid w:val="00AD6736"/>
    <w:rsid w:val="00AD68CB"/>
    <w:rsid w:val="00AD780F"/>
    <w:rsid w:val="00AE07E9"/>
    <w:rsid w:val="00AE0AA8"/>
    <w:rsid w:val="00AE0D4D"/>
    <w:rsid w:val="00AE1F87"/>
    <w:rsid w:val="00AE2501"/>
    <w:rsid w:val="00AE276A"/>
    <w:rsid w:val="00AE297E"/>
    <w:rsid w:val="00AE6B62"/>
    <w:rsid w:val="00AE762A"/>
    <w:rsid w:val="00AE78FD"/>
    <w:rsid w:val="00AE7C3E"/>
    <w:rsid w:val="00AE7ECE"/>
    <w:rsid w:val="00AF03B0"/>
    <w:rsid w:val="00AF1F3D"/>
    <w:rsid w:val="00AF217C"/>
    <w:rsid w:val="00AF277B"/>
    <w:rsid w:val="00AF4B0D"/>
    <w:rsid w:val="00AF4C5B"/>
    <w:rsid w:val="00AF527D"/>
    <w:rsid w:val="00AF5A86"/>
    <w:rsid w:val="00AF5AC4"/>
    <w:rsid w:val="00AF5CF9"/>
    <w:rsid w:val="00AF61F1"/>
    <w:rsid w:val="00AF6530"/>
    <w:rsid w:val="00AF6822"/>
    <w:rsid w:val="00AF77BD"/>
    <w:rsid w:val="00AF7B0E"/>
    <w:rsid w:val="00B0108E"/>
    <w:rsid w:val="00B011CA"/>
    <w:rsid w:val="00B01AA1"/>
    <w:rsid w:val="00B0264E"/>
    <w:rsid w:val="00B026C6"/>
    <w:rsid w:val="00B03962"/>
    <w:rsid w:val="00B046CB"/>
    <w:rsid w:val="00B0579C"/>
    <w:rsid w:val="00B063C1"/>
    <w:rsid w:val="00B06D78"/>
    <w:rsid w:val="00B07BDF"/>
    <w:rsid w:val="00B07E38"/>
    <w:rsid w:val="00B1038B"/>
    <w:rsid w:val="00B1055B"/>
    <w:rsid w:val="00B10605"/>
    <w:rsid w:val="00B1108F"/>
    <w:rsid w:val="00B1138A"/>
    <w:rsid w:val="00B116B7"/>
    <w:rsid w:val="00B127EE"/>
    <w:rsid w:val="00B129E4"/>
    <w:rsid w:val="00B12CD9"/>
    <w:rsid w:val="00B1385E"/>
    <w:rsid w:val="00B13936"/>
    <w:rsid w:val="00B14115"/>
    <w:rsid w:val="00B157BD"/>
    <w:rsid w:val="00B158A2"/>
    <w:rsid w:val="00B15BE2"/>
    <w:rsid w:val="00B171C0"/>
    <w:rsid w:val="00B201A4"/>
    <w:rsid w:val="00B203E9"/>
    <w:rsid w:val="00B20E90"/>
    <w:rsid w:val="00B2221A"/>
    <w:rsid w:val="00B226E2"/>
    <w:rsid w:val="00B22A19"/>
    <w:rsid w:val="00B22A4B"/>
    <w:rsid w:val="00B22F71"/>
    <w:rsid w:val="00B2324F"/>
    <w:rsid w:val="00B23610"/>
    <w:rsid w:val="00B236AB"/>
    <w:rsid w:val="00B23850"/>
    <w:rsid w:val="00B239AD"/>
    <w:rsid w:val="00B23E62"/>
    <w:rsid w:val="00B2435E"/>
    <w:rsid w:val="00B25665"/>
    <w:rsid w:val="00B25C00"/>
    <w:rsid w:val="00B268B7"/>
    <w:rsid w:val="00B26A8C"/>
    <w:rsid w:val="00B274A7"/>
    <w:rsid w:val="00B27E1E"/>
    <w:rsid w:val="00B304F8"/>
    <w:rsid w:val="00B3061F"/>
    <w:rsid w:val="00B312E5"/>
    <w:rsid w:val="00B342ED"/>
    <w:rsid w:val="00B348ED"/>
    <w:rsid w:val="00B349C6"/>
    <w:rsid w:val="00B34BA6"/>
    <w:rsid w:val="00B34C71"/>
    <w:rsid w:val="00B35883"/>
    <w:rsid w:val="00B3747A"/>
    <w:rsid w:val="00B3795E"/>
    <w:rsid w:val="00B37AC6"/>
    <w:rsid w:val="00B37D78"/>
    <w:rsid w:val="00B4011E"/>
    <w:rsid w:val="00B41498"/>
    <w:rsid w:val="00B417AE"/>
    <w:rsid w:val="00B41E4D"/>
    <w:rsid w:val="00B42041"/>
    <w:rsid w:val="00B429CD"/>
    <w:rsid w:val="00B42BE3"/>
    <w:rsid w:val="00B43D69"/>
    <w:rsid w:val="00B460BD"/>
    <w:rsid w:val="00B4689D"/>
    <w:rsid w:val="00B47CCF"/>
    <w:rsid w:val="00B500A8"/>
    <w:rsid w:val="00B503BA"/>
    <w:rsid w:val="00B50506"/>
    <w:rsid w:val="00B50CF4"/>
    <w:rsid w:val="00B5122A"/>
    <w:rsid w:val="00B52429"/>
    <w:rsid w:val="00B52587"/>
    <w:rsid w:val="00B52CDA"/>
    <w:rsid w:val="00B534DE"/>
    <w:rsid w:val="00B537DE"/>
    <w:rsid w:val="00B53BEB"/>
    <w:rsid w:val="00B54237"/>
    <w:rsid w:val="00B55732"/>
    <w:rsid w:val="00B55ED1"/>
    <w:rsid w:val="00B60C85"/>
    <w:rsid w:val="00B61B92"/>
    <w:rsid w:val="00B622BE"/>
    <w:rsid w:val="00B6379D"/>
    <w:rsid w:val="00B63D30"/>
    <w:rsid w:val="00B6545E"/>
    <w:rsid w:val="00B660C8"/>
    <w:rsid w:val="00B669D8"/>
    <w:rsid w:val="00B669FD"/>
    <w:rsid w:val="00B671B0"/>
    <w:rsid w:val="00B6780F"/>
    <w:rsid w:val="00B71121"/>
    <w:rsid w:val="00B7302D"/>
    <w:rsid w:val="00B73430"/>
    <w:rsid w:val="00B73DCA"/>
    <w:rsid w:val="00B7445F"/>
    <w:rsid w:val="00B769A6"/>
    <w:rsid w:val="00B769B0"/>
    <w:rsid w:val="00B77D5E"/>
    <w:rsid w:val="00B80052"/>
    <w:rsid w:val="00B802B8"/>
    <w:rsid w:val="00B8071A"/>
    <w:rsid w:val="00B812DC"/>
    <w:rsid w:val="00B8162F"/>
    <w:rsid w:val="00B81C34"/>
    <w:rsid w:val="00B82035"/>
    <w:rsid w:val="00B82259"/>
    <w:rsid w:val="00B82A53"/>
    <w:rsid w:val="00B83D6F"/>
    <w:rsid w:val="00B84084"/>
    <w:rsid w:val="00B84AC1"/>
    <w:rsid w:val="00B8613C"/>
    <w:rsid w:val="00B8744F"/>
    <w:rsid w:val="00B90234"/>
    <w:rsid w:val="00B903BA"/>
    <w:rsid w:val="00B90665"/>
    <w:rsid w:val="00B90C62"/>
    <w:rsid w:val="00B912EF"/>
    <w:rsid w:val="00B91896"/>
    <w:rsid w:val="00B92334"/>
    <w:rsid w:val="00B9264B"/>
    <w:rsid w:val="00B92B51"/>
    <w:rsid w:val="00B92CBB"/>
    <w:rsid w:val="00B934E3"/>
    <w:rsid w:val="00B9398F"/>
    <w:rsid w:val="00B94C25"/>
    <w:rsid w:val="00B95D41"/>
    <w:rsid w:val="00B960DC"/>
    <w:rsid w:val="00B968C4"/>
    <w:rsid w:val="00B96C3D"/>
    <w:rsid w:val="00B9714D"/>
    <w:rsid w:val="00B97227"/>
    <w:rsid w:val="00B9796D"/>
    <w:rsid w:val="00B97B7C"/>
    <w:rsid w:val="00B97D93"/>
    <w:rsid w:val="00BA0BED"/>
    <w:rsid w:val="00BA18F1"/>
    <w:rsid w:val="00BA1CE9"/>
    <w:rsid w:val="00BA2343"/>
    <w:rsid w:val="00BA40F4"/>
    <w:rsid w:val="00BA41F7"/>
    <w:rsid w:val="00BA49C7"/>
    <w:rsid w:val="00BA4AF8"/>
    <w:rsid w:val="00BA5164"/>
    <w:rsid w:val="00BA54E9"/>
    <w:rsid w:val="00BA5B7B"/>
    <w:rsid w:val="00BA6AE6"/>
    <w:rsid w:val="00BA6F6A"/>
    <w:rsid w:val="00BA781D"/>
    <w:rsid w:val="00BA7BA0"/>
    <w:rsid w:val="00BA7D0B"/>
    <w:rsid w:val="00BB0318"/>
    <w:rsid w:val="00BB07E1"/>
    <w:rsid w:val="00BB0866"/>
    <w:rsid w:val="00BB08A6"/>
    <w:rsid w:val="00BB1DDE"/>
    <w:rsid w:val="00BB2B17"/>
    <w:rsid w:val="00BB2F24"/>
    <w:rsid w:val="00BB3EAA"/>
    <w:rsid w:val="00BB453F"/>
    <w:rsid w:val="00BB4804"/>
    <w:rsid w:val="00BB595D"/>
    <w:rsid w:val="00BB7153"/>
    <w:rsid w:val="00BB7425"/>
    <w:rsid w:val="00BB75D9"/>
    <w:rsid w:val="00BB7978"/>
    <w:rsid w:val="00BB7ADA"/>
    <w:rsid w:val="00BC009B"/>
    <w:rsid w:val="00BC02D4"/>
    <w:rsid w:val="00BC05BD"/>
    <w:rsid w:val="00BC1B69"/>
    <w:rsid w:val="00BC1D95"/>
    <w:rsid w:val="00BC33FD"/>
    <w:rsid w:val="00BC4872"/>
    <w:rsid w:val="00BC4D02"/>
    <w:rsid w:val="00BC5102"/>
    <w:rsid w:val="00BC5872"/>
    <w:rsid w:val="00BC5F7B"/>
    <w:rsid w:val="00BC6742"/>
    <w:rsid w:val="00BC7E73"/>
    <w:rsid w:val="00BD2348"/>
    <w:rsid w:val="00BD250F"/>
    <w:rsid w:val="00BD2C6B"/>
    <w:rsid w:val="00BD3329"/>
    <w:rsid w:val="00BD34C1"/>
    <w:rsid w:val="00BD3569"/>
    <w:rsid w:val="00BD438D"/>
    <w:rsid w:val="00BD4791"/>
    <w:rsid w:val="00BD519C"/>
    <w:rsid w:val="00BD64AF"/>
    <w:rsid w:val="00BD656F"/>
    <w:rsid w:val="00BD6C7B"/>
    <w:rsid w:val="00BD6CB7"/>
    <w:rsid w:val="00BD793B"/>
    <w:rsid w:val="00BD7983"/>
    <w:rsid w:val="00BD7AF3"/>
    <w:rsid w:val="00BD7B40"/>
    <w:rsid w:val="00BE0BC5"/>
    <w:rsid w:val="00BE382D"/>
    <w:rsid w:val="00BE3A15"/>
    <w:rsid w:val="00BE469E"/>
    <w:rsid w:val="00BE4C3E"/>
    <w:rsid w:val="00BE5081"/>
    <w:rsid w:val="00BE682A"/>
    <w:rsid w:val="00BE700E"/>
    <w:rsid w:val="00BF0BFB"/>
    <w:rsid w:val="00BF12B9"/>
    <w:rsid w:val="00BF16C8"/>
    <w:rsid w:val="00BF1B0F"/>
    <w:rsid w:val="00BF1C38"/>
    <w:rsid w:val="00BF200D"/>
    <w:rsid w:val="00BF23DA"/>
    <w:rsid w:val="00BF372B"/>
    <w:rsid w:val="00BF3A95"/>
    <w:rsid w:val="00BF3FA9"/>
    <w:rsid w:val="00BF4AD8"/>
    <w:rsid w:val="00BF4B6E"/>
    <w:rsid w:val="00BF507A"/>
    <w:rsid w:val="00BF5ED7"/>
    <w:rsid w:val="00BF6650"/>
    <w:rsid w:val="00BF7F2F"/>
    <w:rsid w:val="00C003D7"/>
    <w:rsid w:val="00C00425"/>
    <w:rsid w:val="00C01779"/>
    <w:rsid w:val="00C02489"/>
    <w:rsid w:val="00C02E16"/>
    <w:rsid w:val="00C02F19"/>
    <w:rsid w:val="00C044BB"/>
    <w:rsid w:val="00C04B90"/>
    <w:rsid w:val="00C06330"/>
    <w:rsid w:val="00C06C61"/>
    <w:rsid w:val="00C10D78"/>
    <w:rsid w:val="00C10F13"/>
    <w:rsid w:val="00C11370"/>
    <w:rsid w:val="00C11B71"/>
    <w:rsid w:val="00C1360B"/>
    <w:rsid w:val="00C139B3"/>
    <w:rsid w:val="00C14599"/>
    <w:rsid w:val="00C14D8E"/>
    <w:rsid w:val="00C14F63"/>
    <w:rsid w:val="00C15BC9"/>
    <w:rsid w:val="00C161DD"/>
    <w:rsid w:val="00C16715"/>
    <w:rsid w:val="00C16AF0"/>
    <w:rsid w:val="00C17239"/>
    <w:rsid w:val="00C20371"/>
    <w:rsid w:val="00C20461"/>
    <w:rsid w:val="00C22223"/>
    <w:rsid w:val="00C2277F"/>
    <w:rsid w:val="00C232DF"/>
    <w:rsid w:val="00C23BEC"/>
    <w:rsid w:val="00C24B77"/>
    <w:rsid w:val="00C25793"/>
    <w:rsid w:val="00C308F0"/>
    <w:rsid w:val="00C30F4A"/>
    <w:rsid w:val="00C3228D"/>
    <w:rsid w:val="00C32BC0"/>
    <w:rsid w:val="00C33377"/>
    <w:rsid w:val="00C33F5C"/>
    <w:rsid w:val="00C34256"/>
    <w:rsid w:val="00C344F9"/>
    <w:rsid w:val="00C34629"/>
    <w:rsid w:val="00C348AE"/>
    <w:rsid w:val="00C34AED"/>
    <w:rsid w:val="00C34B0D"/>
    <w:rsid w:val="00C34ED3"/>
    <w:rsid w:val="00C35D01"/>
    <w:rsid w:val="00C3623B"/>
    <w:rsid w:val="00C36363"/>
    <w:rsid w:val="00C368A7"/>
    <w:rsid w:val="00C36DD7"/>
    <w:rsid w:val="00C37701"/>
    <w:rsid w:val="00C37CB9"/>
    <w:rsid w:val="00C37E63"/>
    <w:rsid w:val="00C413A9"/>
    <w:rsid w:val="00C41AC9"/>
    <w:rsid w:val="00C41C74"/>
    <w:rsid w:val="00C41DE8"/>
    <w:rsid w:val="00C4200A"/>
    <w:rsid w:val="00C433D5"/>
    <w:rsid w:val="00C438A1"/>
    <w:rsid w:val="00C44B37"/>
    <w:rsid w:val="00C44D0D"/>
    <w:rsid w:val="00C44D6A"/>
    <w:rsid w:val="00C44F72"/>
    <w:rsid w:val="00C4507E"/>
    <w:rsid w:val="00C45835"/>
    <w:rsid w:val="00C45E8D"/>
    <w:rsid w:val="00C46B2E"/>
    <w:rsid w:val="00C50943"/>
    <w:rsid w:val="00C51150"/>
    <w:rsid w:val="00C5170B"/>
    <w:rsid w:val="00C52B3C"/>
    <w:rsid w:val="00C52CCB"/>
    <w:rsid w:val="00C533A4"/>
    <w:rsid w:val="00C53800"/>
    <w:rsid w:val="00C5387E"/>
    <w:rsid w:val="00C53A4D"/>
    <w:rsid w:val="00C53B7E"/>
    <w:rsid w:val="00C54906"/>
    <w:rsid w:val="00C54C7A"/>
    <w:rsid w:val="00C560D4"/>
    <w:rsid w:val="00C56150"/>
    <w:rsid w:val="00C56EDB"/>
    <w:rsid w:val="00C57466"/>
    <w:rsid w:val="00C57A65"/>
    <w:rsid w:val="00C60CBA"/>
    <w:rsid w:val="00C61FF5"/>
    <w:rsid w:val="00C62D78"/>
    <w:rsid w:val="00C6333C"/>
    <w:rsid w:val="00C63D59"/>
    <w:rsid w:val="00C644B0"/>
    <w:rsid w:val="00C64786"/>
    <w:rsid w:val="00C64987"/>
    <w:rsid w:val="00C66882"/>
    <w:rsid w:val="00C66ADC"/>
    <w:rsid w:val="00C66EA3"/>
    <w:rsid w:val="00C67C12"/>
    <w:rsid w:val="00C70976"/>
    <w:rsid w:val="00C70F94"/>
    <w:rsid w:val="00C716CB"/>
    <w:rsid w:val="00C72601"/>
    <w:rsid w:val="00C72D91"/>
    <w:rsid w:val="00C7366B"/>
    <w:rsid w:val="00C73753"/>
    <w:rsid w:val="00C73B64"/>
    <w:rsid w:val="00C74947"/>
    <w:rsid w:val="00C74BF4"/>
    <w:rsid w:val="00C74DF9"/>
    <w:rsid w:val="00C7535C"/>
    <w:rsid w:val="00C7605A"/>
    <w:rsid w:val="00C77B00"/>
    <w:rsid w:val="00C77CC7"/>
    <w:rsid w:val="00C77D63"/>
    <w:rsid w:val="00C77F37"/>
    <w:rsid w:val="00C804B1"/>
    <w:rsid w:val="00C8083F"/>
    <w:rsid w:val="00C81224"/>
    <w:rsid w:val="00C82C6F"/>
    <w:rsid w:val="00C82CBC"/>
    <w:rsid w:val="00C83789"/>
    <w:rsid w:val="00C83B4B"/>
    <w:rsid w:val="00C84C4E"/>
    <w:rsid w:val="00C85EF1"/>
    <w:rsid w:val="00C8610E"/>
    <w:rsid w:val="00C86611"/>
    <w:rsid w:val="00C873BE"/>
    <w:rsid w:val="00C87772"/>
    <w:rsid w:val="00C90400"/>
    <w:rsid w:val="00C90C76"/>
    <w:rsid w:val="00C90D4C"/>
    <w:rsid w:val="00C91976"/>
    <w:rsid w:val="00C91C45"/>
    <w:rsid w:val="00C91D61"/>
    <w:rsid w:val="00C923C6"/>
    <w:rsid w:val="00C93FEB"/>
    <w:rsid w:val="00C944A0"/>
    <w:rsid w:val="00C94BB5"/>
    <w:rsid w:val="00C956AE"/>
    <w:rsid w:val="00C96397"/>
    <w:rsid w:val="00C96CE7"/>
    <w:rsid w:val="00C97039"/>
    <w:rsid w:val="00C974D1"/>
    <w:rsid w:val="00CA0699"/>
    <w:rsid w:val="00CA3E5B"/>
    <w:rsid w:val="00CA4A5E"/>
    <w:rsid w:val="00CA51BF"/>
    <w:rsid w:val="00CA5F86"/>
    <w:rsid w:val="00CA60EC"/>
    <w:rsid w:val="00CA67BC"/>
    <w:rsid w:val="00CA75D8"/>
    <w:rsid w:val="00CA761B"/>
    <w:rsid w:val="00CB03D7"/>
    <w:rsid w:val="00CB0D09"/>
    <w:rsid w:val="00CB27E8"/>
    <w:rsid w:val="00CB36B9"/>
    <w:rsid w:val="00CB3A68"/>
    <w:rsid w:val="00CB48A3"/>
    <w:rsid w:val="00CB4B59"/>
    <w:rsid w:val="00CB4CCC"/>
    <w:rsid w:val="00CB7772"/>
    <w:rsid w:val="00CB7A5D"/>
    <w:rsid w:val="00CC11F5"/>
    <w:rsid w:val="00CC16C8"/>
    <w:rsid w:val="00CC2A83"/>
    <w:rsid w:val="00CC34C8"/>
    <w:rsid w:val="00CC4206"/>
    <w:rsid w:val="00CC42B2"/>
    <w:rsid w:val="00CC443A"/>
    <w:rsid w:val="00CC5068"/>
    <w:rsid w:val="00CC5B5C"/>
    <w:rsid w:val="00CC6207"/>
    <w:rsid w:val="00CC6602"/>
    <w:rsid w:val="00CC6DE6"/>
    <w:rsid w:val="00CC7202"/>
    <w:rsid w:val="00CD0336"/>
    <w:rsid w:val="00CD07CF"/>
    <w:rsid w:val="00CD0A7C"/>
    <w:rsid w:val="00CD0FC6"/>
    <w:rsid w:val="00CD1180"/>
    <w:rsid w:val="00CD1B81"/>
    <w:rsid w:val="00CD1EDC"/>
    <w:rsid w:val="00CD2C1B"/>
    <w:rsid w:val="00CD3274"/>
    <w:rsid w:val="00CD3FF6"/>
    <w:rsid w:val="00CD42A2"/>
    <w:rsid w:val="00CD452C"/>
    <w:rsid w:val="00CD453B"/>
    <w:rsid w:val="00CD50E6"/>
    <w:rsid w:val="00CD5B7E"/>
    <w:rsid w:val="00CD6354"/>
    <w:rsid w:val="00CD6F02"/>
    <w:rsid w:val="00CD709A"/>
    <w:rsid w:val="00CD7275"/>
    <w:rsid w:val="00CD7D22"/>
    <w:rsid w:val="00CD7EB1"/>
    <w:rsid w:val="00CD7F5D"/>
    <w:rsid w:val="00CE048F"/>
    <w:rsid w:val="00CE126A"/>
    <w:rsid w:val="00CE13A3"/>
    <w:rsid w:val="00CE1850"/>
    <w:rsid w:val="00CE1AF5"/>
    <w:rsid w:val="00CE278D"/>
    <w:rsid w:val="00CE2FD2"/>
    <w:rsid w:val="00CE40AC"/>
    <w:rsid w:val="00CE42E2"/>
    <w:rsid w:val="00CE5267"/>
    <w:rsid w:val="00CE6948"/>
    <w:rsid w:val="00CE7FF6"/>
    <w:rsid w:val="00CF0201"/>
    <w:rsid w:val="00CF0A3B"/>
    <w:rsid w:val="00CF0AE1"/>
    <w:rsid w:val="00CF11E9"/>
    <w:rsid w:val="00CF1A39"/>
    <w:rsid w:val="00CF1A78"/>
    <w:rsid w:val="00CF1E44"/>
    <w:rsid w:val="00CF3744"/>
    <w:rsid w:val="00CF41BC"/>
    <w:rsid w:val="00CF564D"/>
    <w:rsid w:val="00CF6752"/>
    <w:rsid w:val="00CF7763"/>
    <w:rsid w:val="00D003D3"/>
    <w:rsid w:val="00D00ECB"/>
    <w:rsid w:val="00D022AF"/>
    <w:rsid w:val="00D026FA"/>
    <w:rsid w:val="00D0274F"/>
    <w:rsid w:val="00D038B1"/>
    <w:rsid w:val="00D03DA8"/>
    <w:rsid w:val="00D0468B"/>
    <w:rsid w:val="00D046A1"/>
    <w:rsid w:val="00D05B8E"/>
    <w:rsid w:val="00D066F9"/>
    <w:rsid w:val="00D0699D"/>
    <w:rsid w:val="00D06CB1"/>
    <w:rsid w:val="00D07944"/>
    <w:rsid w:val="00D07FB4"/>
    <w:rsid w:val="00D10180"/>
    <w:rsid w:val="00D115E0"/>
    <w:rsid w:val="00D11925"/>
    <w:rsid w:val="00D11B55"/>
    <w:rsid w:val="00D1235C"/>
    <w:rsid w:val="00D129F1"/>
    <w:rsid w:val="00D13257"/>
    <w:rsid w:val="00D14586"/>
    <w:rsid w:val="00D14750"/>
    <w:rsid w:val="00D14796"/>
    <w:rsid w:val="00D14E31"/>
    <w:rsid w:val="00D1562A"/>
    <w:rsid w:val="00D15790"/>
    <w:rsid w:val="00D15BD8"/>
    <w:rsid w:val="00D15BE7"/>
    <w:rsid w:val="00D1664E"/>
    <w:rsid w:val="00D166B9"/>
    <w:rsid w:val="00D16A6E"/>
    <w:rsid w:val="00D16EC4"/>
    <w:rsid w:val="00D205A8"/>
    <w:rsid w:val="00D216C0"/>
    <w:rsid w:val="00D22C47"/>
    <w:rsid w:val="00D23E75"/>
    <w:rsid w:val="00D253AA"/>
    <w:rsid w:val="00D27584"/>
    <w:rsid w:val="00D27CB2"/>
    <w:rsid w:val="00D300C8"/>
    <w:rsid w:val="00D303CC"/>
    <w:rsid w:val="00D308B6"/>
    <w:rsid w:val="00D30D08"/>
    <w:rsid w:val="00D30DB3"/>
    <w:rsid w:val="00D310C8"/>
    <w:rsid w:val="00D3115D"/>
    <w:rsid w:val="00D315B9"/>
    <w:rsid w:val="00D3197E"/>
    <w:rsid w:val="00D34660"/>
    <w:rsid w:val="00D34FD5"/>
    <w:rsid w:val="00D351D3"/>
    <w:rsid w:val="00D3547E"/>
    <w:rsid w:val="00D358DC"/>
    <w:rsid w:val="00D36041"/>
    <w:rsid w:val="00D36122"/>
    <w:rsid w:val="00D3641B"/>
    <w:rsid w:val="00D36B83"/>
    <w:rsid w:val="00D371BC"/>
    <w:rsid w:val="00D37C97"/>
    <w:rsid w:val="00D40AE9"/>
    <w:rsid w:val="00D40E87"/>
    <w:rsid w:val="00D40FCF"/>
    <w:rsid w:val="00D421AD"/>
    <w:rsid w:val="00D42B09"/>
    <w:rsid w:val="00D42BF7"/>
    <w:rsid w:val="00D4328B"/>
    <w:rsid w:val="00D433E4"/>
    <w:rsid w:val="00D43C65"/>
    <w:rsid w:val="00D44A4C"/>
    <w:rsid w:val="00D45A0E"/>
    <w:rsid w:val="00D46E1E"/>
    <w:rsid w:val="00D4714F"/>
    <w:rsid w:val="00D47297"/>
    <w:rsid w:val="00D47433"/>
    <w:rsid w:val="00D47551"/>
    <w:rsid w:val="00D50231"/>
    <w:rsid w:val="00D51779"/>
    <w:rsid w:val="00D517B5"/>
    <w:rsid w:val="00D51ADC"/>
    <w:rsid w:val="00D52181"/>
    <w:rsid w:val="00D53189"/>
    <w:rsid w:val="00D533A6"/>
    <w:rsid w:val="00D53810"/>
    <w:rsid w:val="00D53CFC"/>
    <w:rsid w:val="00D5568D"/>
    <w:rsid w:val="00D56290"/>
    <w:rsid w:val="00D56508"/>
    <w:rsid w:val="00D566B5"/>
    <w:rsid w:val="00D56A3A"/>
    <w:rsid w:val="00D56CE3"/>
    <w:rsid w:val="00D57523"/>
    <w:rsid w:val="00D57A71"/>
    <w:rsid w:val="00D60442"/>
    <w:rsid w:val="00D605E2"/>
    <w:rsid w:val="00D60814"/>
    <w:rsid w:val="00D60B3D"/>
    <w:rsid w:val="00D6136C"/>
    <w:rsid w:val="00D6137D"/>
    <w:rsid w:val="00D62094"/>
    <w:rsid w:val="00D62368"/>
    <w:rsid w:val="00D625AA"/>
    <w:rsid w:val="00D62B70"/>
    <w:rsid w:val="00D62E37"/>
    <w:rsid w:val="00D63103"/>
    <w:rsid w:val="00D631D3"/>
    <w:rsid w:val="00D63A6E"/>
    <w:rsid w:val="00D63BFD"/>
    <w:rsid w:val="00D63F75"/>
    <w:rsid w:val="00D64C3D"/>
    <w:rsid w:val="00D65E0E"/>
    <w:rsid w:val="00D6608E"/>
    <w:rsid w:val="00D668B8"/>
    <w:rsid w:val="00D67F75"/>
    <w:rsid w:val="00D70A54"/>
    <w:rsid w:val="00D70E08"/>
    <w:rsid w:val="00D711B7"/>
    <w:rsid w:val="00D71383"/>
    <w:rsid w:val="00D7159A"/>
    <w:rsid w:val="00D71972"/>
    <w:rsid w:val="00D71E23"/>
    <w:rsid w:val="00D73EE7"/>
    <w:rsid w:val="00D74142"/>
    <w:rsid w:val="00D74377"/>
    <w:rsid w:val="00D758E0"/>
    <w:rsid w:val="00D75CD7"/>
    <w:rsid w:val="00D76229"/>
    <w:rsid w:val="00D76BF3"/>
    <w:rsid w:val="00D777DE"/>
    <w:rsid w:val="00D81166"/>
    <w:rsid w:val="00D81C65"/>
    <w:rsid w:val="00D83481"/>
    <w:rsid w:val="00D83A9F"/>
    <w:rsid w:val="00D84569"/>
    <w:rsid w:val="00D845C2"/>
    <w:rsid w:val="00D852DB"/>
    <w:rsid w:val="00D86B36"/>
    <w:rsid w:val="00D86B6F"/>
    <w:rsid w:val="00D87488"/>
    <w:rsid w:val="00D876A8"/>
    <w:rsid w:val="00D8786C"/>
    <w:rsid w:val="00D903C4"/>
    <w:rsid w:val="00D9044D"/>
    <w:rsid w:val="00D908C0"/>
    <w:rsid w:val="00D909D2"/>
    <w:rsid w:val="00D90B04"/>
    <w:rsid w:val="00D92A09"/>
    <w:rsid w:val="00D9375D"/>
    <w:rsid w:val="00D93794"/>
    <w:rsid w:val="00D9387E"/>
    <w:rsid w:val="00D93DF3"/>
    <w:rsid w:val="00D94425"/>
    <w:rsid w:val="00D948A6"/>
    <w:rsid w:val="00D94DC3"/>
    <w:rsid w:val="00D959B9"/>
    <w:rsid w:val="00D960FB"/>
    <w:rsid w:val="00D97440"/>
    <w:rsid w:val="00D97CA5"/>
    <w:rsid w:val="00DA04CE"/>
    <w:rsid w:val="00DA1068"/>
    <w:rsid w:val="00DA2E1B"/>
    <w:rsid w:val="00DB005C"/>
    <w:rsid w:val="00DB065A"/>
    <w:rsid w:val="00DB1215"/>
    <w:rsid w:val="00DB20BB"/>
    <w:rsid w:val="00DB220B"/>
    <w:rsid w:val="00DB2C25"/>
    <w:rsid w:val="00DB3A58"/>
    <w:rsid w:val="00DB3EAD"/>
    <w:rsid w:val="00DB407C"/>
    <w:rsid w:val="00DB40BF"/>
    <w:rsid w:val="00DB4205"/>
    <w:rsid w:val="00DB4359"/>
    <w:rsid w:val="00DB4B50"/>
    <w:rsid w:val="00DB4E7A"/>
    <w:rsid w:val="00DB50C0"/>
    <w:rsid w:val="00DB532B"/>
    <w:rsid w:val="00DB5545"/>
    <w:rsid w:val="00DB5C1F"/>
    <w:rsid w:val="00DB5D28"/>
    <w:rsid w:val="00DB6448"/>
    <w:rsid w:val="00DB70B9"/>
    <w:rsid w:val="00DC0C1B"/>
    <w:rsid w:val="00DC1246"/>
    <w:rsid w:val="00DC2067"/>
    <w:rsid w:val="00DC207B"/>
    <w:rsid w:val="00DC20E2"/>
    <w:rsid w:val="00DC29CB"/>
    <w:rsid w:val="00DC30E2"/>
    <w:rsid w:val="00DC3322"/>
    <w:rsid w:val="00DC3587"/>
    <w:rsid w:val="00DC4010"/>
    <w:rsid w:val="00DC43B4"/>
    <w:rsid w:val="00DC5249"/>
    <w:rsid w:val="00DC58EF"/>
    <w:rsid w:val="00DC5EFD"/>
    <w:rsid w:val="00DC761A"/>
    <w:rsid w:val="00DC77DF"/>
    <w:rsid w:val="00DD0E42"/>
    <w:rsid w:val="00DD0FF8"/>
    <w:rsid w:val="00DD107D"/>
    <w:rsid w:val="00DD1303"/>
    <w:rsid w:val="00DD1E73"/>
    <w:rsid w:val="00DD2673"/>
    <w:rsid w:val="00DD34D0"/>
    <w:rsid w:val="00DD35F3"/>
    <w:rsid w:val="00DD365A"/>
    <w:rsid w:val="00DD38CE"/>
    <w:rsid w:val="00DD3939"/>
    <w:rsid w:val="00DD3A5C"/>
    <w:rsid w:val="00DD3F43"/>
    <w:rsid w:val="00DD44CD"/>
    <w:rsid w:val="00DD4A91"/>
    <w:rsid w:val="00DD5373"/>
    <w:rsid w:val="00DD5B8C"/>
    <w:rsid w:val="00DD5E04"/>
    <w:rsid w:val="00DD6F47"/>
    <w:rsid w:val="00DD7268"/>
    <w:rsid w:val="00DD7520"/>
    <w:rsid w:val="00DD7AF8"/>
    <w:rsid w:val="00DD7AFA"/>
    <w:rsid w:val="00DD7B08"/>
    <w:rsid w:val="00DD7C8D"/>
    <w:rsid w:val="00DE030A"/>
    <w:rsid w:val="00DE186D"/>
    <w:rsid w:val="00DE1D4E"/>
    <w:rsid w:val="00DE29A5"/>
    <w:rsid w:val="00DE4529"/>
    <w:rsid w:val="00DE4533"/>
    <w:rsid w:val="00DE4DEE"/>
    <w:rsid w:val="00DE51C7"/>
    <w:rsid w:val="00DE596A"/>
    <w:rsid w:val="00DE65A5"/>
    <w:rsid w:val="00DE68E2"/>
    <w:rsid w:val="00DE6903"/>
    <w:rsid w:val="00DE7747"/>
    <w:rsid w:val="00DF0DC5"/>
    <w:rsid w:val="00DF13FD"/>
    <w:rsid w:val="00DF1642"/>
    <w:rsid w:val="00DF1C3D"/>
    <w:rsid w:val="00DF2F7F"/>
    <w:rsid w:val="00DF3310"/>
    <w:rsid w:val="00DF39CE"/>
    <w:rsid w:val="00DF4F73"/>
    <w:rsid w:val="00DF52D6"/>
    <w:rsid w:val="00DF5A64"/>
    <w:rsid w:val="00DF5B36"/>
    <w:rsid w:val="00DF7A67"/>
    <w:rsid w:val="00E00491"/>
    <w:rsid w:val="00E006E8"/>
    <w:rsid w:val="00E00B5E"/>
    <w:rsid w:val="00E01F21"/>
    <w:rsid w:val="00E02A91"/>
    <w:rsid w:val="00E03836"/>
    <w:rsid w:val="00E04176"/>
    <w:rsid w:val="00E04216"/>
    <w:rsid w:val="00E05F55"/>
    <w:rsid w:val="00E06098"/>
    <w:rsid w:val="00E065E7"/>
    <w:rsid w:val="00E070BE"/>
    <w:rsid w:val="00E07269"/>
    <w:rsid w:val="00E07375"/>
    <w:rsid w:val="00E07479"/>
    <w:rsid w:val="00E101AE"/>
    <w:rsid w:val="00E10701"/>
    <w:rsid w:val="00E10FF1"/>
    <w:rsid w:val="00E13220"/>
    <w:rsid w:val="00E13290"/>
    <w:rsid w:val="00E154C8"/>
    <w:rsid w:val="00E16FFC"/>
    <w:rsid w:val="00E170EC"/>
    <w:rsid w:val="00E17582"/>
    <w:rsid w:val="00E17C70"/>
    <w:rsid w:val="00E202D3"/>
    <w:rsid w:val="00E202DE"/>
    <w:rsid w:val="00E20FD4"/>
    <w:rsid w:val="00E2158E"/>
    <w:rsid w:val="00E21857"/>
    <w:rsid w:val="00E22197"/>
    <w:rsid w:val="00E2229A"/>
    <w:rsid w:val="00E24C08"/>
    <w:rsid w:val="00E24EB7"/>
    <w:rsid w:val="00E257C7"/>
    <w:rsid w:val="00E2599A"/>
    <w:rsid w:val="00E25B86"/>
    <w:rsid w:val="00E25C8E"/>
    <w:rsid w:val="00E25DA3"/>
    <w:rsid w:val="00E26963"/>
    <w:rsid w:val="00E2721F"/>
    <w:rsid w:val="00E277D0"/>
    <w:rsid w:val="00E27B0C"/>
    <w:rsid w:val="00E3039D"/>
    <w:rsid w:val="00E3078F"/>
    <w:rsid w:val="00E30951"/>
    <w:rsid w:val="00E309A8"/>
    <w:rsid w:val="00E3134A"/>
    <w:rsid w:val="00E314CE"/>
    <w:rsid w:val="00E31838"/>
    <w:rsid w:val="00E32973"/>
    <w:rsid w:val="00E33115"/>
    <w:rsid w:val="00E33332"/>
    <w:rsid w:val="00E34024"/>
    <w:rsid w:val="00E34051"/>
    <w:rsid w:val="00E34A46"/>
    <w:rsid w:val="00E35805"/>
    <w:rsid w:val="00E36454"/>
    <w:rsid w:val="00E364A0"/>
    <w:rsid w:val="00E365D6"/>
    <w:rsid w:val="00E366F1"/>
    <w:rsid w:val="00E36757"/>
    <w:rsid w:val="00E373A3"/>
    <w:rsid w:val="00E37CFC"/>
    <w:rsid w:val="00E4138B"/>
    <w:rsid w:val="00E41618"/>
    <w:rsid w:val="00E41C4A"/>
    <w:rsid w:val="00E41EA9"/>
    <w:rsid w:val="00E439FA"/>
    <w:rsid w:val="00E43B2E"/>
    <w:rsid w:val="00E43BF2"/>
    <w:rsid w:val="00E440D4"/>
    <w:rsid w:val="00E443C2"/>
    <w:rsid w:val="00E4495F"/>
    <w:rsid w:val="00E45400"/>
    <w:rsid w:val="00E4588A"/>
    <w:rsid w:val="00E45891"/>
    <w:rsid w:val="00E45B45"/>
    <w:rsid w:val="00E45D5D"/>
    <w:rsid w:val="00E46292"/>
    <w:rsid w:val="00E46672"/>
    <w:rsid w:val="00E46AEE"/>
    <w:rsid w:val="00E46E5C"/>
    <w:rsid w:val="00E46EB9"/>
    <w:rsid w:val="00E46F57"/>
    <w:rsid w:val="00E475F7"/>
    <w:rsid w:val="00E4767F"/>
    <w:rsid w:val="00E47973"/>
    <w:rsid w:val="00E47E96"/>
    <w:rsid w:val="00E502ED"/>
    <w:rsid w:val="00E5118A"/>
    <w:rsid w:val="00E522DD"/>
    <w:rsid w:val="00E52550"/>
    <w:rsid w:val="00E52DDD"/>
    <w:rsid w:val="00E52F91"/>
    <w:rsid w:val="00E53DD1"/>
    <w:rsid w:val="00E547AC"/>
    <w:rsid w:val="00E54962"/>
    <w:rsid w:val="00E54A02"/>
    <w:rsid w:val="00E554EF"/>
    <w:rsid w:val="00E56CFF"/>
    <w:rsid w:val="00E56ECB"/>
    <w:rsid w:val="00E57486"/>
    <w:rsid w:val="00E57A66"/>
    <w:rsid w:val="00E57B8C"/>
    <w:rsid w:val="00E603C5"/>
    <w:rsid w:val="00E6061B"/>
    <w:rsid w:val="00E60654"/>
    <w:rsid w:val="00E60732"/>
    <w:rsid w:val="00E60BD2"/>
    <w:rsid w:val="00E60EAF"/>
    <w:rsid w:val="00E612DC"/>
    <w:rsid w:val="00E6187C"/>
    <w:rsid w:val="00E61A4D"/>
    <w:rsid w:val="00E62272"/>
    <w:rsid w:val="00E631EA"/>
    <w:rsid w:val="00E63631"/>
    <w:rsid w:val="00E63B87"/>
    <w:rsid w:val="00E63BF7"/>
    <w:rsid w:val="00E64256"/>
    <w:rsid w:val="00E643F5"/>
    <w:rsid w:val="00E647CC"/>
    <w:rsid w:val="00E65A77"/>
    <w:rsid w:val="00E661F3"/>
    <w:rsid w:val="00E6679F"/>
    <w:rsid w:val="00E66C96"/>
    <w:rsid w:val="00E66F56"/>
    <w:rsid w:val="00E67566"/>
    <w:rsid w:val="00E70AF4"/>
    <w:rsid w:val="00E71796"/>
    <w:rsid w:val="00E71D32"/>
    <w:rsid w:val="00E720AB"/>
    <w:rsid w:val="00E720C1"/>
    <w:rsid w:val="00E722E4"/>
    <w:rsid w:val="00E73319"/>
    <w:rsid w:val="00E73514"/>
    <w:rsid w:val="00E7403F"/>
    <w:rsid w:val="00E741E5"/>
    <w:rsid w:val="00E74B1B"/>
    <w:rsid w:val="00E7526D"/>
    <w:rsid w:val="00E752B0"/>
    <w:rsid w:val="00E758FB"/>
    <w:rsid w:val="00E76283"/>
    <w:rsid w:val="00E76BDB"/>
    <w:rsid w:val="00E76D18"/>
    <w:rsid w:val="00E770C7"/>
    <w:rsid w:val="00E77759"/>
    <w:rsid w:val="00E77F51"/>
    <w:rsid w:val="00E80960"/>
    <w:rsid w:val="00E81EE7"/>
    <w:rsid w:val="00E8207E"/>
    <w:rsid w:val="00E82443"/>
    <w:rsid w:val="00E8282E"/>
    <w:rsid w:val="00E82A8F"/>
    <w:rsid w:val="00E83356"/>
    <w:rsid w:val="00E83F5C"/>
    <w:rsid w:val="00E8421F"/>
    <w:rsid w:val="00E84268"/>
    <w:rsid w:val="00E84459"/>
    <w:rsid w:val="00E848D1"/>
    <w:rsid w:val="00E84C6E"/>
    <w:rsid w:val="00E85107"/>
    <w:rsid w:val="00E869B9"/>
    <w:rsid w:val="00E86B89"/>
    <w:rsid w:val="00E8708C"/>
    <w:rsid w:val="00E87124"/>
    <w:rsid w:val="00E879F5"/>
    <w:rsid w:val="00E9376C"/>
    <w:rsid w:val="00E93E3F"/>
    <w:rsid w:val="00E968F0"/>
    <w:rsid w:val="00E96B48"/>
    <w:rsid w:val="00E96C50"/>
    <w:rsid w:val="00E96DA6"/>
    <w:rsid w:val="00E9723A"/>
    <w:rsid w:val="00E97945"/>
    <w:rsid w:val="00E97C2C"/>
    <w:rsid w:val="00EA027C"/>
    <w:rsid w:val="00EA0634"/>
    <w:rsid w:val="00EA11D9"/>
    <w:rsid w:val="00EA132A"/>
    <w:rsid w:val="00EA19CF"/>
    <w:rsid w:val="00EA1B02"/>
    <w:rsid w:val="00EA2ED3"/>
    <w:rsid w:val="00EA30A8"/>
    <w:rsid w:val="00EA3250"/>
    <w:rsid w:val="00EA33CF"/>
    <w:rsid w:val="00EA4D7A"/>
    <w:rsid w:val="00EA56AC"/>
    <w:rsid w:val="00EA57C1"/>
    <w:rsid w:val="00EA5B18"/>
    <w:rsid w:val="00EA6513"/>
    <w:rsid w:val="00EB0435"/>
    <w:rsid w:val="00EB07D1"/>
    <w:rsid w:val="00EB1501"/>
    <w:rsid w:val="00EB2307"/>
    <w:rsid w:val="00EB2EE8"/>
    <w:rsid w:val="00EB3B92"/>
    <w:rsid w:val="00EB3FA5"/>
    <w:rsid w:val="00EB530C"/>
    <w:rsid w:val="00EB55A9"/>
    <w:rsid w:val="00EB58E1"/>
    <w:rsid w:val="00EB5DAB"/>
    <w:rsid w:val="00EB5E97"/>
    <w:rsid w:val="00EB6601"/>
    <w:rsid w:val="00EB6ACC"/>
    <w:rsid w:val="00EB6C88"/>
    <w:rsid w:val="00EB74F5"/>
    <w:rsid w:val="00EB7557"/>
    <w:rsid w:val="00EB7B0B"/>
    <w:rsid w:val="00EB7EF4"/>
    <w:rsid w:val="00EC04F7"/>
    <w:rsid w:val="00EC3966"/>
    <w:rsid w:val="00EC3A97"/>
    <w:rsid w:val="00EC3B0B"/>
    <w:rsid w:val="00EC4930"/>
    <w:rsid w:val="00EC582E"/>
    <w:rsid w:val="00EC58C8"/>
    <w:rsid w:val="00EC631D"/>
    <w:rsid w:val="00EC7722"/>
    <w:rsid w:val="00ED1475"/>
    <w:rsid w:val="00ED273F"/>
    <w:rsid w:val="00ED305C"/>
    <w:rsid w:val="00ED4F0B"/>
    <w:rsid w:val="00ED5032"/>
    <w:rsid w:val="00ED624B"/>
    <w:rsid w:val="00ED626A"/>
    <w:rsid w:val="00ED6982"/>
    <w:rsid w:val="00ED6A92"/>
    <w:rsid w:val="00ED6AD1"/>
    <w:rsid w:val="00EE0691"/>
    <w:rsid w:val="00EE0B2B"/>
    <w:rsid w:val="00EE0BE8"/>
    <w:rsid w:val="00EE10B7"/>
    <w:rsid w:val="00EE184D"/>
    <w:rsid w:val="00EE3073"/>
    <w:rsid w:val="00EE489A"/>
    <w:rsid w:val="00EE54BA"/>
    <w:rsid w:val="00EE5BEA"/>
    <w:rsid w:val="00EE63E1"/>
    <w:rsid w:val="00EE66D8"/>
    <w:rsid w:val="00EE670E"/>
    <w:rsid w:val="00EE6907"/>
    <w:rsid w:val="00EE6EFD"/>
    <w:rsid w:val="00EE7041"/>
    <w:rsid w:val="00EE7227"/>
    <w:rsid w:val="00EE750F"/>
    <w:rsid w:val="00EF01BE"/>
    <w:rsid w:val="00EF110F"/>
    <w:rsid w:val="00EF12FE"/>
    <w:rsid w:val="00EF1738"/>
    <w:rsid w:val="00EF1753"/>
    <w:rsid w:val="00EF20F7"/>
    <w:rsid w:val="00EF2DEE"/>
    <w:rsid w:val="00EF2F2F"/>
    <w:rsid w:val="00EF3718"/>
    <w:rsid w:val="00EF38A0"/>
    <w:rsid w:val="00EF3A10"/>
    <w:rsid w:val="00EF3A67"/>
    <w:rsid w:val="00EF4C75"/>
    <w:rsid w:val="00EF527F"/>
    <w:rsid w:val="00EF5A0A"/>
    <w:rsid w:val="00EF62C5"/>
    <w:rsid w:val="00EF6445"/>
    <w:rsid w:val="00EF718F"/>
    <w:rsid w:val="00EF743C"/>
    <w:rsid w:val="00F00A52"/>
    <w:rsid w:val="00F0174D"/>
    <w:rsid w:val="00F0253E"/>
    <w:rsid w:val="00F0267F"/>
    <w:rsid w:val="00F02E7D"/>
    <w:rsid w:val="00F03184"/>
    <w:rsid w:val="00F03F86"/>
    <w:rsid w:val="00F05088"/>
    <w:rsid w:val="00F051A2"/>
    <w:rsid w:val="00F056FB"/>
    <w:rsid w:val="00F058C5"/>
    <w:rsid w:val="00F06140"/>
    <w:rsid w:val="00F07EFC"/>
    <w:rsid w:val="00F10236"/>
    <w:rsid w:val="00F1108A"/>
    <w:rsid w:val="00F11174"/>
    <w:rsid w:val="00F11C74"/>
    <w:rsid w:val="00F12744"/>
    <w:rsid w:val="00F13394"/>
    <w:rsid w:val="00F13591"/>
    <w:rsid w:val="00F1488A"/>
    <w:rsid w:val="00F148C7"/>
    <w:rsid w:val="00F1678E"/>
    <w:rsid w:val="00F16E45"/>
    <w:rsid w:val="00F206E3"/>
    <w:rsid w:val="00F20CA2"/>
    <w:rsid w:val="00F21B2E"/>
    <w:rsid w:val="00F21D3D"/>
    <w:rsid w:val="00F229DA"/>
    <w:rsid w:val="00F233C7"/>
    <w:rsid w:val="00F234A8"/>
    <w:rsid w:val="00F23FD8"/>
    <w:rsid w:val="00F24609"/>
    <w:rsid w:val="00F25394"/>
    <w:rsid w:val="00F26D5F"/>
    <w:rsid w:val="00F26DE1"/>
    <w:rsid w:val="00F27FB0"/>
    <w:rsid w:val="00F30124"/>
    <w:rsid w:val="00F301D3"/>
    <w:rsid w:val="00F3037D"/>
    <w:rsid w:val="00F32762"/>
    <w:rsid w:val="00F32AA1"/>
    <w:rsid w:val="00F34FED"/>
    <w:rsid w:val="00F351D2"/>
    <w:rsid w:val="00F359B5"/>
    <w:rsid w:val="00F35BB3"/>
    <w:rsid w:val="00F35D2A"/>
    <w:rsid w:val="00F3618D"/>
    <w:rsid w:val="00F364C6"/>
    <w:rsid w:val="00F36929"/>
    <w:rsid w:val="00F370B9"/>
    <w:rsid w:val="00F40EA8"/>
    <w:rsid w:val="00F411B7"/>
    <w:rsid w:val="00F42AF0"/>
    <w:rsid w:val="00F434DC"/>
    <w:rsid w:val="00F43A79"/>
    <w:rsid w:val="00F45408"/>
    <w:rsid w:val="00F45AAE"/>
    <w:rsid w:val="00F45BCB"/>
    <w:rsid w:val="00F4653C"/>
    <w:rsid w:val="00F46F00"/>
    <w:rsid w:val="00F504CF"/>
    <w:rsid w:val="00F5059F"/>
    <w:rsid w:val="00F51A83"/>
    <w:rsid w:val="00F51DDA"/>
    <w:rsid w:val="00F52A10"/>
    <w:rsid w:val="00F5306B"/>
    <w:rsid w:val="00F534C1"/>
    <w:rsid w:val="00F53FCB"/>
    <w:rsid w:val="00F5406E"/>
    <w:rsid w:val="00F54428"/>
    <w:rsid w:val="00F5478E"/>
    <w:rsid w:val="00F55CA9"/>
    <w:rsid w:val="00F564BA"/>
    <w:rsid w:val="00F57BC7"/>
    <w:rsid w:val="00F60497"/>
    <w:rsid w:val="00F606F9"/>
    <w:rsid w:val="00F61467"/>
    <w:rsid w:val="00F61D1A"/>
    <w:rsid w:val="00F62C2D"/>
    <w:rsid w:val="00F62D8D"/>
    <w:rsid w:val="00F642D2"/>
    <w:rsid w:val="00F64304"/>
    <w:rsid w:val="00F64587"/>
    <w:rsid w:val="00F64854"/>
    <w:rsid w:val="00F64FC5"/>
    <w:rsid w:val="00F67691"/>
    <w:rsid w:val="00F700DE"/>
    <w:rsid w:val="00F70D16"/>
    <w:rsid w:val="00F70E1E"/>
    <w:rsid w:val="00F71AE6"/>
    <w:rsid w:val="00F721A3"/>
    <w:rsid w:val="00F73067"/>
    <w:rsid w:val="00F736CB"/>
    <w:rsid w:val="00F7375C"/>
    <w:rsid w:val="00F73914"/>
    <w:rsid w:val="00F74411"/>
    <w:rsid w:val="00F74B3A"/>
    <w:rsid w:val="00F74DC0"/>
    <w:rsid w:val="00F74F82"/>
    <w:rsid w:val="00F76CC1"/>
    <w:rsid w:val="00F76FA9"/>
    <w:rsid w:val="00F772AC"/>
    <w:rsid w:val="00F7776D"/>
    <w:rsid w:val="00F81951"/>
    <w:rsid w:val="00F81BF9"/>
    <w:rsid w:val="00F8277A"/>
    <w:rsid w:val="00F8285B"/>
    <w:rsid w:val="00F828B0"/>
    <w:rsid w:val="00F82C2A"/>
    <w:rsid w:val="00F83A71"/>
    <w:rsid w:val="00F83A83"/>
    <w:rsid w:val="00F83D66"/>
    <w:rsid w:val="00F842D3"/>
    <w:rsid w:val="00F848BA"/>
    <w:rsid w:val="00F84BAE"/>
    <w:rsid w:val="00F852D2"/>
    <w:rsid w:val="00F85968"/>
    <w:rsid w:val="00F85B8C"/>
    <w:rsid w:val="00F85DA4"/>
    <w:rsid w:val="00F86545"/>
    <w:rsid w:val="00F879A0"/>
    <w:rsid w:val="00F9053E"/>
    <w:rsid w:val="00F905EA"/>
    <w:rsid w:val="00F9190D"/>
    <w:rsid w:val="00F91D38"/>
    <w:rsid w:val="00F92E41"/>
    <w:rsid w:val="00F92EDD"/>
    <w:rsid w:val="00F92FC2"/>
    <w:rsid w:val="00F945A8"/>
    <w:rsid w:val="00F94BD1"/>
    <w:rsid w:val="00F95FFD"/>
    <w:rsid w:val="00F96E7E"/>
    <w:rsid w:val="00F96E91"/>
    <w:rsid w:val="00F97176"/>
    <w:rsid w:val="00F97C8D"/>
    <w:rsid w:val="00FA0061"/>
    <w:rsid w:val="00FA00AB"/>
    <w:rsid w:val="00FA0730"/>
    <w:rsid w:val="00FA24FE"/>
    <w:rsid w:val="00FA3B90"/>
    <w:rsid w:val="00FA4539"/>
    <w:rsid w:val="00FA4E09"/>
    <w:rsid w:val="00FA57FD"/>
    <w:rsid w:val="00FA6201"/>
    <w:rsid w:val="00FA63DF"/>
    <w:rsid w:val="00FA6952"/>
    <w:rsid w:val="00FB0231"/>
    <w:rsid w:val="00FB0BB3"/>
    <w:rsid w:val="00FB2338"/>
    <w:rsid w:val="00FB2473"/>
    <w:rsid w:val="00FB24F0"/>
    <w:rsid w:val="00FB28BE"/>
    <w:rsid w:val="00FB2E34"/>
    <w:rsid w:val="00FB3047"/>
    <w:rsid w:val="00FB405B"/>
    <w:rsid w:val="00FB4898"/>
    <w:rsid w:val="00FB630F"/>
    <w:rsid w:val="00FB6F5B"/>
    <w:rsid w:val="00FB71B8"/>
    <w:rsid w:val="00FB74E5"/>
    <w:rsid w:val="00FC0745"/>
    <w:rsid w:val="00FC10D7"/>
    <w:rsid w:val="00FC1C91"/>
    <w:rsid w:val="00FC1DCB"/>
    <w:rsid w:val="00FC23B6"/>
    <w:rsid w:val="00FC2D2C"/>
    <w:rsid w:val="00FC3B13"/>
    <w:rsid w:val="00FC4218"/>
    <w:rsid w:val="00FC50E6"/>
    <w:rsid w:val="00FC548C"/>
    <w:rsid w:val="00FC55D7"/>
    <w:rsid w:val="00FC5972"/>
    <w:rsid w:val="00FC67AD"/>
    <w:rsid w:val="00FC6C98"/>
    <w:rsid w:val="00FC6D2C"/>
    <w:rsid w:val="00FC6F1B"/>
    <w:rsid w:val="00FD32E9"/>
    <w:rsid w:val="00FD36D2"/>
    <w:rsid w:val="00FD431E"/>
    <w:rsid w:val="00FD4566"/>
    <w:rsid w:val="00FD51F6"/>
    <w:rsid w:val="00FD5475"/>
    <w:rsid w:val="00FD550E"/>
    <w:rsid w:val="00FD5573"/>
    <w:rsid w:val="00FD57CA"/>
    <w:rsid w:val="00FD5889"/>
    <w:rsid w:val="00FD64F6"/>
    <w:rsid w:val="00FD72AE"/>
    <w:rsid w:val="00FD7585"/>
    <w:rsid w:val="00FE0FC4"/>
    <w:rsid w:val="00FE1116"/>
    <w:rsid w:val="00FE1222"/>
    <w:rsid w:val="00FE165B"/>
    <w:rsid w:val="00FE1EE5"/>
    <w:rsid w:val="00FE1FA4"/>
    <w:rsid w:val="00FE23C6"/>
    <w:rsid w:val="00FE3745"/>
    <w:rsid w:val="00FE4318"/>
    <w:rsid w:val="00FE44A0"/>
    <w:rsid w:val="00FE5525"/>
    <w:rsid w:val="00FE558E"/>
    <w:rsid w:val="00FE576B"/>
    <w:rsid w:val="00FE5AFD"/>
    <w:rsid w:val="00FE6272"/>
    <w:rsid w:val="00FE6EFF"/>
    <w:rsid w:val="00FE7123"/>
    <w:rsid w:val="00FE7274"/>
    <w:rsid w:val="00FE74BF"/>
    <w:rsid w:val="00FF027F"/>
    <w:rsid w:val="00FF0C2A"/>
    <w:rsid w:val="00FF3B16"/>
    <w:rsid w:val="00FF3B74"/>
    <w:rsid w:val="00FF5B29"/>
    <w:rsid w:val="00FF5B81"/>
    <w:rsid w:val="00FF5EDE"/>
    <w:rsid w:val="00FF5FDE"/>
    <w:rsid w:val="00FF62F9"/>
    <w:rsid w:val="00FF67B0"/>
    <w:rsid w:val="00FF6ED6"/>
    <w:rsid w:val="00FF76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6F612"/>
  <w15:docId w15:val="{3312A7F5-6C1E-4644-854A-B16FB8F9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253E"/>
    <w:pPr>
      <w:bidi/>
    </w:pPr>
    <w:rPr>
      <w:rFonts w:cs="Simplified Arabic"/>
      <w:b/>
      <w:bCs/>
      <w:sz w:val="24"/>
      <w:szCs w:val="28"/>
    </w:rPr>
  </w:style>
  <w:style w:type="paragraph" w:styleId="Heading1">
    <w:name w:val="heading 1"/>
    <w:basedOn w:val="Normal"/>
    <w:next w:val="Normal"/>
    <w:link w:val="Heading1Char"/>
    <w:qFormat/>
    <w:rsid w:val="00037726"/>
    <w:pPr>
      <w:keepNext/>
      <w:spacing w:before="240" w:after="60"/>
      <w:outlineLvl w:val="0"/>
    </w:pPr>
    <w:rPr>
      <w:rFonts w:ascii="Cambria" w:hAnsi="Cambria" w:cs="Times New Roman"/>
      <w:bCs w:val="0"/>
      <w:kern w:val="3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37726"/>
    <w:rPr>
      <w:rFonts w:ascii="Cambria" w:hAnsi="Cambria" w:cs="Times New Roman"/>
      <w:b/>
      <w:kern w:val="32"/>
      <w:sz w:val="32"/>
    </w:rPr>
  </w:style>
  <w:style w:type="paragraph" w:styleId="Header">
    <w:name w:val="header"/>
    <w:basedOn w:val="Normal"/>
    <w:link w:val="HeaderChar"/>
    <w:rsid w:val="008811BF"/>
    <w:pPr>
      <w:tabs>
        <w:tab w:val="center" w:pos="4153"/>
        <w:tab w:val="right" w:pos="8306"/>
      </w:tabs>
    </w:pPr>
    <w:rPr>
      <w:rFonts w:cs="Times New Roman"/>
      <w:bCs w:val="0"/>
      <w:szCs w:val="20"/>
      <w:lang w:eastAsia="ja-JP"/>
    </w:rPr>
  </w:style>
  <w:style w:type="character" w:customStyle="1" w:styleId="HeaderChar">
    <w:name w:val="Header Char"/>
    <w:link w:val="Header"/>
    <w:semiHidden/>
    <w:locked/>
    <w:rsid w:val="00BD2C6B"/>
    <w:rPr>
      <w:rFonts w:cs="Times New Roman"/>
      <w:b/>
      <w:sz w:val="24"/>
    </w:rPr>
  </w:style>
  <w:style w:type="paragraph" w:styleId="Footer">
    <w:name w:val="footer"/>
    <w:basedOn w:val="Normal"/>
    <w:link w:val="FooterChar"/>
    <w:rsid w:val="008811BF"/>
    <w:pPr>
      <w:tabs>
        <w:tab w:val="center" w:pos="4153"/>
        <w:tab w:val="right" w:pos="8306"/>
      </w:tabs>
    </w:pPr>
    <w:rPr>
      <w:rFonts w:cs="Times New Roman"/>
      <w:bCs w:val="0"/>
      <w:szCs w:val="20"/>
      <w:lang w:eastAsia="ja-JP"/>
    </w:rPr>
  </w:style>
  <w:style w:type="character" w:customStyle="1" w:styleId="FooterChar">
    <w:name w:val="Footer Char"/>
    <w:link w:val="Footer"/>
    <w:locked/>
    <w:rsid w:val="00691D29"/>
    <w:rPr>
      <w:rFonts w:cs="Times New Roman"/>
      <w:b/>
      <w:sz w:val="24"/>
    </w:rPr>
  </w:style>
  <w:style w:type="character" w:styleId="PageNumber">
    <w:name w:val="page number"/>
    <w:rsid w:val="008811BF"/>
    <w:rPr>
      <w:rFonts w:cs="Times New Roman"/>
    </w:rPr>
  </w:style>
  <w:style w:type="table" w:styleId="TableGrid">
    <w:name w:val="Table Grid"/>
    <w:basedOn w:val="TableNormal"/>
    <w:uiPriority w:val="59"/>
    <w:rsid w:val="00523E1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753D9"/>
    <w:rPr>
      <w:rFonts w:cs="Times New Roman"/>
      <w:color w:val="0000FF"/>
      <w:u w:val="single"/>
    </w:rPr>
  </w:style>
  <w:style w:type="character" w:customStyle="1" w:styleId="a">
    <w:name w:val="a"/>
    <w:rsid w:val="001B01E0"/>
  </w:style>
  <w:style w:type="paragraph" w:styleId="NoSpacing">
    <w:name w:val="No Spacing"/>
    <w:qFormat/>
    <w:rsid w:val="00037726"/>
    <w:pPr>
      <w:bidi/>
    </w:pPr>
    <w:rPr>
      <w:rFonts w:cs="Traditional Arabic"/>
      <w:b/>
      <w:bCs/>
      <w:sz w:val="24"/>
      <w:szCs w:val="24"/>
    </w:rPr>
  </w:style>
  <w:style w:type="character" w:styleId="Emphasis">
    <w:name w:val="Emphasis"/>
    <w:qFormat/>
    <w:rsid w:val="009B3FBC"/>
    <w:rPr>
      <w:rFonts w:cs="Times New Roman"/>
      <w:i/>
    </w:rPr>
  </w:style>
  <w:style w:type="character" w:styleId="Strong">
    <w:name w:val="Strong"/>
    <w:qFormat/>
    <w:rsid w:val="009B3FBC"/>
    <w:rPr>
      <w:rFonts w:cs="Times New Roman"/>
      <w:b/>
    </w:rPr>
  </w:style>
  <w:style w:type="paragraph" w:styleId="ListParagraph">
    <w:name w:val="List Paragraph"/>
    <w:aliases w:val="References,Paragraphe de liste1,Sommaire,Numbered list,Paragraphe de liste du rapport,List ParagraphCxSpLast,List ParagraphCxSpLastCxSpLast,ITC List Paragraph 1,Bullets,List Paragraph4,Premier,Liste 1,Numbered List Paragraph,Paragrap,Text"/>
    <w:basedOn w:val="Normal"/>
    <w:link w:val="ListParagraphChar"/>
    <w:uiPriority w:val="34"/>
    <w:qFormat/>
    <w:rsid w:val="00031EFC"/>
    <w:pPr>
      <w:ind w:left="720"/>
    </w:pPr>
    <w:rPr>
      <w:rFonts w:cs="Times New Roman"/>
      <w:bCs w:val="0"/>
      <w:szCs w:val="20"/>
    </w:rPr>
  </w:style>
  <w:style w:type="paragraph" w:customStyle="1" w:styleId="CharChar1CharCharCharCharCharCharCharCharCharCharCharChar">
    <w:name w:val="Char Char1 Char Char Char Char Char Char Char Char Char Char Char Char"/>
    <w:basedOn w:val="Normal"/>
    <w:rsid w:val="008B36EE"/>
    <w:pPr>
      <w:bidi w:val="0"/>
      <w:spacing w:after="160" w:line="240" w:lineRule="exact"/>
    </w:pPr>
    <w:rPr>
      <w:rFonts w:ascii="Verdana" w:hAnsi="Verdana" w:cs="Times New Roman"/>
      <w:b w:val="0"/>
      <w:bCs w:val="0"/>
      <w:sz w:val="20"/>
      <w:szCs w:val="20"/>
    </w:rPr>
  </w:style>
  <w:style w:type="paragraph" w:customStyle="1" w:styleId="CharChar1CharCharCharCharCharCharCharCharCharCharCharChar1">
    <w:name w:val="Char Char1 Char Char Char Char Char Char Char Char Char Char Char Char1"/>
    <w:basedOn w:val="Normal"/>
    <w:rsid w:val="001B4766"/>
    <w:pPr>
      <w:bidi w:val="0"/>
      <w:spacing w:after="160" w:line="240" w:lineRule="exact"/>
    </w:pPr>
    <w:rPr>
      <w:rFonts w:ascii="Verdana" w:hAnsi="Verdana" w:cs="Times New Roman"/>
      <w:b w:val="0"/>
      <w:bCs w:val="0"/>
      <w:sz w:val="20"/>
      <w:szCs w:val="20"/>
    </w:rPr>
  </w:style>
  <w:style w:type="paragraph" w:customStyle="1" w:styleId="CharCharCharCharCharChar">
    <w:name w:val="Char Char Char Char Char Char"/>
    <w:basedOn w:val="Normal"/>
    <w:rsid w:val="0071153E"/>
    <w:pPr>
      <w:bidi w:val="0"/>
      <w:spacing w:after="160" w:line="240" w:lineRule="exact"/>
    </w:pPr>
    <w:rPr>
      <w:rFonts w:ascii="Verdana" w:hAnsi="Verdana" w:cs="Times New Roman"/>
      <w:b w:val="0"/>
      <w:bCs w:val="0"/>
      <w:sz w:val="20"/>
      <w:szCs w:val="20"/>
    </w:rPr>
  </w:style>
  <w:style w:type="paragraph" w:styleId="BalloonText">
    <w:name w:val="Balloon Text"/>
    <w:basedOn w:val="Normal"/>
    <w:link w:val="BalloonTextChar"/>
    <w:uiPriority w:val="99"/>
    <w:semiHidden/>
    <w:rsid w:val="00B96C3D"/>
    <w:rPr>
      <w:rFonts w:cs="Times New Roman"/>
      <w:bCs w:val="0"/>
      <w:sz w:val="2"/>
      <w:szCs w:val="20"/>
      <w:lang w:eastAsia="ja-JP"/>
    </w:rPr>
  </w:style>
  <w:style w:type="character" w:customStyle="1" w:styleId="BalloonTextChar">
    <w:name w:val="Balloon Text Char"/>
    <w:link w:val="BalloonText"/>
    <w:uiPriority w:val="99"/>
    <w:semiHidden/>
    <w:locked/>
    <w:rsid w:val="00BD2C6B"/>
    <w:rPr>
      <w:rFonts w:cs="Times New Roman"/>
      <w:b/>
      <w:sz w:val="2"/>
    </w:rPr>
  </w:style>
  <w:style w:type="paragraph" w:customStyle="1" w:styleId="Tabletext">
    <w:name w:val="Table_text"/>
    <w:basedOn w:val="Normal"/>
    <w:rsid w:val="00E0383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both"/>
      <w:textAlignment w:val="baseline"/>
    </w:pPr>
    <w:rPr>
      <w:b w:val="0"/>
      <w:bCs w:val="0"/>
      <w:sz w:val="20"/>
      <w:szCs w:val="26"/>
      <w:lang w:val="en-GB"/>
    </w:rPr>
  </w:style>
  <w:style w:type="paragraph" w:styleId="BodyText">
    <w:name w:val="Body Text"/>
    <w:basedOn w:val="Normal"/>
    <w:link w:val="BodyTextChar"/>
    <w:uiPriority w:val="99"/>
    <w:rsid w:val="00E03836"/>
    <w:pPr>
      <w:jc w:val="both"/>
    </w:pPr>
    <w:rPr>
      <w:rFonts w:eastAsia="SimSun" w:cs="Times New Roman"/>
      <w:b w:val="0"/>
      <w:bCs w:val="0"/>
      <w:szCs w:val="20"/>
    </w:rPr>
  </w:style>
  <w:style w:type="character" w:customStyle="1" w:styleId="BodyTextChar">
    <w:name w:val="Body Text Char"/>
    <w:link w:val="BodyText"/>
    <w:uiPriority w:val="99"/>
    <w:locked/>
    <w:rsid w:val="00E03836"/>
    <w:rPr>
      <w:rFonts w:eastAsia="SimSun" w:cs="Times New Roman"/>
      <w:sz w:val="24"/>
      <w:lang w:val="en-US" w:eastAsia="en-US"/>
    </w:rPr>
  </w:style>
  <w:style w:type="paragraph" w:customStyle="1" w:styleId="Style">
    <w:name w:val="Style"/>
    <w:basedOn w:val="Normal"/>
    <w:rsid w:val="00256758"/>
    <w:pPr>
      <w:bidi w:val="0"/>
      <w:spacing w:after="160" w:line="240" w:lineRule="exact"/>
    </w:pPr>
    <w:rPr>
      <w:rFonts w:ascii="Verdana" w:hAnsi="Verdana" w:cs="Times New Roman"/>
      <w:b w:val="0"/>
      <w:bCs w:val="0"/>
      <w:sz w:val="20"/>
      <w:szCs w:val="20"/>
    </w:rPr>
  </w:style>
  <w:style w:type="character" w:customStyle="1" w:styleId="yshortcuts">
    <w:name w:val="yshortcuts"/>
    <w:rsid w:val="00125919"/>
  </w:style>
  <w:style w:type="paragraph" w:styleId="BodyTextIndent3">
    <w:name w:val="Body Text Indent 3"/>
    <w:basedOn w:val="Normal"/>
    <w:link w:val="BodyTextIndent3Char"/>
    <w:uiPriority w:val="99"/>
    <w:rsid w:val="008401CB"/>
    <w:pPr>
      <w:spacing w:after="120"/>
      <w:ind w:left="360"/>
    </w:pPr>
    <w:rPr>
      <w:rFonts w:cs="Times New Roman"/>
      <w:bCs w:val="0"/>
      <w:sz w:val="16"/>
      <w:szCs w:val="20"/>
      <w:lang w:eastAsia="ja-JP"/>
    </w:rPr>
  </w:style>
  <w:style w:type="character" w:customStyle="1" w:styleId="BodyTextIndent3Char">
    <w:name w:val="Body Text Indent 3 Char"/>
    <w:link w:val="BodyTextIndent3"/>
    <w:uiPriority w:val="99"/>
    <w:semiHidden/>
    <w:locked/>
    <w:rsid w:val="00BD2C6B"/>
    <w:rPr>
      <w:rFonts w:cs="Times New Roman"/>
      <w:b/>
      <w:sz w:val="16"/>
    </w:rPr>
  </w:style>
  <w:style w:type="paragraph" w:customStyle="1" w:styleId="CharCharCharChar">
    <w:name w:val="Char Char Char Char"/>
    <w:basedOn w:val="Normal"/>
    <w:rsid w:val="004F4720"/>
    <w:pPr>
      <w:bidi w:val="0"/>
      <w:spacing w:after="160" w:line="240" w:lineRule="exact"/>
    </w:pPr>
    <w:rPr>
      <w:rFonts w:ascii="Verdana" w:hAnsi="Verdana" w:cs="Times New Roman"/>
      <w:b w:val="0"/>
      <w:bCs w:val="0"/>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D625AA"/>
    <w:pPr>
      <w:bidi w:val="0"/>
      <w:spacing w:after="160" w:line="240" w:lineRule="exact"/>
    </w:pPr>
    <w:rPr>
      <w:rFonts w:ascii="Verdana" w:hAnsi="Verdana" w:cs="Times New Roman"/>
      <w:b w:val="0"/>
      <w:bCs w:val="0"/>
      <w:sz w:val="20"/>
      <w:szCs w:val="20"/>
    </w:rPr>
  </w:style>
  <w:style w:type="paragraph" w:customStyle="1" w:styleId="LagnaNormalChar">
    <w:name w:val="Lagna Normal Char"/>
    <w:basedOn w:val="Normal"/>
    <w:link w:val="LagnaNormalCharChar"/>
    <w:rsid w:val="001B5428"/>
    <w:pPr>
      <w:tabs>
        <w:tab w:val="num" w:pos="720"/>
      </w:tabs>
      <w:spacing w:after="120"/>
      <w:ind w:left="720" w:right="238" w:hanging="360"/>
      <w:jc w:val="both"/>
    </w:pPr>
    <w:rPr>
      <w:rFonts w:ascii="Simplified Arabic" w:hAnsi="Simplified Arabic" w:cs="Times New Roman"/>
      <w:b w:val="0"/>
      <w:bCs w:val="0"/>
      <w:sz w:val="26"/>
      <w:szCs w:val="20"/>
      <w:lang w:eastAsia="ar-SA"/>
    </w:rPr>
  </w:style>
  <w:style w:type="character" w:customStyle="1" w:styleId="LagnaNormalCharChar">
    <w:name w:val="Lagna Normal Char Char"/>
    <w:link w:val="LagnaNormalChar"/>
    <w:locked/>
    <w:rsid w:val="001B5428"/>
    <w:rPr>
      <w:rFonts w:ascii="Simplified Arabic" w:hAnsi="Simplified Arabic"/>
      <w:sz w:val="26"/>
      <w:lang w:val="en-US" w:eastAsia="ar-SA" w:bidi="ar-SA"/>
    </w:rPr>
  </w:style>
  <w:style w:type="paragraph" w:customStyle="1" w:styleId="LagnaNormal">
    <w:name w:val="Lagna Normal"/>
    <w:basedOn w:val="Normal"/>
    <w:uiPriority w:val="99"/>
    <w:rsid w:val="00CD1180"/>
    <w:pPr>
      <w:numPr>
        <w:numId w:val="2"/>
      </w:numPr>
      <w:spacing w:after="120"/>
      <w:ind w:right="238"/>
      <w:jc w:val="both"/>
    </w:pPr>
    <w:rPr>
      <w:rFonts w:ascii="Simplified Arabic" w:hAnsi="Simplified Arabic" w:cs="Times New Roman"/>
      <w:b w:val="0"/>
      <w:bCs w:val="0"/>
      <w:sz w:val="26"/>
      <w:szCs w:val="26"/>
      <w:lang w:eastAsia="ar-SA"/>
    </w:rPr>
  </w:style>
  <w:style w:type="character" w:customStyle="1" w:styleId="ListParagraphChar">
    <w:name w:val="List Paragraph Char"/>
    <w:aliases w:val="References Char,Paragraphe de liste1 Char,Sommaire Char,Numbered list Char,Paragraphe de liste du rapport Char,List ParagraphCxSpLast Char,List ParagraphCxSpLastCxSpLast Char,ITC List Paragraph 1 Char,Bullets Char,Premier Char"/>
    <w:link w:val="ListParagraph"/>
    <w:uiPriority w:val="34"/>
    <w:locked/>
    <w:rsid w:val="00CD1180"/>
    <w:rPr>
      <w:b/>
      <w:sz w:val="24"/>
      <w:lang w:val="en-US" w:eastAsia="en-US"/>
    </w:rPr>
  </w:style>
  <w:style w:type="paragraph" w:styleId="NormalWeb">
    <w:name w:val="Normal (Web)"/>
    <w:basedOn w:val="Normal"/>
    <w:uiPriority w:val="99"/>
    <w:rsid w:val="00E968F0"/>
    <w:pPr>
      <w:bidi w:val="0"/>
      <w:spacing w:before="100" w:beforeAutospacing="1" w:after="100" w:afterAutospacing="1"/>
    </w:pPr>
    <w:rPr>
      <w:rFonts w:cs="Times New Roman"/>
      <w:b w:val="0"/>
      <w:bCs w:val="0"/>
    </w:rPr>
  </w:style>
  <w:style w:type="paragraph" w:customStyle="1" w:styleId="Style14ptItalicJustifiedBefore6ptAfter10ptLine">
    <w:name w:val="Style 14 pt Italic Justified Before:  6 pt After:  10 pt Line ..."/>
    <w:basedOn w:val="Normal"/>
    <w:rsid w:val="008A60EC"/>
    <w:pPr>
      <w:spacing w:before="120" w:after="200" w:line="276" w:lineRule="auto"/>
      <w:jc w:val="both"/>
    </w:pPr>
    <w:rPr>
      <w:i/>
      <w:iCs/>
      <w:sz w:val="28"/>
    </w:rPr>
  </w:style>
  <w:style w:type="paragraph" w:customStyle="1" w:styleId="Style14ptItalicJustifiedBefore6ptAfter10ptLine1">
    <w:name w:val="Style 14 pt Italic Justified Before:  6 pt After:  10 pt Line ...1"/>
    <w:basedOn w:val="Normal"/>
    <w:autoRedefine/>
    <w:rsid w:val="003B307C"/>
    <w:pPr>
      <w:spacing w:before="120" w:after="200" w:line="276" w:lineRule="auto"/>
      <w:jc w:val="both"/>
    </w:pPr>
    <w:rPr>
      <w:i/>
      <w:iCs/>
      <w:sz w:val="28"/>
    </w:rPr>
  </w:style>
  <w:style w:type="character" w:customStyle="1" w:styleId="Style14ptItalic">
    <w:name w:val="Style 14 pt Italic"/>
    <w:rsid w:val="003B307C"/>
    <w:rPr>
      <w:i/>
      <w:sz w:val="28"/>
    </w:rPr>
  </w:style>
  <w:style w:type="character" w:styleId="CommentReference">
    <w:name w:val="annotation reference"/>
    <w:uiPriority w:val="99"/>
    <w:semiHidden/>
    <w:rsid w:val="00015994"/>
    <w:rPr>
      <w:rFonts w:cs="Times New Roman"/>
      <w:sz w:val="16"/>
    </w:rPr>
  </w:style>
  <w:style w:type="paragraph" w:styleId="CommentText">
    <w:name w:val="annotation text"/>
    <w:basedOn w:val="Normal"/>
    <w:link w:val="CommentTextChar"/>
    <w:uiPriority w:val="99"/>
    <w:semiHidden/>
    <w:rsid w:val="00015994"/>
    <w:rPr>
      <w:sz w:val="20"/>
      <w:szCs w:val="20"/>
      <w:lang w:eastAsia="ja-JP"/>
    </w:rPr>
  </w:style>
  <w:style w:type="character" w:customStyle="1" w:styleId="CommentTextChar">
    <w:name w:val="Comment Text Char"/>
    <w:link w:val="CommentText"/>
    <w:uiPriority w:val="99"/>
    <w:semiHidden/>
    <w:locked/>
    <w:rsid w:val="00C97039"/>
    <w:rPr>
      <w:rFonts w:cs="Times New Roman"/>
      <w:b/>
      <w:sz w:val="20"/>
    </w:rPr>
  </w:style>
  <w:style w:type="paragraph" w:styleId="CommentSubject">
    <w:name w:val="annotation subject"/>
    <w:basedOn w:val="CommentText"/>
    <w:next w:val="CommentText"/>
    <w:link w:val="CommentSubjectChar"/>
    <w:semiHidden/>
    <w:rsid w:val="00015994"/>
  </w:style>
  <w:style w:type="character" w:customStyle="1" w:styleId="CommentSubjectChar">
    <w:name w:val="Comment Subject Char"/>
    <w:link w:val="CommentSubject"/>
    <w:semiHidden/>
    <w:locked/>
    <w:rsid w:val="00C97039"/>
    <w:rPr>
      <w:rFonts w:cs="Traditional Arabic"/>
      <w:b/>
      <w:bCs/>
      <w:sz w:val="20"/>
      <w:szCs w:val="20"/>
      <w:lang w:bidi="ar-SA"/>
    </w:rPr>
  </w:style>
  <w:style w:type="paragraph" w:customStyle="1" w:styleId="Lagnapoints">
    <w:name w:val="Lagna points"/>
    <w:basedOn w:val="ListParagraph"/>
    <w:autoRedefine/>
    <w:rsid w:val="00C06330"/>
    <w:pPr>
      <w:spacing w:after="60" w:line="276" w:lineRule="auto"/>
      <w:ind w:left="246"/>
      <w:jc w:val="both"/>
    </w:pPr>
    <w:rPr>
      <w:rFonts w:asciiTheme="majorBidi" w:hAnsiTheme="majorBidi" w:cstheme="majorBidi"/>
      <w:i/>
      <w:iCs/>
      <w:sz w:val="28"/>
      <w:szCs w:val="28"/>
      <w:lang w:bidi="ar-EG"/>
    </w:rPr>
  </w:style>
  <w:style w:type="paragraph" w:styleId="BlockText">
    <w:name w:val="Block Text"/>
    <w:basedOn w:val="Normal"/>
    <w:rsid w:val="0034058E"/>
    <w:pPr>
      <w:pBdr>
        <w:top w:val="single" w:sz="2" w:space="10" w:color="4F81BD"/>
        <w:left w:val="single" w:sz="2" w:space="10" w:color="4F81BD"/>
        <w:bottom w:val="single" w:sz="2" w:space="10" w:color="4F81BD"/>
        <w:right w:val="single" w:sz="2" w:space="10" w:color="4F81BD"/>
      </w:pBdr>
      <w:ind w:left="1152" w:right="1152"/>
    </w:pPr>
    <w:rPr>
      <w:rFonts w:ascii="Calibri" w:hAnsi="Calibri" w:cs="Arial"/>
      <w:i/>
      <w:iCs/>
      <w:color w:val="4F81BD"/>
    </w:rPr>
  </w:style>
  <w:style w:type="paragraph" w:styleId="BodyText2">
    <w:name w:val="Body Text 2"/>
    <w:basedOn w:val="Normal"/>
    <w:link w:val="BodyText2Char"/>
    <w:rsid w:val="0034058E"/>
    <w:pPr>
      <w:spacing w:after="120" w:line="480" w:lineRule="auto"/>
    </w:pPr>
  </w:style>
  <w:style w:type="character" w:customStyle="1" w:styleId="BodyText2Char">
    <w:name w:val="Body Text 2 Char"/>
    <w:link w:val="BodyText2"/>
    <w:rsid w:val="0034058E"/>
    <w:rPr>
      <w:rFonts w:cs="Traditional Arabic"/>
      <w:b/>
      <w:bCs/>
      <w:sz w:val="24"/>
      <w:szCs w:val="24"/>
    </w:rPr>
  </w:style>
  <w:style w:type="paragraph" w:styleId="BodyText3">
    <w:name w:val="Body Text 3"/>
    <w:basedOn w:val="Normal"/>
    <w:link w:val="BodyText3Char"/>
    <w:rsid w:val="0034058E"/>
    <w:pPr>
      <w:spacing w:after="120"/>
    </w:pPr>
    <w:rPr>
      <w:sz w:val="16"/>
      <w:szCs w:val="16"/>
    </w:rPr>
  </w:style>
  <w:style w:type="character" w:customStyle="1" w:styleId="BodyText3Char">
    <w:name w:val="Body Text 3 Char"/>
    <w:link w:val="BodyText3"/>
    <w:rsid w:val="0034058E"/>
    <w:rPr>
      <w:rFonts w:cs="Traditional Arabic"/>
      <w:b/>
      <w:bCs/>
      <w:sz w:val="16"/>
      <w:szCs w:val="16"/>
    </w:rPr>
  </w:style>
  <w:style w:type="table" w:customStyle="1" w:styleId="TableGrid1">
    <w:name w:val="Table Grid1"/>
    <w:basedOn w:val="TableNormal"/>
    <w:next w:val="TableGrid"/>
    <w:rsid w:val="00C06330"/>
    <w:pPr>
      <w:overflowPunct w:val="0"/>
      <w:autoSpaceDE w:val="0"/>
      <w:autoSpaceDN w:val="0"/>
      <w:bidi/>
      <w:adjustRightInd w:val="0"/>
      <w:spacing w:before="120" w:line="192" w:lineRule="auto"/>
      <w:jc w:val="both"/>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6E01"/>
    <w:pPr>
      <w:autoSpaceDE w:val="0"/>
      <w:autoSpaceDN w:val="0"/>
      <w:adjustRightInd w:val="0"/>
    </w:pPr>
    <w:rPr>
      <w:rFonts w:ascii="Arabic Typesetting" w:hAnsi="Arabic Typesetting" w:cs="Arabic Typesetting"/>
      <w:color w:val="000000"/>
      <w:sz w:val="24"/>
      <w:szCs w:val="24"/>
    </w:rPr>
  </w:style>
  <w:style w:type="character" w:customStyle="1" w:styleId="tlid-translation">
    <w:name w:val="tlid-translation"/>
    <w:basedOn w:val="DefaultParagraphFont"/>
    <w:rsid w:val="00E60654"/>
  </w:style>
  <w:style w:type="paragraph" w:styleId="FootnoteText">
    <w:name w:val="footnote text"/>
    <w:basedOn w:val="Normal"/>
    <w:link w:val="FootnoteTextChar"/>
    <w:uiPriority w:val="99"/>
    <w:semiHidden/>
    <w:unhideWhenUsed/>
    <w:rsid w:val="0008563E"/>
    <w:pPr>
      <w:bidi w:val="0"/>
    </w:pPr>
    <w:rPr>
      <w:rFonts w:cs="Times New Roman"/>
      <w:b w:val="0"/>
      <w:bCs w:val="0"/>
      <w:sz w:val="20"/>
      <w:szCs w:val="20"/>
    </w:rPr>
  </w:style>
  <w:style w:type="character" w:customStyle="1" w:styleId="FootnoteTextChar">
    <w:name w:val="Footnote Text Char"/>
    <w:basedOn w:val="DefaultParagraphFont"/>
    <w:link w:val="FootnoteText"/>
    <w:uiPriority w:val="99"/>
    <w:semiHidden/>
    <w:rsid w:val="0008563E"/>
  </w:style>
  <w:style w:type="character" w:styleId="FootnoteReference">
    <w:name w:val="footnote reference"/>
    <w:basedOn w:val="DefaultParagraphFont"/>
    <w:uiPriority w:val="99"/>
    <w:semiHidden/>
    <w:unhideWhenUsed/>
    <w:rsid w:val="0008563E"/>
    <w:rPr>
      <w:vertAlign w:val="superscript"/>
    </w:rPr>
  </w:style>
  <w:style w:type="paragraph" w:customStyle="1" w:styleId="Tawseyat2">
    <w:name w:val="Tawseyat 2"/>
    <w:basedOn w:val="ListParagraph"/>
    <w:link w:val="Tawseyat2Char"/>
    <w:qFormat/>
    <w:rsid w:val="00745A98"/>
    <w:pPr>
      <w:numPr>
        <w:numId w:val="15"/>
      </w:numPr>
      <w:spacing w:after="120" w:line="192" w:lineRule="auto"/>
      <w:jc w:val="both"/>
    </w:pPr>
    <w:rPr>
      <w:rFonts w:ascii="Simplified Arabic" w:eastAsiaTheme="minorHAnsi" w:hAnsi="Simplified Arabic" w:cs="Simplified Arabic"/>
      <w:bCs/>
      <w:i/>
      <w:iCs/>
      <w:sz w:val="28"/>
      <w:szCs w:val="28"/>
      <w:lang w:eastAsia="ja-JP" w:bidi="ar-EG"/>
    </w:rPr>
  </w:style>
  <w:style w:type="character" w:customStyle="1" w:styleId="Tawseyat2Char">
    <w:name w:val="Tawseyat 2 Char"/>
    <w:basedOn w:val="DefaultParagraphFont"/>
    <w:link w:val="Tawseyat2"/>
    <w:rsid w:val="00745A98"/>
    <w:rPr>
      <w:rFonts w:ascii="Simplified Arabic" w:eastAsiaTheme="minorHAnsi" w:hAnsi="Simplified Arabic" w:cs="Simplified Arabic"/>
      <w:b/>
      <w:bCs/>
      <w:i/>
      <w:iCs/>
      <w:sz w:val="28"/>
      <w:szCs w:val="28"/>
      <w:lang w:eastAsia="ja-JP" w:bidi="ar-EG"/>
    </w:rPr>
  </w:style>
  <w:style w:type="paragraph" w:customStyle="1" w:styleId="Tawseyat1">
    <w:name w:val="Tawseyat 1"/>
    <w:basedOn w:val="ListParagraph"/>
    <w:link w:val="Tawseyat1Char"/>
    <w:qFormat/>
    <w:rsid w:val="00345CCA"/>
    <w:pPr>
      <w:numPr>
        <w:numId w:val="17"/>
      </w:numPr>
      <w:spacing w:before="120"/>
      <w:jc w:val="both"/>
    </w:pPr>
    <w:rPr>
      <w:rFonts w:ascii="Simplified Arabic" w:eastAsiaTheme="minorHAnsi" w:hAnsi="Simplified Arabic" w:cs="Simplified Arabic"/>
      <w:b w:val="0"/>
      <w:bCs/>
      <w:i/>
      <w:iCs/>
      <w:sz w:val="28"/>
      <w:szCs w:val="28"/>
      <w:lang w:eastAsia="ja-JP"/>
    </w:rPr>
  </w:style>
  <w:style w:type="character" w:customStyle="1" w:styleId="Tawseyat1Char">
    <w:name w:val="Tawseyat 1 Char"/>
    <w:basedOn w:val="DefaultParagraphFont"/>
    <w:link w:val="Tawseyat1"/>
    <w:rsid w:val="00345CCA"/>
    <w:rPr>
      <w:rFonts w:ascii="Simplified Arabic" w:eastAsiaTheme="minorHAnsi" w:hAnsi="Simplified Arabic" w:cs="Simplified Arabic"/>
      <w:bCs/>
      <w:i/>
      <w:i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45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547"/>
          <w:marTop w:val="134"/>
          <w:marBottom w:val="0"/>
          <w:divBdr>
            <w:top w:val="none" w:sz="0" w:space="0" w:color="auto"/>
            <w:left w:val="none" w:sz="0" w:space="0" w:color="auto"/>
            <w:bottom w:val="none" w:sz="0" w:space="0" w:color="auto"/>
            <w:right w:val="none" w:sz="0" w:space="0" w:color="auto"/>
          </w:divBdr>
        </w:div>
        <w:div w:id="9">
          <w:marLeft w:val="0"/>
          <w:marRight w:val="547"/>
          <w:marTop w:val="134"/>
          <w:marBottom w:val="0"/>
          <w:divBdr>
            <w:top w:val="none" w:sz="0" w:space="0" w:color="auto"/>
            <w:left w:val="none" w:sz="0" w:space="0" w:color="auto"/>
            <w:bottom w:val="none" w:sz="0" w:space="0" w:color="auto"/>
            <w:right w:val="none" w:sz="0" w:space="0" w:color="auto"/>
          </w:divBdr>
        </w:div>
        <w:div w:id="10">
          <w:marLeft w:val="0"/>
          <w:marRight w:val="547"/>
          <w:marTop w:val="134"/>
          <w:marBottom w:val="0"/>
          <w:divBdr>
            <w:top w:val="none" w:sz="0" w:space="0" w:color="auto"/>
            <w:left w:val="none" w:sz="0" w:space="0" w:color="auto"/>
            <w:bottom w:val="none" w:sz="0" w:space="0" w:color="auto"/>
            <w:right w:val="none" w:sz="0" w:space="0" w:color="auto"/>
          </w:divBdr>
        </w:div>
        <w:div w:id="11">
          <w:marLeft w:val="0"/>
          <w:marRight w:val="547"/>
          <w:marTop w:val="134"/>
          <w:marBottom w:val="0"/>
          <w:divBdr>
            <w:top w:val="none" w:sz="0" w:space="0" w:color="auto"/>
            <w:left w:val="none" w:sz="0" w:space="0" w:color="auto"/>
            <w:bottom w:val="none" w:sz="0" w:space="0" w:color="auto"/>
            <w:right w:val="none" w:sz="0" w:space="0" w:color="auto"/>
          </w:divBdr>
        </w:div>
        <w:div w:id="12">
          <w:marLeft w:val="0"/>
          <w:marRight w:val="547"/>
          <w:marTop w:val="134"/>
          <w:marBottom w:val="0"/>
          <w:divBdr>
            <w:top w:val="none" w:sz="0" w:space="0" w:color="auto"/>
            <w:left w:val="none" w:sz="0" w:space="0" w:color="auto"/>
            <w:bottom w:val="none" w:sz="0" w:space="0" w:color="auto"/>
            <w:right w:val="none" w:sz="0" w:space="0" w:color="auto"/>
          </w:divBdr>
        </w:div>
        <w:div w:id="13">
          <w:marLeft w:val="0"/>
          <w:marRight w:val="547"/>
          <w:marTop w:val="134"/>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95759206">
      <w:bodyDiv w:val="1"/>
      <w:marLeft w:val="0"/>
      <w:marRight w:val="0"/>
      <w:marTop w:val="0"/>
      <w:marBottom w:val="0"/>
      <w:divBdr>
        <w:top w:val="none" w:sz="0" w:space="0" w:color="auto"/>
        <w:left w:val="none" w:sz="0" w:space="0" w:color="auto"/>
        <w:bottom w:val="none" w:sz="0" w:space="0" w:color="auto"/>
        <w:right w:val="none" w:sz="0" w:space="0" w:color="auto"/>
      </w:divBdr>
    </w:div>
    <w:div w:id="345718665">
      <w:bodyDiv w:val="1"/>
      <w:marLeft w:val="0"/>
      <w:marRight w:val="0"/>
      <w:marTop w:val="0"/>
      <w:marBottom w:val="0"/>
      <w:divBdr>
        <w:top w:val="none" w:sz="0" w:space="0" w:color="auto"/>
        <w:left w:val="none" w:sz="0" w:space="0" w:color="auto"/>
        <w:bottom w:val="none" w:sz="0" w:space="0" w:color="auto"/>
        <w:right w:val="none" w:sz="0" w:space="0" w:color="auto"/>
      </w:divBdr>
    </w:div>
    <w:div w:id="483012087">
      <w:bodyDiv w:val="1"/>
      <w:marLeft w:val="0"/>
      <w:marRight w:val="0"/>
      <w:marTop w:val="0"/>
      <w:marBottom w:val="0"/>
      <w:divBdr>
        <w:top w:val="none" w:sz="0" w:space="0" w:color="auto"/>
        <w:left w:val="none" w:sz="0" w:space="0" w:color="auto"/>
        <w:bottom w:val="none" w:sz="0" w:space="0" w:color="auto"/>
        <w:right w:val="none" w:sz="0" w:space="0" w:color="auto"/>
      </w:divBdr>
      <w:divsChild>
        <w:div w:id="101188974">
          <w:marLeft w:val="0"/>
          <w:marRight w:val="706"/>
          <w:marTop w:val="40"/>
          <w:marBottom w:val="80"/>
          <w:divBdr>
            <w:top w:val="none" w:sz="0" w:space="0" w:color="auto"/>
            <w:left w:val="none" w:sz="0" w:space="0" w:color="auto"/>
            <w:bottom w:val="none" w:sz="0" w:space="0" w:color="auto"/>
            <w:right w:val="none" w:sz="0" w:space="0" w:color="auto"/>
          </w:divBdr>
        </w:div>
        <w:div w:id="119763787">
          <w:marLeft w:val="0"/>
          <w:marRight w:val="144"/>
          <w:marTop w:val="240"/>
          <w:marBottom w:val="40"/>
          <w:divBdr>
            <w:top w:val="none" w:sz="0" w:space="0" w:color="auto"/>
            <w:left w:val="none" w:sz="0" w:space="0" w:color="auto"/>
            <w:bottom w:val="none" w:sz="0" w:space="0" w:color="auto"/>
            <w:right w:val="none" w:sz="0" w:space="0" w:color="auto"/>
          </w:divBdr>
        </w:div>
        <w:div w:id="125977633">
          <w:marLeft w:val="0"/>
          <w:marRight w:val="144"/>
          <w:marTop w:val="240"/>
          <w:marBottom w:val="40"/>
          <w:divBdr>
            <w:top w:val="none" w:sz="0" w:space="0" w:color="auto"/>
            <w:left w:val="none" w:sz="0" w:space="0" w:color="auto"/>
            <w:bottom w:val="none" w:sz="0" w:space="0" w:color="auto"/>
            <w:right w:val="none" w:sz="0" w:space="0" w:color="auto"/>
          </w:divBdr>
        </w:div>
        <w:div w:id="477914331">
          <w:marLeft w:val="0"/>
          <w:marRight w:val="706"/>
          <w:marTop w:val="40"/>
          <w:marBottom w:val="80"/>
          <w:divBdr>
            <w:top w:val="none" w:sz="0" w:space="0" w:color="auto"/>
            <w:left w:val="none" w:sz="0" w:space="0" w:color="auto"/>
            <w:bottom w:val="none" w:sz="0" w:space="0" w:color="auto"/>
            <w:right w:val="none" w:sz="0" w:space="0" w:color="auto"/>
          </w:divBdr>
        </w:div>
        <w:div w:id="703870473">
          <w:marLeft w:val="0"/>
          <w:marRight w:val="144"/>
          <w:marTop w:val="240"/>
          <w:marBottom w:val="40"/>
          <w:divBdr>
            <w:top w:val="none" w:sz="0" w:space="0" w:color="auto"/>
            <w:left w:val="none" w:sz="0" w:space="0" w:color="auto"/>
            <w:bottom w:val="none" w:sz="0" w:space="0" w:color="auto"/>
            <w:right w:val="none" w:sz="0" w:space="0" w:color="auto"/>
          </w:divBdr>
        </w:div>
        <w:div w:id="731974230">
          <w:marLeft w:val="0"/>
          <w:marRight w:val="706"/>
          <w:marTop w:val="40"/>
          <w:marBottom w:val="80"/>
          <w:divBdr>
            <w:top w:val="none" w:sz="0" w:space="0" w:color="auto"/>
            <w:left w:val="none" w:sz="0" w:space="0" w:color="auto"/>
            <w:bottom w:val="none" w:sz="0" w:space="0" w:color="auto"/>
            <w:right w:val="none" w:sz="0" w:space="0" w:color="auto"/>
          </w:divBdr>
        </w:div>
        <w:div w:id="894121537">
          <w:marLeft w:val="0"/>
          <w:marRight w:val="706"/>
          <w:marTop w:val="40"/>
          <w:marBottom w:val="80"/>
          <w:divBdr>
            <w:top w:val="none" w:sz="0" w:space="0" w:color="auto"/>
            <w:left w:val="none" w:sz="0" w:space="0" w:color="auto"/>
            <w:bottom w:val="none" w:sz="0" w:space="0" w:color="auto"/>
            <w:right w:val="none" w:sz="0" w:space="0" w:color="auto"/>
          </w:divBdr>
        </w:div>
        <w:div w:id="1156993918">
          <w:marLeft w:val="0"/>
          <w:marRight w:val="706"/>
          <w:marTop w:val="40"/>
          <w:marBottom w:val="80"/>
          <w:divBdr>
            <w:top w:val="none" w:sz="0" w:space="0" w:color="auto"/>
            <w:left w:val="none" w:sz="0" w:space="0" w:color="auto"/>
            <w:bottom w:val="none" w:sz="0" w:space="0" w:color="auto"/>
            <w:right w:val="none" w:sz="0" w:space="0" w:color="auto"/>
          </w:divBdr>
        </w:div>
        <w:div w:id="1854568004">
          <w:marLeft w:val="0"/>
          <w:marRight w:val="144"/>
          <w:marTop w:val="240"/>
          <w:marBottom w:val="40"/>
          <w:divBdr>
            <w:top w:val="none" w:sz="0" w:space="0" w:color="auto"/>
            <w:left w:val="none" w:sz="0" w:space="0" w:color="auto"/>
            <w:bottom w:val="none" w:sz="0" w:space="0" w:color="auto"/>
            <w:right w:val="none" w:sz="0" w:space="0" w:color="auto"/>
          </w:divBdr>
        </w:div>
        <w:div w:id="1935749900">
          <w:marLeft w:val="0"/>
          <w:marRight w:val="144"/>
          <w:marTop w:val="240"/>
          <w:marBottom w:val="40"/>
          <w:divBdr>
            <w:top w:val="none" w:sz="0" w:space="0" w:color="auto"/>
            <w:left w:val="none" w:sz="0" w:space="0" w:color="auto"/>
            <w:bottom w:val="none" w:sz="0" w:space="0" w:color="auto"/>
            <w:right w:val="none" w:sz="0" w:space="0" w:color="auto"/>
          </w:divBdr>
        </w:div>
        <w:div w:id="2136831031">
          <w:marLeft w:val="0"/>
          <w:marRight w:val="706"/>
          <w:marTop w:val="40"/>
          <w:marBottom w:val="80"/>
          <w:divBdr>
            <w:top w:val="none" w:sz="0" w:space="0" w:color="auto"/>
            <w:left w:val="none" w:sz="0" w:space="0" w:color="auto"/>
            <w:bottom w:val="none" w:sz="0" w:space="0" w:color="auto"/>
            <w:right w:val="none" w:sz="0" w:space="0" w:color="auto"/>
          </w:divBdr>
        </w:div>
      </w:divsChild>
    </w:div>
    <w:div w:id="864487542">
      <w:bodyDiv w:val="1"/>
      <w:marLeft w:val="0"/>
      <w:marRight w:val="0"/>
      <w:marTop w:val="0"/>
      <w:marBottom w:val="0"/>
      <w:divBdr>
        <w:top w:val="none" w:sz="0" w:space="0" w:color="auto"/>
        <w:left w:val="none" w:sz="0" w:space="0" w:color="auto"/>
        <w:bottom w:val="none" w:sz="0" w:space="0" w:color="auto"/>
        <w:right w:val="none" w:sz="0" w:space="0" w:color="auto"/>
      </w:divBdr>
    </w:div>
    <w:div w:id="1109853378">
      <w:bodyDiv w:val="1"/>
      <w:marLeft w:val="0"/>
      <w:marRight w:val="0"/>
      <w:marTop w:val="0"/>
      <w:marBottom w:val="0"/>
      <w:divBdr>
        <w:top w:val="none" w:sz="0" w:space="0" w:color="auto"/>
        <w:left w:val="none" w:sz="0" w:space="0" w:color="auto"/>
        <w:bottom w:val="none" w:sz="0" w:space="0" w:color="auto"/>
        <w:right w:val="none" w:sz="0" w:space="0" w:color="auto"/>
      </w:divBdr>
    </w:div>
    <w:div w:id="1244802065">
      <w:bodyDiv w:val="1"/>
      <w:marLeft w:val="0"/>
      <w:marRight w:val="0"/>
      <w:marTop w:val="0"/>
      <w:marBottom w:val="0"/>
      <w:divBdr>
        <w:top w:val="none" w:sz="0" w:space="0" w:color="auto"/>
        <w:left w:val="none" w:sz="0" w:space="0" w:color="auto"/>
        <w:bottom w:val="none" w:sz="0" w:space="0" w:color="auto"/>
        <w:right w:val="none" w:sz="0" w:space="0" w:color="auto"/>
      </w:divBdr>
    </w:div>
    <w:div w:id="1322386822">
      <w:bodyDiv w:val="1"/>
      <w:marLeft w:val="0"/>
      <w:marRight w:val="0"/>
      <w:marTop w:val="0"/>
      <w:marBottom w:val="0"/>
      <w:divBdr>
        <w:top w:val="none" w:sz="0" w:space="0" w:color="auto"/>
        <w:left w:val="none" w:sz="0" w:space="0" w:color="auto"/>
        <w:bottom w:val="none" w:sz="0" w:space="0" w:color="auto"/>
        <w:right w:val="none" w:sz="0" w:space="0" w:color="auto"/>
      </w:divBdr>
    </w:div>
    <w:div w:id="1396780859">
      <w:bodyDiv w:val="1"/>
      <w:marLeft w:val="0"/>
      <w:marRight w:val="0"/>
      <w:marTop w:val="0"/>
      <w:marBottom w:val="0"/>
      <w:divBdr>
        <w:top w:val="none" w:sz="0" w:space="0" w:color="auto"/>
        <w:left w:val="none" w:sz="0" w:space="0" w:color="auto"/>
        <w:bottom w:val="none" w:sz="0" w:space="0" w:color="auto"/>
        <w:right w:val="none" w:sz="0" w:space="0" w:color="auto"/>
      </w:divBdr>
    </w:div>
    <w:div w:id="16419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a3f53658-87be-49f1-8d43-065c22b4f95a</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A0EF7B-EB61-4713-953E-34FE74ED0233}"/>
</file>

<file path=customXml/itemProps2.xml><?xml version="1.0" encoding="utf-8"?>
<ds:datastoreItem xmlns:ds="http://schemas.openxmlformats.org/officeDocument/2006/customXml" ds:itemID="{4F944790-6891-4D81-9AC9-191C1E9808C9}"/>
</file>

<file path=customXml/itemProps3.xml><?xml version="1.0" encoding="utf-8"?>
<ds:datastoreItem xmlns:ds="http://schemas.openxmlformats.org/officeDocument/2006/customXml" ds:itemID="{63A7C310-B93A-4AC5-93EA-9830B99FFB9D}"/>
</file>

<file path=customXml/itemProps4.xml><?xml version="1.0" encoding="utf-8"?>
<ds:datastoreItem xmlns:ds="http://schemas.openxmlformats.org/officeDocument/2006/customXml" ds:itemID="{BD8566EA-9211-469F-A1A2-C6027F5C0B83}"/>
</file>

<file path=docProps/app.xml><?xml version="1.0" encoding="utf-8"?>
<Properties xmlns="http://schemas.openxmlformats.org/officeDocument/2006/extended-properties" xmlns:vt="http://schemas.openxmlformats.org/officeDocument/2006/docPropsVTypes">
  <Template>Normal.dotm</Template>
  <TotalTime>22</TotalTime>
  <Pages>38</Pages>
  <Words>8822</Words>
  <Characters>50291</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vt:lpstr>
    </vt:vector>
  </TitlesOfParts>
  <Company>las</Company>
  <LinksUpToDate>false</LinksUpToDate>
  <CharactersWithSpaces>58996</CharactersWithSpaces>
  <SharedDoc>false</SharedDoc>
  <HLinks>
    <vt:vector size="6" baseType="variant">
      <vt:variant>
        <vt:i4>4128871</vt:i4>
      </vt:variant>
      <vt:variant>
        <vt:i4>0</vt:i4>
      </vt:variant>
      <vt:variant>
        <vt:i4>0</vt:i4>
      </vt:variant>
      <vt:variant>
        <vt:i4>5</vt:i4>
      </vt:variant>
      <vt:variant>
        <vt:lpwstr>https://www.itu.int/ar/ITU-T/Pages/default.aspx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إدارة تنمية الاتصالات وتقنية المعلومات;ICT development</dc:creator>
  <cp:keywords/>
  <dc:description/>
  <cp:lastModifiedBy>Hazem Hezzah</cp:lastModifiedBy>
  <cp:revision>4</cp:revision>
  <cp:lastPrinted>2021-12-08T08:10:00Z</cp:lastPrinted>
  <dcterms:created xsi:type="dcterms:W3CDTF">2021-12-20T08:05:00Z</dcterms:created>
  <dcterms:modified xsi:type="dcterms:W3CDTF">2021-12-20T08:51:00Z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