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49B" w:rsidRPr="004E249B" w:rsidRDefault="004E249B" w:rsidP="004E249B">
      <w:pPr>
        <w:spacing w:after="120"/>
        <w:ind w:left="1329" w:hanging="1329"/>
        <w:jc w:val="center"/>
        <w:rPr>
          <w:rFonts w:ascii="Simplified Arabic" w:hAnsi="Simplified Arabic" w:cs="Simplified Arabic"/>
          <w:b/>
          <w:bCs/>
          <w:sz w:val="32"/>
          <w:szCs w:val="32"/>
          <w:u w:val="single"/>
          <w:lang w:bidi="ar-EG"/>
        </w:rPr>
      </w:pPr>
      <w:r w:rsidRPr="004E249B">
        <w:rPr>
          <w:rFonts w:ascii="Simplified Arabic" w:hAnsi="Simplified Arabic" w:cs="Simplified Arabic"/>
          <w:b/>
          <w:bCs/>
          <w:sz w:val="32"/>
          <w:szCs w:val="32"/>
          <w:u w:val="single"/>
          <w:rtl/>
          <w:lang w:bidi="ar-EG"/>
        </w:rPr>
        <w:t xml:space="preserve">مشروع </w:t>
      </w:r>
      <w:r w:rsidRPr="004E249B">
        <w:rPr>
          <w:rFonts w:ascii="Simplified Arabic" w:hAnsi="Simplified Arabic" w:cs="Simplified Arabic"/>
          <w:b/>
          <w:bCs/>
          <w:sz w:val="32"/>
          <w:szCs w:val="32"/>
          <w:u w:val="single"/>
          <w:rtl/>
          <w:lang w:bidi="ar-EG"/>
        </w:rPr>
        <w:t>إنشاء مركز عربي لتمكين ذوي الإعاقة من استخ</w:t>
      </w:r>
      <w:r w:rsidRPr="004E249B">
        <w:rPr>
          <w:rFonts w:ascii="Simplified Arabic" w:hAnsi="Simplified Arabic" w:cs="Simplified Arabic"/>
          <w:b/>
          <w:bCs/>
          <w:sz w:val="32"/>
          <w:szCs w:val="32"/>
          <w:u w:val="single"/>
          <w:rtl/>
          <w:lang w:bidi="ar-EG"/>
        </w:rPr>
        <w:t>دام تقنيات الاتصالات والمعلومات</w:t>
      </w:r>
    </w:p>
    <w:p w:rsidR="0051163C" w:rsidRPr="00AF360B" w:rsidRDefault="009B1B71" w:rsidP="004E249B">
      <w:pPr>
        <w:jc w:val="lowKashida"/>
        <w:rPr>
          <w:rFonts w:ascii="Simplified Arabic" w:hAnsi="Simplified Arabic" w:cs="Simplified Arabic"/>
          <w:sz w:val="14"/>
          <w:szCs w:val="14"/>
          <w:rtl/>
        </w:rPr>
      </w:pPr>
    </w:p>
    <w:p w:rsidR="004E249B" w:rsidRPr="004E249B" w:rsidRDefault="004E249B" w:rsidP="00DA6F62">
      <w:pPr>
        <w:pStyle w:val="ListParagraph"/>
        <w:numPr>
          <w:ilvl w:val="0"/>
          <w:numId w:val="2"/>
        </w:numPr>
        <w:bidi/>
        <w:ind w:left="360"/>
        <w:jc w:val="lowKashida"/>
        <w:rPr>
          <w:rFonts w:ascii="Simplified Arabic" w:hAnsi="Simplified Arabic" w:cs="Simplified Arabic"/>
          <w:sz w:val="28"/>
          <w:szCs w:val="28"/>
          <w:lang w:bidi="ar-EG"/>
        </w:rPr>
      </w:pPr>
      <w:r w:rsidRPr="004E249B">
        <w:rPr>
          <w:rFonts w:ascii="Simplified Arabic" w:hAnsi="Simplified Arabic" w:cs="Simplified Arabic"/>
          <w:sz w:val="28"/>
          <w:szCs w:val="28"/>
          <w:rtl/>
          <w:lang w:bidi="ar-EG"/>
        </w:rPr>
        <w:t xml:space="preserve">وفى إطار الاهتمام الدولي المتصاعد بقضية "استخدام تكنولوجيا المعلومات والاتصالات لتمكين ذوى الإعاقة"، </w:t>
      </w:r>
      <w:r w:rsidR="00DA6F62">
        <w:rPr>
          <w:rFonts w:ascii="Simplified Arabic" w:hAnsi="Simplified Arabic" w:cs="Simplified Arabic" w:hint="cs"/>
          <w:sz w:val="28"/>
          <w:szCs w:val="28"/>
          <w:rtl/>
          <w:lang w:bidi="ar-EG"/>
        </w:rPr>
        <w:t>وفى ضوء الخبرة المتراكمة ل</w:t>
      </w:r>
      <w:r w:rsidR="00B87B4E">
        <w:rPr>
          <w:rFonts w:ascii="Simplified Arabic" w:hAnsi="Simplified Arabic" w:cs="Simplified Arabic" w:hint="cs"/>
          <w:sz w:val="28"/>
          <w:szCs w:val="28"/>
          <w:rtl/>
          <w:lang w:bidi="ar-EG"/>
        </w:rPr>
        <w:t>وزارة الاتصالات وتكنولوجيا المعلومات بجمهورية مصر العربية</w:t>
      </w:r>
      <w:r w:rsidRPr="004E249B">
        <w:rPr>
          <w:rFonts w:ascii="Simplified Arabic" w:hAnsi="Simplified Arabic" w:cs="Simplified Arabic"/>
          <w:sz w:val="28"/>
          <w:szCs w:val="28"/>
          <w:rtl/>
          <w:lang w:bidi="ar-EG"/>
        </w:rPr>
        <w:t xml:space="preserve"> </w:t>
      </w:r>
      <w:r w:rsidR="00DA6F62">
        <w:rPr>
          <w:rFonts w:ascii="Simplified Arabic" w:hAnsi="Simplified Arabic" w:cs="Simplified Arabic" w:hint="cs"/>
          <w:sz w:val="28"/>
          <w:szCs w:val="28"/>
          <w:rtl/>
          <w:lang w:bidi="ar-EG"/>
        </w:rPr>
        <w:t xml:space="preserve">في مجال دعم وتمكين ومشاركة ذوى الإعاقة، نجح الجانب المصري </w:t>
      </w:r>
      <w:r w:rsidRPr="004E249B">
        <w:rPr>
          <w:rFonts w:ascii="Simplified Arabic" w:hAnsi="Simplified Arabic" w:cs="Simplified Arabic"/>
          <w:sz w:val="28"/>
          <w:szCs w:val="28"/>
          <w:rtl/>
          <w:lang w:bidi="ar-EG"/>
        </w:rPr>
        <w:t xml:space="preserve">خلال "المؤتمر العالمي لتنمية الاتصالات" </w:t>
      </w:r>
      <w:r w:rsidRPr="004E249B">
        <w:rPr>
          <w:rFonts w:ascii="Simplified Arabic" w:hAnsi="Simplified Arabic" w:cs="Simplified Arabic"/>
          <w:sz w:val="28"/>
          <w:szCs w:val="28"/>
          <w:lang w:bidi="ar-EG"/>
        </w:rPr>
        <w:t>WTDC-14</w:t>
      </w:r>
      <w:r w:rsidR="00DA6F62">
        <w:rPr>
          <w:rFonts w:ascii="Simplified Arabic" w:hAnsi="Simplified Arabic" w:cs="Simplified Arabic" w:hint="cs"/>
          <w:sz w:val="28"/>
          <w:szCs w:val="28"/>
          <w:rtl/>
          <w:lang w:bidi="ar-EG"/>
        </w:rPr>
        <w:t xml:space="preserve">، </w:t>
      </w:r>
      <w:r w:rsidRPr="004E249B">
        <w:rPr>
          <w:rFonts w:ascii="Simplified Arabic" w:hAnsi="Simplified Arabic" w:cs="Simplified Arabic"/>
          <w:sz w:val="28"/>
          <w:szCs w:val="28"/>
          <w:rtl/>
          <w:lang w:bidi="ar-EG"/>
        </w:rPr>
        <w:t xml:space="preserve">والذى عقد في دبي في ابريل 2014، </w:t>
      </w:r>
      <w:r w:rsidR="00B87B4E" w:rsidRPr="004E249B">
        <w:rPr>
          <w:rFonts w:ascii="Simplified Arabic" w:hAnsi="Simplified Arabic" w:cs="Simplified Arabic" w:hint="cs"/>
          <w:sz w:val="28"/>
          <w:szCs w:val="28"/>
          <w:rtl/>
          <w:lang w:bidi="ar-EG"/>
        </w:rPr>
        <w:t>في</w:t>
      </w:r>
      <w:r w:rsidRPr="004E249B">
        <w:rPr>
          <w:rFonts w:ascii="Simplified Arabic" w:hAnsi="Simplified Arabic" w:cs="Simplified Arabic"/>
          <w:sz w:val="28"/>
          <w:szCs w:val="28"/>
          <w:rtl/>
          <w:lang w:bidi="ar-EG"/>
        </w:rPr>
        <w:t xml:space="preserve"> </w:t>
      </w:r>
      <w:r w:rsidR="00B87B4E">
        <w:rPr>
          <w:rFonts w:ascii="Simplified Arabic" w:hAnsi="Simplified Arabic" w:cs="Simplified Arabic" w:hint="cs"/>
          <w:sz w:val="28"/>
          <w:szCs w:val="28"/>
          <w:rtl/>
          <w:lang w:bidi="ar-EG"/>
        </w:rPr>
        <w:t xml:space="preserve">التنسيق مع الادارات العربية المختلفة واقتراح تبنى </w:t>
      </w:r>
      <w:r w:rsidRPr="004E249B">
        <w:rPr>
          <w:rFonts w:ascii="Simplified Arabic" w:hAnsi="Simplified Arabic" w:cs="Simplified Arabic"/>
          <w:sz w:val="28"/>
          <w:szCs w:val="28"/>
          <w:rtl/>
          <w:lang w:bidi="ar-EG"/>
        </w:rPr>
        <w:t>الاتحاد الدولي للاتصالات مبادرة</w:t>
      </w:r>
      <w:r w:rsidR="00B87B4E">
        <w:rPr>
          <w:rFonts w:ascii="Simplified Arabic" w:hAnsi="Simplified Arabic" w:cs="Simplified Arabic" w:hint="cs"/>
          <w:sz w:val="28"/>
          <w:szCs w:val="28"/>
          <w:rtl/>
          <w:lang w:bidi="ar-EG"/>
        </w:rPr>
        <w:t xml:space="preserve"> اقليمية</w:t>
      </w:r>
      <w:r w:rsidRPr="004E249B">
        <w:rPr>
          <w:rFonts w:ascii="Simplified Arabic" w:hAnsi="Simplified Arabic" w:cs="Simplified Arabic"/>
          <w:sz w:val="28"/>
          <w:szCs w:val="28"/>
          <w:rtl/>
          <w:lang w:bidi="ar-EG"/>
        </w:rPr>
        <w:t xml:space="preserve"> تحت عنوان: " ضمان نفاذ الأشخاص ذوي الإعاقة إلى الاتصالات وتكنولوجيا المعلومات والاتصالات" كواحدة من المبادرات الإقليمية الخمس للمنطقة العربية، حيث تهدف هذه المبادرة إلى ضمان حق نفاذ الأشخاص ذوي الإعاقة في المنطقة العربية إلى الاتصالات وتكنولوجيا المعلومات والاتصالات.</w:t>
      </w:r>
    </w:p>
    <w:p w:rsidR="004E249B" w:rsidRPr="00AF360B" w:rsidRDefault="004E249B" w:rsidP="00884B87">
      <w:pPr>
        <w:pStyle w:val="ListParagraph"/>
        <w:bidi/>
        <w:ind w:left="360"/>
        <w:jc w:val="both"/>
        <w:rPr>
          <w:rFonts w:ascii="Simplified Arabic" w:hAnsi="Simplified Arabic" w:cs="Simplified Arabic"/>
          <w:sz w:val="14"/>
          <w:szCs w:val="14"/>
          <w:lang w:bidi="ar-EG"/>
        </w:rPr>
      </w:pPr>
    </w:p>
    <w:p w:rsidR="004E249B" w:rsidRDefault="00B87B4E" w:rsidP="00DA6F62">
      <w:pPr>
        <w:pStyle w:val="ListParagraph"/>
        <w:numPr>
          <w:ilvl w:val="0"/>
          <w:numId w:val="2"/>
        </w:numPr>
        <w:bidi/>
        <w:ind w:left="360"/>
        <w:jc w:val="lowKashida"/>
        <w:rPr>
          <w:rFonts w:ascii="Simplified Arabic" w:hAnsi="Simplified Arabic" w:cs="Simplified Arabic" w:hint="cs"/>
          <w:sz w:val="28"/>
          <w:szCs w:val="28"/>
          <w:lang w:bidi="ar-EG"/>
        </w:rPr>
      </w:pPr>
      <w:r>
        <w:rPr>
          <w:rFonts w:ascii="Simplified Arabic" w:hAnsi="Simplified Arabic" w:cs="Simplified Arabic" w:hint="cs"/>
          <w:sz w:val="28"/>
          <w:szCs w:val="28"/>
          <w:rtl/>
          <w:lang w:bidi="ar-EG"/>
        </w:rPr>
        <w:t>وتنفيذا لهذه المبادرة، اقترحت وزارة</w:t>
      </w:r>
      <w:r w:rsidR="00DA6F62">
        <w:rPr>
          <w:rFonts w:ascii="Simplified Arabic" w:hAnsi="Simplified Arabic" w:cs="Simplified Arabic" w:hint="cs"/>
          <w:sz w:val="28"/>
          <w:szCs w:val="28"/>
          <w:rtl/>
          <w:lang w:bidi="ar-EG"/>
        </w:rPr>
        <w:t xml:space="preserve"> الاتصالات وتكنولوجيا المعلومات بجمهورية مصر العربية </w:t>
      </w:r>
      <w:r w:rsidR="004E249B" w:rsidRPr="004E249B">
        <w:rPr>
          <w:rFonts w:ascii="Simplified Arabic" w:hAnsi="Simplified Arabic" w:cs="Simplified Arabic"/>
          <w:sz w:val="28"/>
          <w:szCs w:val="28"/>
          <w:rtl/>
          <w:lang w:bidi="ar-EG"/>
        </w:rPr>
        <w:t>إنشاء مركز إقليمي عربي للاتصالات وتكنولوجيا المعلومات لذوى الإعاقة في سبيل المشاركة بالخبرة المصرية المتراكمة ذات الصلة وتنفيذاً للمبادرة المذكورة أعلاه، فضلا عن تعزيز التعاون مع الدول</w:t>
      </w:r>
      <w:r w:rsidR="00AF360B">
        <w:rPr>
          <w:rFonts w:ascii="Simplified Arabic" w:hAnsi="Simplified Arabic" w:cs="Simplified Arabic" w:hint="cs"/>
          <w:sz w:val="28"/>
          <w:szCs w:val="28"/>
          <w:rtl/>
          <w:lang w:bidi="ar-EG"/>
        </w:rPr>
        <w:t xml:space="preserve"> العربية</w:t>
      </w:r>
      <w:r w:rsidR="004E249B" w:rsidRPr="004E249B">
        <w:rPr>
          <w:rFonts w:ascii="Simplified Arabic" w:hAnsi="Simplified Arabic" w:cs="Simplified Arabic"/>
          <w:sz w:val="28"/>
          <w:szCs w:val="28"/>
          <w:rtl/>
          <w:lang w:bidi="ar-EG"/>
        </w:rPr>
        <w:t xml:space="preserve"> الشقيقة على المستوى الإقليمي.</w:t>
      </w:r>
      <w:r w:rsidR="004E249B" w:rsidRPr="004E249B">
        <w:rPr>
          <w:rFonts w:ascii="Simplified Arabic" w:hAnsi="Simplified Arabic" w:cs="Simplified Arabic"/>
          <w:sz w:val="28"/>
          <w:szCs w:val="28"/>
          <w:lang w:bidi="ar-EG"/>
        </w:rPr>
        <w:t xml:space="preserve">  </w:t>
      </w:r>
    </w:p>
    <w:p w:rsidR="00DA6F62" w:rsidRPr="00AF360B" w:rsidRDefault="00DA6F62" w:rsidP="00AF360B">
      <w:pPr>
        <w:pStyle w:val="ListParagraph"/>
        <w:bidi/>
        <w:rPr>
          <w:rFonts w:ascii="Simplified Arabic" w:hAnsi="Simplified Arabic" w:cs="Simplified Arabic" w:hint="cs"/>
          <w:sz w:val="14"/>
          <w:szCs w:val="14"/>
          <w:rtl/>
          <w:lang w:bidi="ar-EG"/>
        </w:rPr>
      </w:pPr>
    </w:p>
    <w:p w:rsidR="00AF360B" w:rsidRDefault="00D85E4F" w:rsidP="00AF360B">
      <w:pPr>
        <w:pStyle w:val="ListParagraph"/>
        <w:numPr>
          <w:ilvl w:val="0"/>
          <w:numId w:val="2"/>
        </w:numPr>
        <w:bidi/>
        <w:ind w:left="360"/>
        <w:jc w:val="lowKashida"/>
        <w:rPr>
          <w:rFonts w:ascii="Simplified Arabic" w:hAnsi="Simplified Arabic" w:cs="Simplified Arabic" w:hint="cs"/>
          <w:sz w:val="28"/>
          <w:szCs w:val="28"/>
        </w:rPr>
      </w:pPr>
      <w:r>
        <w:rPr>
          <w:rFonts w:ascii="Simplified Arabic" w:hAnsi="Simplified Arabic" w:cs="Simplified Arabic" w:hint="cs"/>
          <w:sz w:val="28"/>
          <w:szCs w:val="28"/>
          <w:rtl/>
          <w:lang w:bidi="ar-EG"/>
        </w:rPr>
        <w:t>و</w:t>
      </w:r>
      <w:r w:rsidR="00AF360B" w:rsidRPr="00AF360B">
        <w:rPr>
          <w:rFonts w:ascii="Simplified Arabic" w:hAnsi="Simplified Arabic" w:cs="Simplified Arabic" w:hint="cs"/>
          <w:sz w:val="28"/>
          <w:szCs w:val="28"/>
          <w:rtl/>
          <w:lang w:bidi="ar-EG"/>
        </w:rPr>
        <w:t>قد</w:t>
      </w:r>
      <w:r w:rsidR="00AF360B" w:rsidRPr="00AF360B">
        <w:rPr>
          <w:rFonts w:ascii="Simplified Arabic" w:hAnsi="Simplified Arabic" w:cs="Simplified Arabic"/>
          <w:sz w:val="28"/>
          <w:szCs w:val="28"/>
          <w:rtl/>
          <w:lang w:bidi="ar-EG"/>
        </w:rPr>
        <w:t xml:space="preserve"> </w:t>
      </w:r>
      <w:r w:rsidR="00AF360B" w:rsidRPr="00AF360B">
        <w:rPr>
          <w:rFonts w:ascii="Simplified Arabic" w:hAnsi="Simplified Arabic" w:cs="Simplified Arabic" w:hint="cs"/>
          <w:sz w:val="28"/>
          <w:szCs w:val="28"/>
          <w:rtl/>
          <w:lang w:bidi="ar-EG"/>
        </w:rPr>
        <w:t>حرصت</w:t>
      </w:r>
      <w:r w:rsidR="00AF360B" w:rsidRPr="00AF360B">
        <w:rPr>
          <w:rFonts w:ascii="Simplified Arabic" w:hAnsi="Simplified Arabic" w:cs="Simplified Arabic"/>
          <w:sz w:val="28"/>
          <w:szCs w:val="28"/>
          <w:rtl/>
          <w:lang w:bidi="ar-EG"/>
        </w:rPr>
        <w:t xml:space="preserve"> </w:t>
      </w:r>
      <w:r w:rsidR="00AF360B" w:rsidRPr="00AF360B">
        <w:rPr>
          <w:rFonts w:ascii="Simplified Arabic" w:hAnsi="Simplified Arabic" w:cs="Simplified Arabic" w:hint="cs"/>
          <w:sz w:val="28"/>
          <w:szCs w:val="28"/>
          <w:rtl/>
          <w:lang w:bidi="ar-EG"/>
        </w:rPr>
        <w:t>الوزارة</w:t>
      </w:r>
      <w:r w:rsidR="00AF360B" w:rsidRPr="00AF360B">
        <w:rPr>
          <w:rFonts w:ascii="Simplified Arabic" w:hAnsi="Simplified Arabic" w:cs="Simplified Arabic"/>
          <w:sz w:val="28"/>
          <w:szCs w:val="28"/>
          <w:rtl/>
          <w:lang w:bidi="ar-EG"/>
        </w:rPr>
        <w:t xml:space="preserve"> </w:t>
      </w:r>
      <w:r w:rsidR="00AF360B" w:rsidRPr="00AF360B">
        <w:rPr>
          <w:rFonts w:ascii="Simplified Arabic" w:hAnsi="Simplified Arabic" w:cs="Simplified Arabic" w:hint="cs"/>
          <w:sz w:val="28"/>
          <w:szCs w:val="28"/>
          <w:rtl/>
          <w:lang w:bidi="ar-EG"/>
        </w:rPr>
        <w:t>على</w:t>
      </w:r>
      <w:r w:rsidR="00AF360B" w:rsidRPr="00AF360B">
        <w:rPr>
          <w:rFonts w:ascii="Simplified Arabic" w:hAnsi="Simplified Arabic" w:cs="Simplified Arabic"/>
          <w:sz w:val="28"/>
          <w:szCs w:val="28"/>
          <w:rtl/>
          <w:lang w:bidi="ar-EG"/>
        </w:rPr>
        <w:t xml:space="preserve"> </w:t>
      </w:r>
      <w:r w:rsidR="00AF360B" w:rsidRPr="00AF360B">
        <w:rPr>
          <w:rFonts w:ascii="Simplified Arabic" w:hAnsi="Simplified Arabic" w:cs="Simplified Arabic" w:hint="cs"/>
          <w:sz w:val="28"/>
          <w:szCs w:val="28"/>
          <w:rtl/>
          <w:lang w:bidi="ar-EG"/>
        </w:rPr>
        <w:t>التنسيق مع المكتب الإقليمي العربي للاتحاد لبلورة مشروع لإنشاء</w:t>
      </w:r>
      <w:r w:rsidR="00AF360B" w:rsidRPr="00AF360B">
        <w:rPr>
          <w:rFonts w:ascii="Simplified Arabic" w:hAnsi="Simplified Arabic" w:cs="Simplified Arabic"/>
          <w:sz w:val="28"/>
          <w:szCs w:val="28"/>
          <w:rtl/>
          <w:lang w:bidi="ar-EG"/>
        </w:rPr>
        <w:t xml:space="preserve"> مركز </w:t>
      </w:r>
      <w:r w:rsidR="00AF360B" w:rsidRPr="00AF360B">
        <w:rPr>
          <w:rFonts w:ascii="Simplified Arabic" w:hAnsi="Simplified Arabic" w:cs="Simplified Arabic" w:hint="cs"/>
          <w:sz w:val="28"/>
          <w:szCs w:val="28"/>
          <w:rtl/>
          <w:lang w:bidi="ar-EG"/>
        </w:rPr>
        <w:t>إقليمي</w:t>
      </w:r>
      <w:r w:rsidR="00AF360B" w:rsidRPr="00AF360B">
        <w:rPr>
          <w:rFonts w:ascii="Simplified Arabic" w:hAnsi="Simplified Arabic" w:cs="Simplified Arabic"/>
          <w:sz w:val="28"/>
          <w:szCs w:val="28"/>
          <w:rtl/>
          <w:lang w:bidi="ar-EG"/>
        </w:rPr>
        <w:t xml:space="preserve"> عربي</w:t>
      </w:r>
      <w:r w:rsidR="00AF360B" w:rsidRPr="00AF360B">
        <w:rPr>
          <w:rFonts w:ascii="Simplified Arabic" w:hAnsi="Simplified Arabic" w:cs="Simplified Arabic" w:hint="cs"/>
          <w:sz w:val="28"/>
          <w:szCs w:val="28"/>
          <w:rtl/>
          <w:lang w:bidi="ar-EG"/>
        </w:rPr>
        <w:t xml:space="preserve"> للاتصالات وتكنولوجيا المعلومات</w:t>
      </w:r>
      <w:r w:rsidR="00AF360B" w:rsidRPr="00AF360B">
        <w:rPr>
          <w:rFonts w:ascii="Simplified Arabic" w:hAnsi="Simplified Arabic" w:cs="Simplified Arabic"/>
          <w:sz w:val="28"/>
          <w:szCs w:val="28"/>
          <w:rtl/>
          <w:lang w:bidi="ar-EG"/>
        </w:rPr>
        <w:t xml:space="preserve"> لذوى الإعاقة بالقاهرة </w:t>
      </w:r>
      <w:r w:rsidR="00AF360B" w:rsidRPr="00AF360B">
        <w:rPr>
          <w:rFonts w:ascii="Simplified Arabic" w:hAnsi="Simplified Arabic" w:cs="Simplified Arabic" w:hint="cs"/>
          <w:sz w:val="28"/>
          <w:szCs w:val="28"/>
          <w:rtl/>
          <w:lang w:bidi="ar-EG"/>
        </w:rPr>
        <w:t>يعمل على خدمة أكثر من 55 مليون معاق في الوطن العربي، و</w:t>
      </w:r>
      <w:r w:rsidR="00AF360B" w:rsidRPr="00AF360B">
        <w:rPr>
          <w:rFonts w:ascii="Simplified Arabic" w:hAnsi="Simplified Arabic" w:cs="Simplified Arabic"/>
          <w:sz w:val="28"/>
          <w:szCs w:val="28"/>
          <w:rtl/>
          <w:lang w:bidi="ar-EG"/>
        </w:rPr>
        <w:t>يهدف إلى</w:t>
      </w:r>
      <w:r w:rsidR="00AF360B" w:rsidRPr="00AF360B">
        <w:rPr>
          <w:rFonts w:ascii="Simplified Arabic" w:hAnsi="Simplified Arabic" w:cs="Simplified Arabic" w:hint="cs"/>
          <w:sz w:val="28"/>
          <w:szCs w:val="28"/>
          <w:rtl/>
          <w:lang w:bidi="ar-EG"/>
        </w:rPr>
        <w:t xml:space="preserve"> </w:t>
      </w:r>
      <w:r w:rsidR="00AF360B" w:rsidRPr="00AF360B">
        <w:rPr>
          <w:rFonts w:ascii="Simplified Arabic" w:hAnsi="Simplified Arabic" w:cs="Simplified Arabic"/>
          <w:sz w:val="28"/>
          <w:szCs w:val="28"/>
          <w:rtl/>
          <w:lang w:bidi="ar-EG"/>
        </w:rPr>
        <w:t>تطويع تكنولوجيا المعلومات والاتصالات لخدمة الأشخاص ذوى الإعاقة</w:t>
      </w:r>
      <w:r w:rsidR="00AF360B" w:rsidRPr="00AF360B">
        <w:rPr>
          <w:rFonts w:ascii="Simplified Arabic" w:hAnsi="Simplified Arabic" w:cs="Simplified Arabic" w:hint="cs"/>
          <w:sz w:val="28"/>
          <w:szCs w:val="28"/>
          <w:rtl/>
          <w:lang w:bidi="ar-EG"/>
        </w:rPr>
        <w:t>،</w:t>
      </w:r>
      <w:r w:rsidR="00AF360B" w:rsidRPr="00AF360B">
        <w:rPr>
          <w:rFonts w:ascii="Simplified Arabic" w:hAnsi="Simplified Arabic" w:cs="Simplified Arabic"/>
          <w:sz w:val="28"/>
          <w:szCs w:val="28"/>
          <w:rtl/>
          <w:lang w:bidi="ar-EG"/>
        </w:rPr>
        <w:t xml:space="preserve"> </w:t>
      </w:r>
      <w:r w:rsidR="00AF360B" w:rsidRPr="00AF360B">
        <w:rPr>
          <w:rFonts w:ascii="Simplified Arabic" w:hAnsi="Simplified Arabic" w:cs="Simplified Arabic" w:hint="cs"/>
          <w:sz w:val="28"/>
          <w:szCs w:val="28"/>
          <w:rtl/>
          <w:lang w:bidi="ar-EG"/>
        </w:rPr>
        <w:t>وتطوير السياسات التي من شأنها ضمان إتاحة الاتصالات وتكنولوجيا</w:t>
      </w:r>
      <w:r w:rsidR="00AF360B" w:rsidRPr="00AF360B">
        <w:rPr>
          <w:rFonts w:ascii="Simplified Arabic" w:hAnsi="Simplified Arabic" w:cs="Simplified Arabic" w:hint="cs"/>
          <w:sz w:val="28"/>
          <w:szCs w:val="28"/>
          <w:rtl/>
        </w:rPr>
        <w:t xml:space="preserve"> المعلومات لذوى الإعاقة، و</w:t>
      </w:r>
      <w:r w:rsidR="00AF360B" w:rsidRPr="00AF360B">
        <w:rPr>
          <w:rFonts w:ascii="Simplified Arabic" w:hAnsi="Simplified Arabic" w:cs="Simplified Arabic"/>
          <w:sz w:val="28"/>
          <w:szCs w:val="28"/>
          <w:rtl/>
        </w:rPr>
        <w:t xml:space="preserve">بناء قدرات المبدعين الشباب في تطوير التطبيقات البرمجية </w:t>
      </w:r>
      <w:r w:rsidR="00AF360B" w:rsidRPr="00AF360B">
        <w:rPr>
          <w:rFonts w:ascii="Simplified Arabic" w:hAnsi="Simplified Arabic" w:cs="Simplified Arabic" w:hint="cs"/>
          <w:sz w:val="28"/>
          <w:szCs w:val="28"/>
          <w:rtl/>
        </w:rPr>
        <w:t xml:space="preserve">الملائمة لذوى الإعاقة في منطقتنا العربية. </w:t>
      </w:r>
      <w:r w:rsidR="00AF360B">
        <w:rPr>
          <w:rFonts w:ascii="Simplified Arabic" w:hAnsi="Simplified Arabic" w:cs="Simplified Arabic" w:hint="cs"/>
          <w:sz w:val="28"/>
          <w:szCs w:val="28"/>
          <w:rtl/>
        </w:rPr>
        <w:t xml:space="preserve">كما سيعتبر المركز بمثابة </w:t>
      </w:r>
      <w:r w:rsidR="00AF360B" w:rsidRPr="00AF360B">
        <w:rPr>
          <w:rFonts w:ascii="Simplified Arabic" w:hAnsi="Simplified Arabic" w:cs="Simplified Arabic" w:hint="cs"/>
          <w:sz w:val="28"/>
          <w:szCs w:val="28"/>
          <w:rtl/>
        </w:rPr>
        <w:t xml:space="preserve">حجر زاوية </w:t>
      </w:r>
      <w:r w:rsidR="00AF360B">
        <w:rPr>
          <w:rFonts w:ascii="Simplified Arabic" w:hAnsi="Simplified Arabic" w:cs="Simplified Arabic" w:hint="cs"/>
          <w:sz w:val="28"/>
          <w:szCs w:val="28"/>
          <w:rtl/>
        </w:rPr>
        <w:t>لتنمية ا</w:t>
      </w:r>
      <w:r w:rsidR="00AF360B" w:rsidRPr="00AF360B">
        <w:rPr>
          <w:rFonts w:ascii="Simplified Arabic" w:hAnsi="Simplified Arabic" w:cs="Simplified Arabic" w:hint="cs"/>
          <w:sz w:val="28"/>
          <w:szCs w:val="28"/>
          <w:rtl/>
        </w:rPr>
        <w:t>لعمل المجتمعي</w:t>
      </w:r>
      <w:r w:rsidR="00AF360B">
        <w:rPr>
          <w:rFonts w:ascii="Simplified Arabic" w:hAnsi="Simplified Arabic" w:cs="Simplified Arabic" w:hint="cs"/>
          <w:sz w:val="28"/>
          <w:szCs w:val="28"/>
          <w:rtl/>
        </w:rPr>
        <w:t xml:space="preserve"> </w:t>
      </w:r>
      <w:r w:rsidR="00AF360B" w:rsidRPr="00AF360B">
        <w:rPr>
          <w:rFonts w:ascii="Simplified Arabic" w:hAnsi="Simplified Arabic" w:cs="Simplified Arabic" w:hint="cs"/>
          <w:sz w:val="28"/>
          <w:szCs w:val="28"/>
          <w:rtl/>
        </w:rPr>
        <w:t>على المستوى الوطني والإقليمي.</w:t>
      </w:r>
    </w:p>
    <w:p w:rsidR="00AF360B" w:rsidRPr="00AF360B" w:rsidRDefault="00AF360B" w:rsidP="00AF360B">
      <w:pPr>
        <w:pStyle w:val="ListParagraph"/>
        <w:bidi/>
        <w:jc w:val="lowKashida"/>
        <w:rPr>
          <w:rFonts w:ascii="Simplified Arabic" w:hAnsi="Simplified Arabic" w:cs="Simplified Arabic"/>
          <w:sz w:val="14"/>
          <w:szCs w:val="14"/>
          <w:rtl/>
        </w:rPr>
      </w:pPr>
    </w:p>
    <w:p w:rsidR="00472C88" w:rsidRPr="004471B6" w:rsidRDefault="00D85E4F" w:rsidP="00D85E4F">
      <w:pPr>
        <w:pStyle w:val="ListParagraph"/>
        <w:numPr>
          <w:ilvl w:val="0"/>
          <w:numId w:val="2"/>
        </w:numPr>
        <w:bidi/>
        <w:ind w:left="360"/>
        <w:jc w:val="lowKashida"/>
        <w:rPr>
          <w:rFonts w:ascii="Simplified Arabic" w:hAnsi="Simplified Arabic" w:cs="Simplified Arabic" w:hint="cs"/>
          <w:sz w:val="28"/>
          <w:szCs w:val="28"/>
          <w:rtl/>
          <w:lang w:bidi="ar-EG"/>
        </w:rPr>
      </w:pPr>
      <w:proofErr w:type="gramStart"/>
      <w:r>
        <w:rPr>
          <w:rFonts w:ascii="Simplified Arabic" w:hAnsi="Simplified Arabic" w:cs="Simplified Arabic" w:hint="cs"/>
          <w:sz w:val="28"/>
          <w:szCs w:val="28"/>
          <w:rtl/>
          <w:lang w:bidi="ar-EG"/>
        </w:rPr>
        <w:t>ومن</w:t>
      </w:r>
      <w:proofErr w:type="gramEnd"/>
      <w:r>
        <w:rPr>
          <w:rFonts w:ascii="Simplified Arabic" w:hAnsi="Simplified Arabic" w:cs="Simplified Arabic" w:hint="cs"/>
          <w:sz w:val="28"/>
          <w:szCs w:val="28"/>
          <w:rtl/>
          <w:lang w:bidi="ar-EG"/>
        </w:rPr>
        <w:t xml:space="preserve"> المقترح أن يعمل</w:t>
      </w:r>
      <w:r w:rsidR="00472C88">
        <w:rPr>
          <w:rFonts w:ascii="Simplified Arabic" w:hAnsi="Simplified Arabic" w:cs="Simplified Arabic" w:hint="cs"/>
          <w:sz w:val="28"/>
          <w:szCs w:val="28"/>
          <w:rtl/>
          <w:lang w:bidi="ar-EG"/>
        </w:rPr>
        <w:t xml:space="preserve"> المركز </w:t>
      </w:r>
      <w:r>
        <w:rPr>
          <w:rFonts w:ascii="Simplified Arabic" w:hAnsi="Simplified Arabic" w:cs="Simplified Arabic" w:hint="cs"/>
          <w:sz w:val="28"/>
          <w:szCs w:val="28"/>
          <w:rtl/>
          <w:lang w:bidi="ar-EG"/>
        </w:rPr>
        <w:t xml:space="preserve">الإقليمي العربي على المحاور التالية: </w:t>
      </w:r>
    </w:p>
    <w:p w:rsidR="00472C88" w:rsidRPr="00336E18" w:rsidRDefault="00472C88" w:rsidP="0020681A">
      <w:pPr>
        <w:pStyle w:val="ListParagraph"/>
        <w:numPr>
          <w:ilvl w:val="1"/>
          <w:numId w:val="6"/>
        </w:numPr>
        <w:bidi/>
        <w:jc w:val="lowKashida"/>
        <w:rPr>
          <w:rFonts w:ascii="Simplified Arabic" w:hAnsi="Simplified Arabic" w:cs="Simplified Arabic"/>
          <w:sz w:val="28"/>
          <w:szCs w:val="28"/>
          <w:lang w:bidi="ar-EG"/>
        </w:rPr>
      </w:pPr>
      <w:r w:rsidRPr="00336E18">
        <w:rPr>
          <w:rFonts w:ascii="Simplified Arabic" w:hAnsi="Simplified Arabic" w:cs="Simplified Arabic"/>
          <w:sz w:val="28"/>
          <w:szCs w:val="28"/>
          <w:rtl/>
          <w:lang w:bidi="ar-EG"/>
        </w:rPr>
        <w:t>دراسة وتطوير أفضل السبل لتطويع تكنولوجيا المعلومات والاتصالات لخدمة الأشخاص ذو</w:t>
      </w:r>
      <w:r>
        <w:rPr>
          <w:rFonts w:ascii="Simplified Arabic" w:hAnsi="Simplified Arabic" w:cs="Simplified Arabic" w:hint="cs"/>
          <w:sz w:val="28"/>
          <w:szCs w:val="28"/>
          <w:rtl/>
          <w:lang w:bidi="ar-EG"/>
        </w:rPr>
        <w:t>ي</w:t>
      </w:r>
      <w:r w:rsidRPr="00336E18">
        <w:rPr>
          <w:rFonts w:ascii="Simplified Arabic" w:hAnsi="Simplified Arabic" w:cs="Simplified Arabic"/>
          <w:sz w:val="28"/>
          <w:szCs w:val="28"/>
          <w:rtl/>
          <w:lang w:bidi="ar-EG"/>
        </w:rPr>
        <w:t xml:space="preserve"> الإعاقة</w:t>
      </w:r>
      <w:r>
        <w:rPr>
          <w:rFonts w:ascii="Simplified Arabic" w:hAnsi="Simplified Arabic" w:cs="Simplified Arabic" w:hint="cs"/>
          <w:sz w:val="28"/>
          <w:szCs w:val="28"/>
          <w:rtl/>
          <w:lang w:bidi="ar-EG"/>
        </w:rPr>
        <w:t>،</w:t>
      </w:r>
      <w:r w:rsidRPr="00336E18">
        <w:rPr>
          <w:rFonts w:ascii="Simplified Arabic" w:hAnsi="Simplified Arabic" w:cs="Simplified Arabic"/>
          <w:sz w:val="28"/>
          <w:szCs w:val="28"/>
          <w:rtl/>
          <w:lang w:bidi="ar-EG"/>
        </w:rPr>
        <w:t xml:space="preserve"> </w:t>
      </w:r>
    </w:p>
    <w:p w:rsidR="00472C88" w:rsidRPr="00336E18" w:rsidRDefault="00472C88" w:rsidP="0020681A">
      <w:pPr>
        <w:pStyle w:val="ListParagraph"/>
        <w:numPr>
          <w:ilvl w:val="1"/>
          <w:numId w:val="6"/>
        </w:numPr>
        <w:bidi/>
        <w:jc w:val="lowKashida"/>
        <w:rPr>
          <w:rFonts w:ascii="Simplified Arabic" w:hAnsi="Simplified Arabic" w:cs="Simplified Arabic"/>
          <w:sz w:val="28"/>
          <w:szCs w:val="28"/>
          <w:rtl/>
          <w:lang w:bidi="ar-EG"/>
        </w:rPr>
      </w:pPr>
      <w:r w:rsidRPr="00336E18">
        <w:rPr>
          <w:rFonts w:ascii="Simplified Arabic" w:hAnsi="Simplified Arabic" w:cs="Simplified Arabic"/>
          <w:sz w:val="28"/>
          <w:szCs w:val="28"/>
          <w:rtl/>
          <w:lang w:bidi="ar-EG"/>
        </w:rPr>
        <w:lastRenderedPageBreak/>
        <w:t xml:space="preserve">تشجيع وتبنى تطبيقات البرمجيات </w:t>
      </w:r>
      <w:r w:rsidRPr="00336E18">
        <w:rPr>
          <w:rFonts w:ascii="Simplified Arabic" w:hAnsi="Simplified Arabic" w:cs="Simplified Arabic" w:hint="cs"/>
          <w:sz w:val="28"/>
          <w:szCs w:val="28"/>
          <w:rtl/>
          <w:lang w:bidi="ar-EG"/>
        </w:rPr>
        <w:t>التي</w:t>
      </w:r>
      <w:r w:rsidRPr="00336E18">
        <w:rPr>
          <w:rFonts w:ascii="Simplified Arabic" w:hAnsi="Simplified Arabic" w:cs="Simplified Arabic"/>
          <w:sz w:val="28"/>
          <w:szCs w:val="28"/>
          <w:rtl/>
          <w:lang w:bidi="ar-EG"/>
        </w:rPr>
        <w:t xml:space="preserve"> تساعد على نفاذ ذوى الإعاقة </w:t>
      </w:r>
      <w:r w:rsidRPr="00336E18">
        <w:rPr>
          <w:rFonts w:ascii="Simplified Arabic" w:hAnsi="Simplified Arabic" w:cs="Simplified Arabic" w:hint="cs"/>
          <w:sz w:val="28"/>
          <w:szCs w:val="28"/>
          <w:rtl/>
          <w:lang w:bidi="ar-EG"/>
        </w:rPr>
        <w:t>التي</w:t>
      </w:r>
      <w:r w:rsidRPr="00336E18">
        <w:rPr>
          <w:rFonts w:ascii="Simplified Arabic" w:hAnsi="Simplified Arabic" w:cs="Simplified Arabic"/>
          <w:sz w:val="28"/>
          <w:szCs w:val="28"/>
          <w:rtl/>
          <w:lang w:bidi="ar-EG"/>
        </w:rPr>
        <w:t xml:space="preserve"> يتم تطويرها محليا من قبل الشركات الصغيرة والمتوسطة، رجال الأعمال، أو المطورين في كل بلد من البلدان العربية ونشرها على المستوى الإقليمي العربي</w:t>
      </w:r>
      <w:r>
        <w:rPr>
          <w:rFonts w:ascii="Simplified Arabic" w:hAnsi="Simplified Arabic" w:cs="Simplified Arabic" w:hint="cs"/>
          <w:sz w:val="28"/>
          <w:szCs w:val="28"/>
          <w:rtl/>
          <w:lang w:bidi="ar-EG"/>
        </w:rPr>
        <w:t>،</w:t>
      </w:r>
    </w:p>
    <w:p w:rsidR="00472C88" w:rsidRPr="00336E18" w:rsidRDefault="00472C88" w:rsidP="0020681A">
      <w:pPr>
        <w:pStyle w:val="ListParagraph"/>
        <w:numPr>
          <w:ilvl w:val="1"/>
          <w:numId w:val="6"/>
        </w:numPr>
        <w:bidi/>
        <w:jc w:val="lowKashida"/>
        <w:rPr>
          <w:rFonts w:ascii="Simplified Arabic" w:hAnsi="Simplified Arabic" w:cs="Simplified Arabic"/>
          <w:sz w:val="28"/>
          <w:szCs w:val="28"/>
          <w:rtl/>
          <w:lang w:bidi="ar-EG"/>
        </w:rPr>
      </w:pPr>
      <w:r w:rsidRPr="00336E18">
        <w:rPr>
          <w:rFonts w:ascii="Simplified Arabic" w:hAnsi="Simplified Arabic" w:cs="Simplified Arabic"/>
          <w:sz w:val="28"/>
          <w:szCs w:val="28"/>
          <w:rtl/>
          <w:lang w:bidi="ar-EG"/>
        </w:rPr>
        <w:t>بناء قدرات المبدعين الشباب في تطوير التطبيقات البرمجية للمعاقين</w:t>
      </w:r>
      <w:r>
        <w:rPr>
          <w:rFonts w:ascii="Simplified Arabic" w:hAnsi="Simplified Arabic" w:cs="Simplified Arabic" w:hint="cs"/>
          <w:sz w:val="28"/>
          <w:szCs w:val="28"/>
          <w:rtl/>
          <w:lang w:bidi="ar-EG"/>
        </w:rPr>
        <w:t>،</w:t>
      </w:r>
    </w:p>
    <w:p w:rsidR="00472C88" w:rsidRPr="00336E18" w:rsidRDefault="00472C88" w:rsidP="0020681A">
      <w:pPr>
        <w:pStyle w:val="ListParagraph"/>
        <w:numPr>
          <w:ilvl w:val="1"/>
          <w:numId w:val="6"/>
        </w:numPr>
        <w:bidi/>
        <w:jc w:val="lowKashida"/>
        <w:rPr>
          <w:rFonts w:ascii="Simplified Arabic" w:hAnsi="Simplified Arabic" w:cs="Simplified Arabic"/>
          <w:sz w:val="28"/>
          <w:szCs w:val="28"/>
          <w:lang w:bidi="ar-EG"/>
        </w:rPr>
      </w:pPr>
      <w:r w:rsidRPr="00336E18">
        <w:rPr>
          <w:rFonts w:ascii="Simplified Arabic" w:hAnsi="Simplified Arabic" w:cs="Simplified Arabic"/>
          <w:sz w:val="28"/>
          <w:szCs w:val="28"/>
          <w:rtl/>
          <w:lang w:bidi="ar-EG"/>
        </w:rPr>
        <w:t>تطوير السياسات والمبادئ التوجيهية لنفاذ ذوى الإعاقة في المنطقة العربية من خلال المعايير ذات الصلة المعتمدة دوليا في هذا المجال</w:t>
      </w:r>
      <w:r>
        <w:rPr>
          <w:rFonts w:ascii="Simplified Arabic" w:hAnsi="Simplified Arabic" w:cs="Simplified Arabic" w:hint="cs"/>
          <w:sz w:val="28"/>
          <w:szCs w:val="28"/>
          <w:rtl/>
          <w:lang w:bidi="ar-EG"/>
        </w:rPr>
        <w:t>،</w:t>
      </w:r>
    </w:p>
    <w:p w:rsidR="00472C88" w:rsidRDefault="00472C88" w:rsidP="0020681A">
      <w:pPr>
        <w:pStyle w:val="ListParagraph"/>
        <w:numPr>
          <w:ilvl w:val="1"/>
          <w:numId w:val="6"/>
        </w:numPr>
        <w:bidi/>
        <w:jc w:val="lowKashida"/>
        <w:rPr>
          <w:rFonts w:ascii="Simplified Arabic" w:hAnsi="Simplified Arabic" w:cs="Simplified Arabic" w:hint="cs"/>
          <w:sz w:val="28"/>
          <w:szCs w:val="28"/>
          <w:lang w:bidi="ar-EG"/>
        </w:rPr>
      </w:pPr>
      <w:r w:rsidRPr="00336E18">
        <w:rPr>
          <w:rFonts w:ascii="Simplified Arabic" w:hAnsi="Simplified Arabic" w:cs="Simplified Arabic"/>
          <w:sz w:val="28"/>
          <w:szCs w:val="28"/>
          <w:rtl/>
          <w:lang w:bidi="ar-EG"/>
        </w:rPr>
        <w:t>رفع مستوى الوعي بشأن القضايا المتعلقة بنفاذ ذوى الإعاقة، من خلال تنظيم ورش العمل والندوات والمؤتمرات، إلخ ...</w:t>
      </w:r>
    </w:p>
    <w:p w:rsidR="00472C88" w:rsidRPr="00241E62" w:rsidRDefault="00472C88" w:rsidP="00472C88">
      <w:pPr>
        <w:ind w:left="1080"/>
        <w:jc w:val="both"/>
        <w:rPr>
          <w:rFonts w:ascii="Simplified Arabic" w:hAnsi="Simplified Arabic" w:cs="Simplified Arabic" w:hint="cs"/>
          <w:sz w:val="14"/>
          <w:szCs w:val="14"/>
        </w:rPr>
      </w:pPr>
    </w:p>
    <w:p w:rsidR="00DA6F62" w:rsidRDefault="00472C88" w:rsidP="0020681A">
      <w:pPr>
        <w:pStyle w:val="ListParagraph"/>
        <w:numPr>
          <w:ilvl w:val="0"/>
          <w:numId w:val="2"/>
        </w:numPr>
        <w:bidi/>
        <w:ind w:left="360"/>
        <w:jc w:val="lowKashida"/>
        <w:rPr>
          <w:rFonts w:ascii="Simplified Arabic" w:hAnsi="Simplified Arabic" w:cs="Simplified Arabic" w:hint="cs"/>
          <w:sz w:val="28"/>
          <w:szCs w:val="28"/>
          <w:lang w:bidi="ar-EG"/>
        </w:rPr>
      </w:pPr>
      <w:r>
        <w:rPr>
          <w:rFonts w:ascii="Simplified Arabic" w:hAnsi="Simplified Arabic" w:cs="Simplified Arabic" w:hint="cs"/>
          <w:sz w:val="28"/>
          <w:szCs w:val="28"/>
          <w:rtl/>
          <w:lang w:bidi="ar-EG"/>
        </w:rPr>
        <w:t xml:space="preserve">وجارى الآن </w:t>
      </w:r>
      <w:r w:rsidR="0020681A">
        <w:rPr>
          <w:rFonts w:ascii="Simplified Arabic" w:hAnsi="Simplified Arabic" w:cs="Simplified Arabic" w:hint="cs"/>
          <w:sz w:val="28"/>
          <w:szCs w:val="28"/>
          <w:rtl/>
          <w:lang w:bidi="ar-EG"/>
        </w:rPr>
        <w:t>الانتهاء من بلورة</w:t>
      </w:r>
      <w:r>
        <w:rPr>
          <w:rFonts w:ascii="Simplified Arabic" w:hAnsi="Simplified Arabic" w:cs="Simplified Arabic" w:hint="cs"/>
          <w:sz w:val="28"/>
          <w:szCs w:val="28"/>
          <w:rtl/>
          <w:lang w:bidi="ar-EG"/>
        </w:rPr>
        <w:t xml:space="preserve"> الوثيقة الخاصة بتدشين ال</w:t>
      </w:r>
      <w:r w:rsidRPr="00336E18">
        <w:rPr>
          <w:rFonts w:ascii="Simplified Arabic" w:hAnsi="Simplified Arabic" w:cs="Simplified Arabic"/>
          <w:sz w:val="28"/>
          <w:szCs w:val="28"/>
          <w:rtl/>
          <w:lang w:bidi="ar-EG"/>
        </w:rPr>
        <w:t xml:space="preserve">مركز </w:t>
      </w:r>
      <w:r>
        <w:rPr>
          <w:rFonts w:ascii="Simplified Arabic" w:hAnsi="Simplified Arabic" w:cs="Simplified Arabic" w:hint="cs"/>
          <w:sz w:val="28"/>
          <w:szCs w:val="28"/>
          <w:rtl/>
          <w:lang w:bidi="ar-EG"/>
        </w:rPr>
        <w:t xml:space="preserve">بالقاهرة وذلك بالتعاون مع المكتب الإقليمي العربي للاتحاد الدولي للاتصالات. </w:t>
      </w:r>
    </w:p>
    <w:p w:rsidR="00526444" w:rsidRPr="00526444" w:rsidRDefault="00526444" w:rsidP="00526444">
      <w:pPr>
        <w:ind w:left="1080"/>
        <w:jc w:val="both"/>
        <w:rPr>
          <w:rFonts w:ascii="Simplified Arabic" w:hAnsi="Simplified Arabic" w:cs="Simplified Arabic" w:hint="cs"/>
          <w:sz w:val="14"/>
          <w:szCs w:val="14"/>
        </w:rPr>
      </w:pPr>
      <w:bookmarkStart w:id="0" w:name="_GoBack"/>
      <w:bookmarkEnd w:id="0"/>
    </w:p>
    <w:p w:rsidR="00526444" w:rsidRPr="004E249B" w:rsidRDefault="00526444" w:rsidP="00526444">
      <w:pPr>
        <w:pStyle w:val="ListParagraph"/>
        <w:numPr>
          <w:ilvl w:val="0"/>
          <w:numId w:val="2"/>
        </w:numPr>
        <w:bidi/>
        <w:ind w:left="360"/>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ستقوم الادارة المصرية بموافاة كافة الادارات العربية بتطورات الانتهاء من وثيقة المشروع ومن ثم الاعلان عن تدشين المركز خلال العام الحالي. وتتطلع الادارة المصرية قدما لمشاركة كافة الادارات العربية في انشطة المركز المرتقب. </w:t>
      </w:r>
    </w:p>
    <w:p w:rsidR="004E249B" w:rsidRPr="004E249B" w:rsidRDefault="004E249B" w:rsidP="004E249B">
      <w:pPr>
        <w:jc w:val="lowKashida"/>
        <w:rPr>
          <w:rFonts w:ascii="Simplified Arabic" w:hAnsi="Simplified Arabic" w:cs="Simplified Arabic"/>
          <w:sz w:val="28"/>
          <w:szCs w:val="28"/>
        </w:rPr>
      </w:pPr>
    </w:p>
    <w:sectPr w:rsidR="004E249B" w:rsidRPr="004E249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B71" w:rsidRDefault="009B1B71" w:rsidP="00DA3393">
      <w:r>
        <w:separator/>
      </w:r>
    </w:p>
  </w:endnote>
  <w:endnote w:type="continuationSeparator" w:id="0">
    <w:p w:rsidR="009B1B71" w:rsidRDefault="009B1B71" w:rsidP="00DA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0607808"/>
      <w:docPartObj>
        <w:docPartGallery w:val="Page Numbers (Bottom of Page)"/>
        <w:docPartUnique/>
      </w:docPartObj>
    </w:sdtPr>
    <w:sdtEndPr>
      <w:rPr>
        <w:noProof/>
      </w:rPr>
    </w:sdtEndPr>
    <w:sdtContent>
      <w:p w:rsidR="00DA3393" w:rsidRDefault="00DA3393">
        <w:pPr>
          <w:pStyle w:val="Footer"/>
          <w:jc w:val="right"/>
        </w:pPr>
        <w:r>
          <w:fldChar w:fldCharType="begin"/>
        </w:r>
        <w:r>
          <w:instrText xml:space="preserve"> PAGE   \* MERGEFORMAT </w:instrText>
        </w:r>
        <w:r>
          <w:fldChar w:fldCharType="separate"/>
        </w:r>
        <w:r w:rsidR="00526444">
          <w:rPr>
            <w:noProof/>
            <w:rtl/>
          </w:rPr>
          <w:t>2</w:t>
        </w:r>
        <w:r>
          <w:rPr>
            <w:noProof/>
          </w:rPr>
          <w:fldChar w:fldCharType="end"/>
        </w:r>
      </w:p>
    </w:sdtContent>
  </w:sdt>
  <w:p w:rsidR="00DA3393" w:rsidRDefault="00DA3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B71" w:rsidRDefault="009B1B71" w:rsidP="00DA3393">
      <w:r>
        <w:separator/>
      </w:r>
    </w:p>
  </w:footnote>
  <w:footnote w:type="continuationSeparator" w:id="0">
    <w:p w:rsidR="009B1B71" w:rsidRDefault="009B1B71" w:rsidP="00DA3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076"/>
    <w:multiLevelType w:val="hybridMultilevel"/>
    <w:tmpl w:val="8152C80E"/>
    <w:lvl w:ilvl="0" w:tplc="5C7469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A07F87"/>
    <w:multiLevelType w:val="hybridMultilevel"/>
    <w:tmpl w:val="45BE1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75A1A"/>
    <w:multiLevelType w:val="hybridMultilevel"/>
    <w:tmpl w:val="5D061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5E2C5B"/>
    <w:multiLevelType w:val="hybridMultilevel"/>
    <w:tmpl w:val="206640DC"/>
    <w:lvl w:ilvl="0" w:tplc="04090001">
      <w:start w:val="1"/>
      <w:numFmt w:val="bullet"/>
      <w:lvlText w:val=""/>
      <w:lvlJc w:val="left"/>
      <w:pPr>
        <w:ind w:left="360" w:hanging="360"/>
      </w:pPr>
      <w:rPr>
        <w:rFonts w:ascii="Symbol" w:hAnsi="Symbol" w:hint="default"/>
      </w:rPr>
    </w:lvl>
    <w:lvl w:ilvl="1" w:tplc="5C7469C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5755E0"/>
    <w:multiLevelType w:val="hybridMultilevel"/>
    <w:tmpl w:val="8DE0756C"/>
    <w:lvl w:ilvl="0" w:tplc="1312E48A">
      <w:start w:val="1"/>
      <w:numFmt w:val="bullet"/>
      <w:pStyle w:val="Nosos"/>
      <w:lvlText w:val="­"/>
      <w:lvlJc w:val="left"/>
      <w:pPr>
        <w:ind w:left="360" w:hanging="360"/>
      </w:pPr>
      <w:rPr>
        <w:rFonts w:ascii="Courier New" w:hAnsi="Courier New" w:cs="Times New Roman" w:hint="default"/>
      </w:rPr>
    </w:lvl>
    <w:lvl w:ilvl="1" w:tplc="18B05DAA">
      <w:numFmt w:val="bullet"/>
      <w:lvlText w:val="-"/>
      <w:lvlJc w:val="left"/>
      <w:pPr>
        <w:ind w:left="1440" w:hanging="360"/>
      </w:pPr>
      <w:rPr>
        <w:rFonts w:ascii="Times New Roman" w:eastAsia="Times New Roman" w:hAnsi="Times New Roman" w:cs="Times New Roman" w:hint="default"/>
        <w:b w:val="0"/>
        <w:u w:val="singl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6A039D8"/>
    <w:multiLevelType w:val="hybridMultilevel"/>
    <w:tmpl w:val="8A484BBC"/>
    <w:lvl w:ilvl="0" w:tplc="04090001">
      <w:start w:val="1"/>
      <w:numFmt w:val="bullet"/>
      <w:lvlText w:val=""/>
      <w:lvlJc w:val="left"/>
      <w:pPr>
        <w:ind w:left="720" w:hanging="360"/>
      </w:pPr>
      <w:rPr>
        <w:rFonts w:ascii="Symbol" w:hAnsi="Symbol" w:hint="default"/>
      </w:rPr>
    </w:lvl>
    <w:lvl w:ilvl="1" w:tplc="5C7469C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9B"/>
    <w:rsid w:val="00186EA7"/>
    <w:rsid w:val="001D7C10"/>
    <w:rsid w:val="0020681A"/>
    <w:rsid w:val="003E1D59"/>
    <w:rsid w:val="003F04B9"/>
    <w:rsid w:val="00472C88"/>
    <w:rsid w:val="004E249B"/>
    <w:rsid w:val="00526444"/>
    <w:rsid w:val="00884B87"/>
    <w:rsid w:val="009B1B71"/>
    <w:rsid w:val="00AF360B"/>
    <w:rsid w:val="00B87B4E"/>
    <w:rsid w:val="00D85E4F"/>
    <w:rsid w:val="00DA3393"/>
    <w:rsid w:val="00DA6F62"/>
    <w:rsid w:val="00EE0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9B"/>
    <w:pPr>
      <w:bidi/>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osChar">
    <w:name w:val="Nosos Char"/>
    <w:basedOn w:val="DefaultParagraphFont"/>
    <w:link w:val="Nosos"/>
    <w:locked/>
    <w:rsid w:val="004E249B"/>
    <w:rPr>
      <w:rFonts w:ascii="Arabic Transparent" w:hAnsi="Arabic Transparent" w:cs="Arabic Transparent"/>
      <w:b/>
      <w:bCs/>
      <w:i/>
      <w:iCs/>
    </w:rPr>
  </w:style>
  <w:style w:type="paragraph" w:customStyle="1" w:styleId="Nosos">
    <w:name w:val="Nosos"/>
    <w:basedOn w:val="Normal"/>
    <w:link w:val="NososChar"/>
    <w:rsid w:val="004E249B"/>
    <w:pPr>
      <w:numPr>
        <w:numId w:val="1"/>
      </w:numPr>
      <w:spacing w:after="120"/>
      <w:ind w:left="621" w:right="426" w:hanging="284"/>
      <w:jc w:val="lowKashida"/>
    </w:pPr>
    <w:rPr>
      <w:rFonts w:ascii="Arabic Transparent" w:hAnsi="Arabic Transparent" w:cs="Arabic Transparent"/>
      <w:b/>
      <w:bCs/>
      <w:i/>
      <w:iCs/>
      <w:sz w:val="22"/>
      <w:szCs w:val="22"/>
    </w:rPr>
  </w:style>
  <w:style w:type="paragraph" w:styleId="ListParagraph">
    <w:name w:val="List Paragraph"/>
    <w:basedOn w:val="Normal"/>
    <w:uiPriority w:val="34"/>
    <w:qFormat/>
    <w:rsid w:val="004E249B"/>
    <w:pPr>
      <w:bidi w:val="0"/>
      <w:spacing w:after="200" w:line="276" w:lineRule="auto"/>
      <w:ind w:left="720"/>
      <w:contextualSpacing/>
    </w:pPr>
    <w:rPr>
      <w:rFonts w:ascii="Calibri" w:eastAsia="Calibri" w:hAnsi="Calibri" w:cs="Arial"/>
      <w:sz w:val="22"/>
      <w:szCs w:val="22"/>
    </w:rPr>
  </w:style>
  <w:style w:type="paragraph" w:styleId="Footer">
    <w:name w:val="footer"/>
    <w:basedOn w:val="Normal"/>
    <w:link w:val="FooterChar"/>
    <w:uiPriority w:val="99"/>
    <w:unhideWhenUsed/>
    <w:rsid w:val="00472C88"/>
    <w:pPr>
      <w:tabs>
        <w:tab w:val="center" w:pos="4680"/>
        <w:tab w:val="right" w:pos="9360"/>
      </w:tabs>
    </w:pPr>
    <w:rPr>
      <w:rFonts w:eastAsia="Times New Roman"/>
      <w:lang w:val="x-none" w:eastAsia="x-none"/>
    </w:rPr>
  </w:style>
  <w:style w:type="character" w:customStyle="1" w:styleId="FooterChar">
    <w:name w:val="Footer Char"/>
    <w:basedOn w:val="DefaultParagraphFont"/>
    <w:link w:val="Footer"/>
    <w:uiPriority w:val="99"/>
    <w:rsid w:val="00472C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DA3393"/>
    <w:pPr>
      <w:tabs>
        <w:tab w:val="center" w:pos="4680"/>
        <w:tab w:val="right" w:pos="9360"/>
      </w:tabs>
    </w:pPr>
  </w:style>
  <w:style w:type="character" w:customStyle="1" w:styleId="HeaderChar">
    <w:name w:val="Header Char"/>
    <w:basedOn w:val="DefaultParagraphFont"/>
    <w:link w:val="Header"/>
    <w:uiPriority w:val="99"/>
    <w:rsid w:val="00DA3393"/>
    <w:rPr>
      <w:rFonts w:ascii="Times New Roman" w:hAnsi="Times New Roman" w:cs="Times New Roman"/>
      <w:sz w:val="24"/>
      <w:szCs w:val="24"/>
    </w:rPr>
  </w:style>
  <w:style w:type="paragraph" w:styleId="BodyText">
    <w:name w:val="Body Text"/>
    <w:basedOn w:val="Normal"/>
    <w:link w:val="BodyTextChar"/>
    <w:rsid w:val="00DA3393"/>
    <w:rPr>
      <w:rFonts w:eastAsia="Times New Roman"/>
      <w:b/>
      <w:bCs/>
      <w:lang w:val="x-none" w:eastAsia="ar-SA"/>
    </w:rPr>
  </w:style>
  <w:style w:type="character" w:customStyle="1" w:styleId="BodyTextChar">
    <w:name w:val="Body Text Char"/>
    <w:basedOn w:val="DefaultParagraphFont"/>
    <w:link w:val="BodyText"/>
    <w:rsid w:val="00DA3393"/>
    <w:rPr>
      <w:rFonts w:ascii="Times New Roman" w:eastAsia="Times New Roman" w:hAnsi="Times New Roman" w:cs="Times New Roman"/>
      <w:b/>
      <w:bCs/>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9B"/>
    <w:pPr>
      <w:bidi/>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osChar">
    <w:name w:val="Nosos Char"/>
    <w:basedOn w:val="DefaultParagraphFont"/>
    <w:link w:val="Nosos"/>
    <w:locked/>
    <w:rsid w:val="004E249B"/>
    <w:rPr>
      <w:rFonts w:ascii="Arabic Transparent" w:hAnsi="Arabic Transparent" w:cs="Arabic Transparent"/>
      <w:b/>
      <w:bCs/>
      <w:i/>
      <w:iCs/>
    </w:rPr>
  </w:style>
  <w:style w:type="paragraph" w:customStyle="1" w:styleId="Nosos">
    <w:name w:val="Nosos"/>
    <w:basedOn w:val="Normal"/>
    <w:link w:val="NososChar"/>
    <w:rsid w:val="004E249B"/>
    <w:pPr>
      <w:numPr>
        <w:numId w:val="1"/>
      </w:numPr>
      <w:spacing w:after="120"/>
      <w:ind w:left="621" w:right="426" w:hanging="284"/>
      <w:jc w:val="lowKashida"/>
    </w:pPr>
    <w:rPr>
      <w:rFonts w:ascii="Arabic Transparent" w:hAnsi="Arabic Transparent" w:cs="Arabic Transparent"/>
      <w:b/>
      <w:bCs/>
      <w:i/>
      <w:iCs/>
      <w:sz w:val="22"/>
      <w:szCs w:val="22"/>
    </w:rPr>
  </w:style>
  <w:style w:type="paragraph" w:styleId="ListParagraph">
    <w:name w:val="List Paragraph"/>
    <w:basedOn w:val="Normal"/>
    <w:uiPriority w:val="34"/>
    <w:qFormat/>
    <w:rsid w:val="004E249B"/>
    <w:pPr>
      <w:bidi w:val="0"/>
      <w:spacing w:after="200" w:line="276" w:lineRule="auto"/>
      <w:ind w:left="720"/>
      <w:contextualSpacing/>
    </w:pPr>
    <w:rPr>
      <w:rFonts w:ascii="Calibri" w:eastAsia="Calibri" w:hAnsi="Calibri" w:cs="Arial"/>
      <w:sz w:val="22"/>
      <w:szCs w:val="22"/>
    </w:rPr>
  </w:style>
  <w:style w:type="paragraph" w:styleId="Footer">
    <w:name w:val="footer"/>
    <w:basedOn w:val="Normal"/>
    <w:link w:val="FooterChar"/>
    <w:uiPriority w:val="99"/>
    <w:unhideWhenUsed/>
    <w:rsid w:val="00472C88"/>
    <w:pPr>
      <w:tabs>
        <w:tab w:val="center" w:pos="4680"/>
        <w:tab w:val="right" w:pos="9360"/>
      </w:tabs>
    </w:pPr>
    <w:rPr>
      <w:rFonts w:eastAsia="Times New Roman"/>
      <w:lang w:val="x-none" w:eastAsia="x-none"/>
    </w:rPr>
  </w:style>
  <w:style w:type="character" w:customStyle="1" w:styleId="FooterChar">
    <w:name w:val="Footer Char"/>
    <w:basedOn w:val="DefaultParagraphFont"/>
    <w:link w:val="Footer"/>
    <w:uiPriority w:val="99"/>
    <w:rsid w:val="00472C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DA3393"/>
    <w:pPr>
      <w:tabs>
        <w:tab w:val="center" w:pos="4680"/>
        <w:tab w:val="right" w:pos="9360"/>
      </w:tabs>
    </w:pPr>
  </w:style>
  <w:style w:type="character" w:customStyle="1" w:styleId="HeaderChar">
    <w:name w:val="Header Char"/>
    <w:basedOn w:val="DefaultParagraphFont"/>
    <w:link w:val="Header"/>
    <w:uiPriority w:val="99"/>
    <w:rsid w:val="00DA3393"/>
    <w:rPr>
      <w:rFonts w:ascii="Times New Roman" w:hAnsi="Times New Roman" w:cs="Times New Roman"/>
      <w:sz w:val="24"/>
      <w:szCs w:val="24"/>
    </w:rPr>
  </w:style>
  <w:style w:type="paragraph" w:styleId="BodyText">
    <w:name w:val="Body Text"/>
    <w:basedOn w:val="Normal"/>
    <w:link w:val="BodyTextChar"/>
    <w:rsid w:val="00DA3393"/>
    <w:rPr>
      <w:rFonts w:eastAsia="Times New Roman"/>
      <w:b/>
      <w:bCs/>
      <w:lang w:val="x-none" w:eastAsia="ar-SA"/>
    </w:rPr>
  </w:style>
  <w:style w:type="character" w:customStyle="1" w:styleId="BodyTextChar">
    <w:name w:val="Body Text Char"/>
    <w:basedOn w:val="DefaultParagraphFont"/>
    <w:link w:val="BodyText"/>
    <w:rsid w:val="00DA3393"/>
    <w:rPr>
      <w:rFonts w:ascii="Times New Roman" w:eastAsia="Times New Roman" w:hAnsi="Times New Roman" w:cs="Times New Roman"/>
      <w:b/>
      <w:bCs/>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fae46ae6-14d6-4ca3-935b-7842af3804a2</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81D736-5F5C-4108-A7C8-79DEE9208F7F}"/>
</file>

<file path=customXml/itemProps2.xml><?xml version="1.0" encoding="utf-8"?>
<ds:datastoreItem xmlns:ds="http://schemas.openxmlformats.org/officeDocument/2006/customXml" ds:itemID="{C5D1BBD8-7CF7-4510-BC4B-3584611819E1}"/>
</file>

<file path=customXml/itemProps3.xml><?xml version="1.0" encoding="utf-8"?>
<ds:datastoreItem xmlns:ds="http://schemas.openxmlformats.org/officeDocument/2006/customXml" ds:itemID="{6AF40331-03BA-4535-9AC3-C1BAE05A9C69}"/>
</file>

<file path=docProps/app.xml><?xml version="1.0" encoding="utf-8"?>
<Properties xmlns="http://schemas.openxmlformats.org/officeDocument/2006/extended-properties" xmlns:vt="http://schemas.openxmlformats.org/officeDocument/2006/docPropsVTypes">
  <Template>Normal.dotm</Template>
  <TotalTime>35</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saziz</dc:creator>
  <cp:lastModifiedBy>saziz</cp:lastModifiedBy>
  <cp:revision>12</cp:revision>
  <dcterms:created xsi:type="dcterms:W3CDTF">2016-03-01T12:35:00Z</dcterms:created>
  <dcterms:modified xsi:type="dcterms:W3CDTF">2016-03-01T13:21:00Z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