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541" w:rsidRPr="00836AEF" w:rsidRDefault="000A5B0A" w:rsidP="006A5417">
      <w:pPr>
        <w:ind w:left="720" w:hanging="360"/>
        <w:jc w:val="center"/>
        <w:rPr>
          <w:rFonts w:ascii="Simplified Arabic" w:hAnsi="Simplified Arabic" w:cs="PT Bold Heading"/>
          <w:lang w:bidi="ar-EG"/>
        </w:rPr>
      </w:pPr>
      <w:bookmarkStart w:id="0" w:name="_Hlk62559431"/>
      <w:bookmarkStart w:id="1" w:name="_Hlk161829373"/>
      <w:r w:rsidRPr="00836AEF">
        <w:rPr>
          <w:rFonts w:ascii="Simplified Arabic" w:hAnsi="Simplified Arabic" w:cs="PT Bold Heading" w:hint="cs"/>
          <w:rtl/>
          <w:lang w:bidi="ar-EG"/>
        </w:rPr>
        <w:t>جرائم</w:t>
      </w:r>
      <w:r w:rsidR="004A0541" w:rsidRPr="00836AEF">
        <w:rPr>
          <w:rFonts w:ascii="Simplified Arabic" w:hAnsi="Simplified Arabic" w:cs="PT Bold Heading" w:hint="cs"/>
          <w:rtl/>
          <w:lang w:bidi="ar-EG"/>
        </w:rPr>
        <w:t xml:space="preserve"> </w:t>
      </w:r>
      <w:r w:rsidR="00B27868" w:rsidRPr="00836AEF">
        <w:rPr>
          <w:rFonts w:ascii="Simplified Arabic" w:hAnsi="Simplified Arabic" w:cs="PT Bold Heading" w:hint="cs"/>
          <w:rtl/>
          <w:lang w:bidi="ar-EG"/>
        </w:rPr>
        <w:t xml:space="preserve"> الاحتلال </w:t>
      </w:r>
      <w:r w:rsidR="004A0541" w:rsidRPr="00836AEF">
        <w:rPr>
          <w:rFonts w:ascii="Simplified Arabic" w:hAnsi="Simplified Arabic" w:cs="PT Bold Heading" w:hint="cs"/>
          <w:rtl/>
          <w:lang w:bidi="ar-EG"/>
        </w:rPr>
        <w:t>الإسرائيلي على فلسطين</w:t>
      </w:r>
    </w:p>
    <w:p w:rsidR="00C14029" w:rsidRPr="00836AEF" w:rsidRDefault="004A0541" w:rsidP="006A5417">
      <w:pPr>
        <w:ind w:left="720" w:hanging="360"/>
        <w:jc w:val="center"/>
        <w:rPr>
          <w:rFonts w:ascii="Simplified Arabic" w:hAnsi="Simplified Arabic" w:cs="PT Bold Heading"/>
        </w:rPr>
      </w:pPr>
      <w:r w:rsidRPr="00836AEF">
        <w:rPr>
          <w:rFonts w:ascii="Simplified Arabic" w:hAnsi="Simplified Arabic" w:cs="PT Bold Heading" w:hint="cs"/>
          <w:rtl/>
        </w:rPr>
        <w:t>تقرير اخباري عن</w:t>
      </w:r>
    </w:p>
    <w:p w:rsidR="004A0541" w:rsidRPr="00836AEF" w:rsidRDefault="00BE528B" w:rsidP="006A5417">
      <w:pPr>
        <w:ind w:left="720" w:hanging="360"/>
        <w:jc w:val="center"/>
        <w:rPr>
          <w:rFonts w:ascii="Simplified Arabic" w:hAnsi="Simplified Arabic" w:cs="PT Bold Heading"/>
          <w:rtl/>
        </w:rPr>
      </w:pPr>
      <w:r w:rsidRPr="00836AEF">
        <w:rPr>
          <w:rFonts w:ascii="Simplified Arabic" w:hAnsi="Simplified Arabic" w:cs="PT Bold Heading" w:hint="cs"/>
          <w:rtl/>
          <w:lang w:bidi="ar-EG"/>
        </w:rPr>
        <w:t>ي</w:t>
      </w:r>
      <w:r w:rsidR="004A0541" w:rsidRPr="00836AEF">
        <w:rPr>
          <w:rFonts w:ascii="Simplified Arabic" w:hAnsi="Simplified Arabic" w:cs="PT Bold Heading" w:hint="cs"/>
          <w:rtl/>
        </w:rPr>
        <w:t xml:space="preserve">وم </w:t>
      </w:r>
      <w:r w:rsidR="005D5EF9">
        <w:rPr>
          <w:rFonts w:ascii="Simplified Arabic" w:hAnsi="Simplified Arabic" w:cs="PT Bold Heading" w:hint="cs"/>
          <w:rtl/>
          <w:lang w:bidi="ar-EG"/>
        </w:rPr>
        <w:t>الخميس</w:t>
      </w:r>
      <w:r w:rsidR="004A0541" w:rsidRPr="00836AEF">
        <w:rPr>
          <w:rFonts w:ascii="Simplified Arabic" w:hAnsi="Simplified Arabic" w:cs="PT Bold Heading" w:hint="cs"/>
          <w:rtl/>
          <w:lang w:bidi="ar-EG"/>
        </w:rPr>
        <w:t xml:space="preserve"> </w:t>
      </w:r>
      <w:r w:rsidR="005D5EF9">
        <w:rPr>
          <w:rFonts w:ascii="Simplified Arabic" w:hAnsi="Simplified Arabic" w:cs="PT Bold Heading" w:hint="cs"/>
          <w:rtl/>
          <w:lang w:bidi="ar-EG"/>
        </w:rPr>
        <w:t>16</w:t>
      </w:r>
      <w:r w:rsidR="004A0541" w:rsidRPr="00836AEF">
        <w:rPr>
          <w:rFonts w:ascii="Simplified Arabic" w:hAnsi="Simplified Arabic" w:cs="PT Bold Heading" w:hint="cs"/>
          <w:rtl/>
          <w:lang w:bidi="ar-EG"/>
        </w:rPr>
        <w:t>/</w:t>
      </w:r>
      <w:r w:rsidR="00BF41C2" w:rsidRPr="00836AEF">
        <w:rPr>
          <w:rFonts w:ascii="Simplified Arabic" w:hAnsi="Simplified Arabic" w:cs="PT Bold Heading" w:hint="cs"/>
          <w:rtl/>
          <w:lang w:bidi="ar-EG"/>
        </w:rPr>
        <w:t>10</w:t>
      </w:r>
      <w:r w:rsidR="004A0541" w:rsidRPr="00836AEF">
        <w:rPr>
          <w:rFonts w:ascii="Simplified Arabic" w:hAnsi="Simplified Arabic" w:cs="PT Bold Heading" w:hint="cs"/>
          <w:rtl/>
          <w:lang w:bidi="ar-EG"/>
        </w:rPr>
        <w:t>/2025</w:t>
      </w:r>
    </w:p>
    <w:p w:rsidR="004A0541" w:rsidRPr="00836AEF" w:rsidRDefault="004A0541" w:rsidP="006A5417">
      <w:pPr>
        <w:jc w:val="both"/>
        <w:rPr>
          <w:rFonts w:ascii="Simplified Arabic" w:hAnsi="Simplified Arabic" w:cs="PT Bold Heading"/>
          <w:rtl/>
        </w:rPr>
      </w:pPr>
      <w:r w:rsidRPr="00836AEF">
        <w:rPr>
          <w:rFonts w:ascii="Simplified Arabic" w:hAnsi="Simplified Arabic" w:cs="PT Bold Heading" w:hint="cs"/>
          <w:rtl/>
        </w:rPr>
        <w:t>أولاً: قطاع غزة:</w:t>
      </w:r>
    </w:p>
    <w:p w:rsidR="00FC11AF" w:rsidRDefault="00FC11AF" w:rsidP="006A5417">
      <w:pPr>
        <w:ind w:left="180" w:hanging="180"/>
        <w:jc w:val="both"/>
        <w:rPr>
          <w:b/>
          <w:bCs/>
          <w:rtl/>
        </w:rPr>
      </w:pPr>
      <w:r w:rsidRPr="00836AEF">
        <w:rPr>
          <w:rFonts w:hint="cs"/>
          <w:b/>
          <w:bCs/>
          <w:rtl/>
        </w:rPr>
        <w:t>- وزارة الصحة الفلسطينية غزة</w:t>
      </w:r>
      <w:r w:rsidRPr="00836AEF">
        <w:rPr>
          <w:b/>
          <w:bCs/>
        </w:rPr>
        <w:t>:</w:t>
      </w:r>
    </w:p>
    <w:p w:rsidR="00AD5DAA" w:rsidRPr="00FE47CB" w:rsidRDefault="00AD5DAA" w:rsidP="006A5417">
      <w:pPr>
        <w:ind w:left="180" w:hanging="180"/>
        <w:jc w:val="both"/>
        <w:rPr>
          <w:rtl/>
        </w:rPr>
      </w:pPr>
      <w:r>
        <w:rPr>
          <w:rFonts w:hint="cs"/>
          <w:b/>
          <w:bCs/>
          <w:rtl/>
        </w:rPr>
        <w:t xml:space="preserve">- المدير العام لوزارة الصحة : </w:t>
      </w:r>
      <w:r w:rsidR="00FE47CB" w:rsidRPr="00FE47CB">
        <w:rPr>
          <w:rFonts w:hint="cs"/>
          <w:rtl/>
        </w:rPr>
        <w:t xml:space="preserve">نحتاج الى اجراء اكثر من 400 عملية جراحية وعلاج 170 الف جريح </w:t>
      </w:r>
    </w:p>
    <w:p w:rsidR="006A5417" w:rsidRDefault="006A5417" w:rsidP="006A5417">
      <w:pPr>
        <w:ind w:left="180" w:hanging="180"/>
        <w:jc w:val="both"/>
        <w:rPr>
          <w:rtl/>
        </w:rPr>
      </w:pPr>
      <w:r>
        <w:rPr>
          <w:rFonts w:hint="cs"/>
          <w:b/>
          <w:bCs/>
          <w:rtl/>
        </w:rPr>
        <w:t xml:space="preserve">- </w:t>
      </w:r>
      <w:r>
        <w:rPr>
          <w:rFonts w:hint="cs"/>
          <w:b/>
          <w:bCs/>
          <w:rtl/>
        </w:rPr>
        <w:t xml:space="preserve">الصليب الأحمر </w:t>
      </w:r>
      <w:r w:rsidRPr="006A5417">
        <w:rPr>
          <w:rFonts w:hint="cs"/>
          <w:rtl/>
        </w:rPr>
        <w:t>يتسلم جثامين عشرات من الأسرى الفلسطينيين وينقلها إلى قطاع غزة</w:t>
      </w:r>
      <w:r w:rsidRPr="006A5417">
        <w:t>.</w:t>
      </w:r>
    </w:p>
    <w:p w:rsidR="006A5417" w:rsidRDefault="006A5417" w:rsidP="006A5417">
      <w:pPr>
        <w:ind w:left="180" w:hanging="180"/>
        <w:jc w:val="both"/>
        <w:rPr>
          <w:rtl/>
        </w:rPr>
      </w:pPr>
      <w:r>
        <w:rPr>
          <w:rFonts w:hint="cs"/>
          <w:b/>
          <w:bCs/>
          <w:rtl/>
        </w:rPr>
        <w:t xml:space="preserve">- </w:t>
      </w:r>
      <w:r w:rsidRPr="006A5417">
        <w:rPr>
          <w:rFonts w:hint="cs"/>
          <w:b/>
          <w:bCs/>
          <w:rtl/>
        </w:rPr>
        <w:t>للمرة الثانية على التوالي</w:t>
      </w:r>
      <w:r>
        <w:rPr>
          <w:rFonts w:hint="cs"/>
          <w:rtl/>
        </w:rPr>
        <w:t>.. الاحتلال يجدد الاعتقال الإداري للأسير صامد رائد مطير من مخيم قلنديا شمال القدس المحتلة لمدة 6 أشهر إضافية</w:t>
      </w:r>
    </w:p>
    <w:p w:rsidR="006A5417" w:rsidRDefault="006A5417" w:rsidP="006A5417">
      <w:pPr>
        <w:ind w:left="180" w:hanging="180"/>
        <w:jc w:val="both"/>
        <w:rPr>
          <w:rtl/>
        </w:rPr>
      </w:pPr>
      <w:r>
        <w:rPr>
          <w:rFonts w:hint="cs"/>
          <w:rtl/>
        </w:rPr>
        <w:t xml:space="preserve">- </w:t>
      </w:r>
      <w:r w:rsidRPr="006A5417">
        <w:rPr>
          <w:rFonts w:hint="cs"/>
          <w:b/>
          <w:bCs/>
          <w:rtl/>
        </w:rPr>
        <w:t>اليونيسف</w:t>
      </w:r>
      <w:r>
        <w:t xml:space="preserve">: </w:t>
      </w:r>
      <w:r>
        <w:rPr>
          <w:rFonts w:hint="cs"/>
          <w:rtl/>
        </w:rPr>
        <w:t xml:space="preserve"> </w:t>
      </w:r>
      <w:r>
        <w:t xml:space="preserve">9 </w:t>
      </w:r>
      <w:r>
        <w:rPr>
          <w:rFonts w:hint="cs"/>
          <w:rtl/>
        </w:rPr>
        <w:t>من كل 10 منازل في غزة تعرضت لأضرار أو دمرت بالكامل بسبب الحرب على القطاع</w:t>
      </w:r>
    </w:p>
    <w:p w:rsidR="009555E4" w:rsidRDefault="00C51EE0" w:rsidP="00C51EE0">
      <w:pPr>
        <w:ind w:left="270" w:hanging="270"/>
        <w:jc w:val="both"/>
        <w:rPr>
          <w:rtl/>
        </w:rPr>
      </w:pPr>
      <w:r>
        <w:rPr>
          <w:rFonts w:hint="cs"/>
          <w:rtl/>
        </w:rPr>
        <w:t xml:space="preserve">- </w:t>
      </w:r>
      <w:r w:rsidRPr="006A5417">
        <w:rPr>
          <w:rFonts w:hint="cs"/>
          <w:b/>
          <w:bCs/>
          <w:rtl/>
        </w:rPr>
        <w:t>الدفاع المدني</w:t>
      </w:r>
      <w:r>
        <w:rPr>
          <w:rFonts w:hint="cs"/>
          <w:rtl/>
        </w:rPr>
        <w:t xml:space="preserve">: </w:t>
      </w:r>
    </w:p>
    <w:p w:rsidR="00C51EE0" w:rsidRDefault="00C51EE0" w:rsidP="009555E4">
      <w:pPr>
        <w:pStyle w:val="ListParagraph"/>
        <w:numPr>
          <w:ilvl w:val="0"/>
          <w:numId w:val="3"/>
        </w:numPr>
        <w:jc w:val="both"/>
      </w:pPr>
      <w:r>
        <w:rPr>
          <w:rFonts w:hint="cs"/>
          <w:rtl/>
        </w:rPr>
        <w:t>طواقمنا تتمكن من انتشال رفات شهيدين من داخل أحد المنازل المدمرة بالقرب من مفترق جحجوح بحي الشيخ رضوان شمالي قطاع غزة</w:t>
      </w:r>
    </w:p>
    <w:p w:rsidR="009555E4" w:rsidRDefault="009555E4" w:rsidP="009555E4">
      <w:pPr>
        <w:pStyle w:val="ListParagraph"/>
        <w:numPr>
          <w:ilvl w:val="0"/>
          <w:numId w:val="3"/>
        </w:numPr>
        <w:jc w:val="both"/>
      </w:pPr>
      <w:r>
        <w:rPr>
          <w:rFonts w:hint="cs"/>
          <w:rtl/>
        </w:rPr>
        <w:t xml:space="preserve">الذخائر غير المنفجرة تشكل تهديدا كبيرا على المواطنين </w:t>
      </w:r>
    </w:p>
    <w:p w:rsidR="009555E4" w:rsidRDefault="009555E4" w:rsidP="009555E4">
      <w:pPr>
        <w:pStyle w:val="ListParagraph"/>
        <w:numPr>
          <w:ilvl w:val="0"/>
          <w:numId w:val="3"/>
        </w:numPr>
        <w:jc w:val="both"/>
      </w:pPr>
      <w:r>
        <w:rPr>
          <w:rFonts w:hint="cs"/>
          <w:rtl/>
        </w:rPr>
        <w:t>على الاحتلال تزويدنا عبر الصليب الأحمر بأماكن الصواريخ غير المنفجرة</w:t>
      </w:r>
    </w:p>
    <w:p w:rsidR="00C51EE0" w:rsidRDefault="00C51EE0" w:rsidP="00C51EE0">
      <w:pPr>
        <w:ind w:left="270" w:hanging="270"/>
        <w:jc w:val="both"/>
        <w:rPr>
          <w:rtl/>
        </w:rPr>
      </w:pPr>
      <w:r>
        <w:rPr>
          <w:rFonts w:hint="cs"/>
          <w:rtl/>
        </w:rPr>
        <w:t xml:space="preserve">- </w:t>
      </w:r>
      <w:r w:rsidRPr="00C51EE0">
        <w:rPr>
          <w:rFonts w:hint="cs"/>
          <w:b/>
          <w:bCs/>
          <w:rtl/>
        </w:rPr>
        <w:t>المقرر الأممي الخاص بالحق في الغذاء</w:t>
      </w:r>
      <w:r>
        <w:rPr>
          <w:rFonts w:hint="cs"/>
          <w:rtl/>
        </w:rPr>
        <w:t xml:space="preserve">: </w:t>
      </w:r>
    </w:p>
    <w:p w:rsidR="00C51EE0" w:rsidRPr="00C51EE0" w:rsidRDefault="00C51EE0" w:rsidP="00C51EE0">
      <w:pPr>
        <w:pStyle w:val="ListParagraph"/>
        <w:numPr>
          <w:ilvl w:val="0"/>
          <w:numId w:val="2"/>
        </w:numPr>
        <w:jc w:val="both"/>
        <w:rPr>
          <w:rFonts w:cs="Calibri"/>
          <w:noProof w:val="0"/>
          <w:sz w:val="22"/>
          <w:szCs w:val="22"/>
        </w:rPr>
      </w:pPr>
      <w:r>
        <w:rPr>
          <w:rFonts w:hint="cs"/>
          <w:rtl/>
        </w:rPr>
        <w:t>غزة تحتاج إلى مساعدات إنسانية ضخمة أكثر مما نص عليه اتفاق وقف إطلاق النار</w:t>
      </w:r>
    </w:p>
    <w:p w:rsidR="00C51EE0" w:rsidRPr="00C51EE0" w:rsidRDefault="00C51EE0" w:rsidP="00C51EE0">
      <w:pPr>
        <w:pStyle w:val="ListParagraph"/>
        <w:numPr>
          <w:ilvl w:val="0"/>
          <w:numId w:val="2"/>
        </w:numPr>
        <w:jc w:val="both"/>
        <w:rPr>
          <w:rFonts w:cs="Calibri"/>
          <w:noProof w:val="0"/>
          <w:sz w:val="22"/>
          <w:szCs w:val="22"/>
        </w:rPr>
      </w:pPr>
      <w:r>
        <w:rPr>
          <w:rFonts w:hint="cs"/>
          <w:rtl/>
        </w:rPr>
        <w:t>ربط إسرائيل بين إدخال المساعدات واستعادة جثامين أسراها غير قانوني</w:t>
      </w:r>
    </w:p>
    <w:p w:rsidR="00C51EE0" w:rsidRDefault="00C51EE0" w:rsidP="00C51EE0">
      <w:pPr>
        <w:jc w:val="both"/>
        <w:rPr>
          <w:rtl/>
        </w:rPr>
      </w:pPr>
      <w:r>
        <w:rPr>
          <w:rFonts w:hint="cs"/>
          <w:rtl/>
        </w:rPr>
        <w:t>-</w:t>
      </w:r>
      <w:r w:rsidRPr="00C51EE0">
        <w:rPr>
          <w:rFonts w:hint="cs"/>
          <w:b/>
          <w:bCs/>
          <w:rtl/>
        </w:rPr>
        <w:t>هيئة الاستعلامات المصرية:</w:t>
      </w:r>
      <w:r>
        <w:rPr>
          <w:rFonts w:hint="cs"/>
          <w:rtl/>
        </w:rPr>
        <w:t xml:space="preserve"> </w:t>
      </w:r>
    </w:p>
    <w:p w:rsidR="00C51EE0" w:rsidRDefault="00C51EE0" w:rsidP="00C51EE0">
      <w:pPr>
        <w:pStyle w:val="ListParagraph"/>
        <w:numPr>
          <w:ilvl w:val="0"/>
          <w:numId w:val="2"/>
        </w:numPr>
        <w:jc w:val="both"/>
      </w:pPr>
      <w:r>
        <w:rPr>
          <w:rFonts w:hint="cs"/>
          <w:rtl/>
        </w:rPr>
        <w:t>معبر رفح جاهز للعمل من الجانب المصري</w:t>
      </w:r>
      <w:r>
        <w:t>.</w:t>
      </w:r>
    </w:p>
    <w:p w:rsidR="00C51EE0" w:rsidRDefault="00C51EE0" w:rsidP="00C51EE0">
      <w:pPr>
        <w:pStyle w:val="ListParagraph"/>
        <w:numPr>
          <w:ilvl w:val="0"/>
          <w:numId w:val="2"/>
        </w:numPr>
        <w:jc w:val="both"/>
      </w:pPr>
      <w:r>
        <w:rPr>
          <w:rFonts w:hint="cs"/>
          <w:rtl/>
        </w:rPr>
        <w:t>إسرائي</w:t>
      </w:r>
      <w:r>
        <w:rPr>
          <w:rFonts w:hint="cs"/>
          <w:rtl/>
        </w:rPr>
        <w:t>ل</w:t>
      </w:r>
      <w:r>
        <w:t xml:space="preserve"> </w:t>
      </w:r>
      <w:r>
        <w:rPr>
          <w:rFonts w:hint="cs"/>
          <w:rtl/>
        </w:rPr>
        <w:t>تحاول إحداث مشاكل خلال المرحلة الأولى من الاتفاق بشأن غزة، وهي التي أجلت فتح معبر رفح من جانب غزة</w:t>
      </w:r>
      <w:r>
        <w:t>.</w:t>
      </w:r>
    </w:p>
    <w:p w:rsidR="005D411E" w:rsidRDefault="005D411E" w:rsidP="005D411E">
      <w:pPr>
        <w:jc w:val="both"/>
        <w:rPr>
          <w:rtl/>
        </w:rPr>
      </w:pPr>
      <w:r>
        <w:rPr>
          <w:rFonts w:hint="cs"/>
          <w:rtl/>
        </w:rPr>
        <w:t xml:space="preserve">- </w:t>
      </w:r>
      <w:r w:rsidRPr="005D411E">
        <w:rPr>
          <w:rFonts w:hint="cs"/>
          <w:b/>
          <w:bCs/>
          <w:rtl/>
        </w:rPr>
        <w:t>بلدية غزة</w:t>
      </w:r>
      <w:r>
        <w:rPr>
          <w:rFonts w:hint="cs"/>
          <w:rtl/>
        </w:rPr>
        <w:t>:</w:t>
      </w:r>
    </w:p>
    <w:p w:rsidR="005D411E" w:rsidRDefault="005D411E" w:rsidP="005D411E">
      <w:pPr>
        <w:pStyle w:val="ListParagraph"/>
        <w:numPr>
          <w:ilvl w:val="0"/>
          <w:numId w:val="2"/>
        </w:numPr>
        <w:jc w:val="both"/>
      </w:pPr>
      <w:r>
        <w:rPr>
          <w:rFonts w:hint="cs"/>
          <w:rtl/>
        </w:rPr>
        <w:t>الاحتلال دمر 56 بئرًا مركزيًا في مدينة غزة عمدًا</w:t>
      </w:r>
    </w:p>
    <w:p w:rsidR="005D411E" w:rsidRDefault="005D411E" w:rsidP="005D411E">
      <w:pPr>
        <w:pStyle w:val="ListParagraph"/>
        <w:numPr>
          <w:ilvl w:val="0"/>
          <w:numId w:val="2"/>
        </w:numPr>
        <w:jc w:val="both"/>
      </w:pPr>
      <w:r>
        <w:rPr>
          <w:rFonts w:hint="cs"/>
          <w:rtl/>
        </w:rPr>
        <w:t>لدينا نقص في المياه الصالحة للشرب يتجاوز 80% من الاحتياجات اليومية للمواطنين</w:t>
      </w:r>
      <w:r>
        <w:t>.</w:t>
      </w:r>
    </w:p>
    <w:p w:rsidR="005D411E" w:rsidRDefault="005D411E" w:rsidP="005D411E">
      <w:pPr>
        <w:pStyle w:val="ListParagraph"/>
        <w:numPr>
          <w:ilvl w:val="0"/>
          <w:numId w:val="2"/>
        </w:numPr>
        <w:jc w:val="both"/>
      </w:pPr>
      <w:r>
        <w:rPr>
          <w:rFonts w:hint="cs"/>
          <w:rtl/>
        </w:rPr>
        <w:t>الاحتلال دمر شبكات المياه والصرف الصحي في المدينة بشكل شبه كامل</w:t>
      </w:r>
      <w:r>
        <w:t>.</w:t>
      </w:r>
    </w:p>
    <w:p w:rsidR="009555E4" w:rsidRDefault="009555E4" w:rsidP="009555E4">
      <w:pPr>
        <w:jc w:val="both"/>
        <w:rPr>
          <w:rtl/>
        </w:rPr>
      </w:pPr>
      <w:r>
        <w:rPr>
          <w:rFonts w:hint="cs"/>
          <w:rtl/>
        </w:rPr>
        <w:lastRenderedPageBreak/>
        <w:t xml:space="preserve">- </w:t>
      </w:r>
      <w:r w:rsidRPr="009555E4">
        <w:rPr>
          <w:rFonts w:hint="cs"/>
          <w:b/>
          <w:bCs/>
          <w:rtl/>
        </w:rPr>
        <w:t>مدير العلاقات العامة بشركة الكهرباء بغزة</w:t>
      </w:r>
      <w:r>
        <w:rPr>
          <w:rFonts w:hint="cs"/>
          <w:rtl/>
        </w:rPr>
        <w:t xml:space="preserve"> : 80% من شبكة كهرباء القطاع دمرت بشكل كامل</w:t>
      </w:r>
    </w:p>
    <w:p w:rsidR="0046699A" w:rsidRDefault="0046699A" w:rsidP="0046699A">
      <w:pPr>
        <w:ind w:left="270" w:hanging="270"/>
        <w:jc w:val="both"/>
        <w:rPr>
          <w:rtl/>
        </w:rPr>
      </w:pPr>
      <w:r>
        <w:rPr>
          <w:rFonts w:hint="cs"/>
          <w:rtl/>
        </w:rPr>
        <w:t xml:space="preserve">- </w:t>
      </w:r>
      <w:r w:rsidRPr="0046699A">
        <w:rPr>
          <w:rFonts w:hint="cs"/>
          <w:b/>
          <w:bCs/>
          <w:rtl/>
        </w:rPr>
        <w:t>الأونروا</w:t>
      </w:r>
      <w:r>
        <w:rPr>
          <w:rFonts w:hint="cs"/>
          <w:rtl/>
        </w:rPr>
        <w:t>:</w:t>
      </w:r>
    </w:p>
    <w:p w:rsidR="0046699A" w:rsidRPr="0046699A" w:rsidRDefault="0046699A" w:rsidP="0046699A">
      <w:pPr>
        <w:pStyle w:val="ListParagraph"/>
        <w:numPr>
          <w:ilvl w:val="0"/>
          <w:numId w:val="2"/>
        </w:numPr>
        <w:jc w:val="both"/>
        <w:rPr>
          <w:rFonts w:cs="Calibri"/>
          <w:noProof w:val="0"/>
          <w:sz w:val="22"/>
          <w:szCs w:val="22"/>
        </w:rPr>
      </w:pPr>
      <w:r>
        <w:rPr>
          <w:rFonts w:hint="cs"/>
          <w:rtl/>
        </w:rPr>
        <w:t>أطفال غزة خارج المدارس للعام الثالث على التوالي ونحن على أهبة الاستعداد لدعمهم</w:t>
      </w:r>
    </w:p>
    <w:p w:rsidR="0046699A" w:rsidRPr="003E01B9" w:rsidRDefault="0046699A" w:rsidP="0046699A">
      <w:pPr>
        <w:pStyle w:val="ListParagraph"/>
        <w:numPr>
          <w:ilvl w:val="0"/>
          <w:numId w:val="2"/>
        </w:numPr>
        <w:jc w:val="both"/>
        <w:rPr>
          <w:rFonts w:cs="Calibri"/>
          <w:noProof w:val="0"/>
          <w:sz w:val="22"/>
          <w:szCs w:val="22"/>
        </w:rPr>
      </w:pPr>
      <w:r>
        <w:rPr>
          <w:rFonts w:hint="cs"/>
          <w:rtl/>
        </w:rPr>
        <w:t>قرابة 660 ألف فتى بغزة بحاجة للشفاء من صدمة عميقة</w:t>
      </w:r>
    </w:p>
    <w:p w:rsidR="003E01B9" w:rsidRPr="003E01B9" w:rsidRDefault="003E01B9" w:rsidP="0046699A">
      <w:pPr>
        <w:pStyle w:val="ListParagraph"/>
        <w:numPr>
          <w:ilvl w:val="0"/>
          <w:numId w:val="2"/>
        </w:numPr>
        <w:jc w:val="both"/>
        <w:rPr>
          <w:rFonts w:cs="Calibri"/>
          <w:noProof w:val="0"/>
          <w:sz w:val="22"/>
          <w:szCs w:val="22"/>
        </w:rPr>
      </w:pPr>
      <w:r>
        <w:rPr>
          <w:rFonts w:hint="cs"/>
          <w:rtl/>
        </w:rPr>
        <w:t>الأطفال في قطاع غزة ما زالوا خارج المدارس للسنة الثالثة على التوالي، ونحو</w:t>
      </w:r>
      <w:r>
        <w:rPr>
          <w:rFonts w:hint="cs"/>
          <w:rtl/>
        </w:rPr>
        <w:t xml:space="preserve"> 660</w:t>
      </w:r>
      <w:r>
        <w:rPr>
          <w:rFonts w:hint="cs"/>
          <w:rtl/>
        </w:rPr>
        <w:t xml:space="preserve"> ألف طفل وطفلة حرموا في حقهم في التعليم في إشارة إلى الحرب</w:t>
      </w:r>
    </w:p>
    <w:p w:rsidR="0046699A" w:rsidRDefault="0046699A" w:rsidP="0046699A">
      <w:pPr>
        <w:jc w:val="both"/>
        <w:rPr>
          <w:rtl/>
        </w:rPr>
      </w:pPr>
      <w:r>
        <w:rPr>
          <w:rFonts w:hint="cs"/>
          <w:rtl/>
        </w:rPr>
        <w:t xml:space="preserve">- </w:t>
      </w:r>
      <w:r w:rsidRPr="0046699A">
        <w:rPr>
          <w:rFonts w:hint="cs"/>
          <w:b/>
          <w:bCs/>
          <w:rtl/>
        </w:rPr>
        <w:t>رئيس مكتب الإعلام الحكومي في غزة</w:t>
      </w:r>
    </w:p>
    <w:p w:rsidR="0046699A" w:rsidRPr="0046699A" w:rsidRDefault="0046699A" w:rsidP="0046699A">
      <w:pPr>
        <w:pStyle w:val="ListParagraph"/>
        <w:numPr>
          <w:ilvl w:val="0"/>
          <w:numId w:val="2"/>
        </w:numPr>
        <w:jc w:val="both"/>
        <w:rPr>
          <w:rFonts w:cs="Calibri"/>
          <w:noProof w:val="0"/>
          <w:sz w:val="22"/>
          <w:szCs w:val="22"/>
        </w:rPr>
      </w:pPr>
      <w:r>
        <w:t xml:space="preserve"> 55</w:t>
      </w:r>
      <w:r>
        <w:rPr>
          <w:rFonts w:hint="cs"/>
          <w:rtl/>
        </w:rPr>
        <w:t>مليون طن من الركام موجودة في كل مناطق قطاع غزة</w:t>
      </w:r>
    </w:p>
    <w:p w:rsidR="0046699A" w:rsidRPr="0046699A" w:rsidRDefault="0046699A" w:rsidP="0046699A">
      <w:pPr>
        <w:pStyle w:val="ListParagraph"/>
        <w:numPr>
          <w:ilvl w:val="0"/>
          <w:numId w:val="2"/>
        </w:numPr>
        <w:jc w:val="both"/>
        <w:rPr>
          <w:rFonts w:cs="Calibri"/>
          <w:noProof w:val="0"/>
          <w:sz w:val="22"/>
          <w:szCs w:val="22"/>
        </w:rPr>
      </w:pPr>
      <w:r>
        <w:t xml:space="preserve"> </w:t>
      </w:r>
      <w:r>
        <w:rPr>
          <w:rFonts w:hint="cs"/>
          <w:rtl/>
        </w:rPr>
        <w:t>نحتاج من الضامنين لاتفاق وقف إطلاق النار الضغط لإلزام الاحتلال بإدخال شاحنات المساعدات المتفق عليها</w:t>
      </w:r>
    </w:p>
    <w:p w:rsidR="0046699A" w:rsidRPr="0046699A" w:rsidRDefault="0046699A" w:rsidP="0046699A">
      <w:pPr>
        <w:pStyle w:val="ListParagraph"/>
        <w:numPr>
          <w:ilvl w:val="0"/>
          <w:numId w:val="2"/>
        </w:numPr>
        <w:jc w:val="both"/>
        <w:rPr>
          <w:rFonts w:cs="Calibri"/>
          <w:noProof w:val="0"/>
          <w:sz w:val="22"/>
          <w:szCs w:val="22"/>
        </w:rPr>
      </w:pPr>
      <w:r>
        <w:t xml:space="preserve"> </w:t>
      </w:r>
      <w:r>
        <w:rPr>
          <w:rFonts w:hint="cs"/>
          <w:rtl/>
        </w:rPr>
        <w:t>تلقينا تطمينات من الوسطاء بعمل معبر رفح خلال الساعات المقبلة وننتظر التزام الاحتلال بذلك</w:t>
      </w:r>
    </w:p>
    <w:p w:rsidR="0046699A" w:rsidRPr="0046699A" w:rsidRDefault="0046699A" w:rsidP="0046699A">
      <w:pPr>
        <w:pStyle w:val="ListParagraph"/>
        <w:numPr>
          <w:ilvl w:val="0"/>
          <w:numId w:val="2"/>
        </w:numPr>
        <w:jc w:val="both"/>
        <w:rPr>
          <w:rFonts w:cs="Calibri"/>
          <w:noProof w:val="0"/>
          <w:sz w:val="22"/>
          <w:szCs w:val="22"/>
        </w:rPr>
      </w:pPr>
      <w:r>
        <w:rPr>
          <w:rFonts w:hint="cs"/>
          <w:rtl/>
        </w:rPr>
        <w:t>الاحتلال يتملص من التزاماته المنصوص عليها في اتفاق وقف إطلاق النار</w:t>
      </w:r>
    </w:p>
    <w:p w:rsidR="0046699A" w:rsidRPr="0046699A" w:rsidRDefault="0046699A" w:rsidP="0046699A">
      <w:pPr>
        <w:pStyle w:val="ListParagraph"/>
        <w:numPr>
          <w:ilvl w:val="0"/>
          <w:numId w:val="2"/>
        </w:numPr>
        <w:jc w:val="both"/>
        <w:rPr>
          <w:rFonts w:cs="Calibri"/>
          <w:noProof w:val="0"/>
          <w:sz w:val="22"/>
          <w:szCs w:val="22"/>
        </w:rPr>
      </w:pPr>
      <w:r>
        <w:rPr>
          <w:rFonts w:hint="cs"/>
          <w:rtl/>
        </w:rPr>
        <w:t>الوصول إلى جثث أسرى الاحتلال ليست عملية سهلة خاصة مع نقص الإمكانات</w:t>
      </w:r>
    </w:p>
    <w:p w:rsidR="0046699A" w:rsidRDefault="0046699A" w:rsidP="0046699A">
      <w:pPr>
        <w:tabs>
          <w:tab w:val="right" w:pos="90"/>
        </w:tabs>
        <w:ind w:left="270" w:hanging="270"/>
        <w:jc w:val="both"/>
        <w:rPr>
          <w:rtl/>
        </w:rPr>
      </w:pPr>
      <w:r w:rsidRPr="0046699A">
        <w:rPr>
          <w:rFonts w:hint="cs"/>
          <w:b/>
          <w:bCs/>
          <w:rtl/>
        </w:rPr>
        <w:t>- وكيل الأمين العام للأمم المتحدة للشؤون الإنسانية</w:t>
      </w:r>
      <w:r w:rsidRPr="0046699A">
        <w:rPr>
          <w:b/>
          <w:bCs/>
        </w:rPr>
        <w:t xml:space="preserve">: </w:t>
      </w:r>
      <w:r w:rsidRPr="0046699A">
        <w:rPr>
          <w:rFonts w:hint="cs"/>
          <w:b/>
          <w:bCs/>
          <w:rtl/>
        </w:rPr>
        <w:t xml:space="preserve"> </w:t>
      </w:r>
      <w:r w:rsidRPr="0046699A">
        <w:rPr>
          <w:rFonts w:hint="cs"/>
          <w:rtl/>
        </w:rPr>
        <w:t>نحن</w:t>
      </w:r>
      <w:r>
        <w:rPr>
          <w:rFonts w:hint="cs"/>
          <w:rtl/>
        </w:rPr>
        <w:t xml:space="preserve"> بحاجة إلى كميات هائلة من المساعدات لقطاع غزة</w:t>
      </w:r>
    </w:p>
    <w:p w:rsidR="00ED4B14" w:rsidRDefault="00ED4B14" w:rsidP="00ED4B14">
      <w:pPr>
        <w:jc w:val="both"/>
        <w:rPr>
          <w:rtl/>
        </w:rPr>
      </w:pPr>
      <w:r>
        <w:rPr>
          <w:rFonts w:hint="cs"/>
          <w:rtl/>
        </w:rPr>
        <w:t xml:space="preserve">- </w:t>
      </w:r>
      <w:r w:rsidRPr="00ED4B14">
        <w:rPr>
          <w:rFonts w:hint="cs"/>
          <w:b/>
          <w:bCs/>
          <w:rtl/>
        </w:rPr>
        <w:t>مدير مجمع الشفاء الطبي</w:t>
      </w:r>
      <w:r>
        <w:rPr>
          <w:rFonts w:hint="cs"/>
          <w:rtl/>
        </w:rPr>
        <w:t xml:space="preserve">: </w:t>
      </w:r>
    </w:p>
    <w:p w:rsidR="00ED4B14" w:rsidRPr="00ED4B14" w:rsidRDefault="00ED4B14" w:rsidP="00ED4B14">
      <w:pPr>
        <w:pStyle w:val="ListParagraph"/>
        <w:numPr>
          <w:ilvl w:val="0"/>
          <w:numId w:val="6"/>
        </w:numPr>
        <w:jc w:val="both"/>
        <w:rPr>
          <w:rFonts w:cs="Calibri"/>
          <w:noProof w:val="0"/>
          <w:sz w:val="22"/>
          <w:szCs w:val="22"/>
        </w:rPr>
      </w:pPr>
      <w:r>
        <w:rPr>
          <w:rFonts w:hint="cs"/>
          <w:rtl/>
        </w:rPr>
        <w:t>لا تغيير جذرياً طرأ على الواقع الصحي المأساوي في قطاع غزة</w:t>
      </w:r>
    </w:p>
    <w:p w:rsidR="00ED4B14" w:rsidRPr="00ED4B14" w:rsidRDefault="00ED4B14" w:rsidP="00ED4B14">
      <w:pPr>
        <w:pStyle w:val="ListParagraph"/>
        <w:numPr>
          <w:ilvl w:val="0"/>
          <w:numId w:val="6"/>
        </w:numPr>
        <w:jc w:val="both"/>
        <w:rPr>
          <w:rFonts w:cs="Calibri"/>
          <w:noProof w:val="0"/>
          <w:sz w:val="22"/>
          <w:szCs w:val="22"/>
        </w:rPr>
      </w:pPr>
      <w:r>
        <w:rPr>
          <w:rFonts w:hint="cs"/>
          <w:rtl/>
        </w:rPr>
        <w:t>لم يتم تحقيق أي إنجاز على مستوى الصحة والأدوية بقطاع غزة بعد وقف الحرب</w:t>
      </w:r>
    </w:p>
    <w:p w:rsidR="00ED4B14" w:rsidRPr="00ED4B14" w:rsidRDefault="00ED4B14" w:rsidP="00ED4B14">
      <w:pPr>
        <w:pStyle w:val="ListParagraph"/>
        <w:numPr>
          <w:ilvl w:val="0"/>
          <w:numId w:val="6"/>
        </w:numPr>
        <w:jc w:val="both"/>
        <w:rPr>
          <w:rFonts w:cs="Calibri"/>
          <w:noProof w:val="0"/>
          <w:sz w:val="22"/>
          <w:szCs w:val="22"/>
        </w:rPr>
      </w:pPr>
      <w:r>
        <w:rPr>
          <w:rFonts w:hint="cs"/>
          <w:rtl/>
        </w:rPr>
        <w:t>المحررون في الصفقة الأخيرة بحاجة إلى رعاية طبية وصحية خاصة نتيجة ما تعرضوا له من تعذيب</w:t>
      </w:r>
      <w:r>
        <w:t>.</w:t>
      </w:r>
    </w:p>
    <w:p w:rsidR="000C2B06" w:rsidRDefault="000C2B06" w:rsidP="000C2B06">
      <w:pPr>
        <w:jc w:val="both"/>
        <w:rPr>
          <w:rtl/>
        </w:rPr>
      </w:pPr>
      <w:r>
        <w:rPr>
          <w:rFonts w:hint="cs"/>
          <w:rtl/>
        </w:rPr>
        <w:t xml:space="preserve">- </w:t>
      </w:r>
      <w:r w:rsidRPr="000C2B06">
        <w:rPr>
          <w:rFonts w:hint="cs"/>
          <w:b/>
          <w:bCs/>
          <w:rtl/>
        </w:rPr>
        <w:t>برنامج الأغذية العالمي</w:t>
      </w:r>
      <w:r>
        <w:rPr>
          <w:rFonts w:hint="cs"/>
          <w:rtl/>
        </w:rPr>
        <w:t>: افتتحنا مجددا المخابز التي أغلقت منذ مارس الماضي في مختلف أنحاء قطاع غزة</w:t>
      </w:r>
    </w:p>
    <w:p w:rsidR="00E4689A" w:rsidRDefault="00E4689A" w:rsidP="000C2B06">
      <w:pPr>
        <w:jc w:val="both"/>
        <w:rPr>
          <w:rtl/>
        </w:rPr>
      </w:pPr>
      <w:r>
        <w:rPr>
          <w:rFonts w:hint="cs"/>
          <w:rtl/>
        </w:rPr>
        <w:t xml:space="preserve">- اطلاق نار مكثف من الآليات الإسرائيلية شرق دوار التحلية شرقي خان يونس جنوبي قطاع غزة. </w:t>
      </w:r>
    </w:p>
    <w:p w:rsidR="004A0541" w:rsidRPr="00836AEF" w:rsidRDefault="004A0541" w:rsidP="006A5417">
      <w:pPr>
        <w:jc w:val="both"/>
        <w:rPr>
          <w:rFonts w:ascii="Simplified Arabic" w:hAnsi="Simplified Arabic" w:cs="PT Bold Heading"/>
          <w:lang w:bidi="ar-EG"/>
        </w:rPr>
      </w:pPr>
      <w:r w:rsidRPr="00836AEF">
        <w:rPr>
          <w:rFonts w:ascii="Simplified Arabic" w:hAnsi="Simplified Arabic" w:cs="PT Bold Heading" w:hint="cs"/>
          <w:rtl/>
          <w:lang w:bidi="ar-EG"/>
        </w:rPr>
        <w:t>ثانياً: الضفة الغربية بما فيها القدس:</w:t>
      </w:r>
    </w:p>
    <w:p w:rsidR="006A5417" w:rsidRDefault="00DA3CB9" w:rsidP="006A5417">
      <w:pPr>
        <w:ind w:left="180" w:hanging="180"/>
        <w:jc w:val="both"/>
        <w:rPr>
          <w:rtl/>
        </w:rPr>
      </w:pPr>
      <w:r w:rsidRPr="00836AEF">
        <w:rPr>
          <w:rFonts w:hint="cs"/>
          <w:rtl/>
        </w:rPr>
        <w:t xml:space="preserve">- </w:t>
      </w:r>
      <w:r w:rsidR="006A5417">
        <w:t xml:space="preserve">105 </w:t>
      </w:r>
      <w:r w:rsidR="006A5417">
        <w:rPr>
          <w:rFonts w:hint="cs"/>
          <w:rtl/>
        </w:rPr>
        <w:t>مستوطنين اقتحموا المسجد الأقصى المبارك، بالإضافة إلى 70 آخرين تحت مسمّى السياحة صباح اليوم</w:t>
      </w:r>
    </w:p>
    <w:p w:rsidR="000C2B06" w:rsidRDefault="006A5417" w:rsidP="006A5417">
      <w:pPr>
        <w:ind w:left="270" w:hanging="270"/>
        <w:jc w:val="both"/>
        <w:rPr>
          <w:rtl/>
        </w:rPr>
      </w:pPr>
      <w:r>
        <w:rPr>
          <w:rFonts w:hint="cs"/>
          <w:rtl/>
        </w:rPr>
        <w:t xml:space="preserve">- </w:t>
      </w:r>
      <w:r w:rsidRPr="006A5417">
        <w:rPr>
          <w:rFonts w:hint="cs"/>
          <w:b/>
          <w:bCs/>
          <w:rtl/>
        </w:rPr>
        <w:t>الهلال الأحمر الفلسطيني</w:t>
      </w:r>
      <w:r>
        <w:rPr>
          <w:rFonts w:hint="cs"/>
          <w:rtl/>
        </w:rPr>
        <w:t xml:space="preserve">: </w:t>
      </w:r>
    </w:p>
    <w:p w:rsidR="006A5417" w:rsidRDefault="006A5417" w:rsidP="000C2B06">
      <w:pPr>
        <w:pStyle w:val="ListParagraph"/>
        <w:numPr>
          <w:ilvl w:val="0"/>
          <w:numId w:val="10"/>
        </w:numPr>
        <w:jc w:val="both"/>
        <w:rPr>
          <w:rtl/>
        </w:rPr>
      </w:pPr>
      <w:r>
        <w:rPr>
          <w:rFonts w:hint="cs"/>
          <w:rtl/>
        </w:rPr>
        <w:t>إصابة فلسطيني جراء اعتداء مستوطنين عليه في بلدة بني نعيم شرقي الخليل بالضفة الغربية</w:t>
      </w:r>
    </w:p>
    <w:p w:rsidR="000C2B06" w:rsidRPr="000C2B06" w:rsidRDefault="000C2B06" w:rsidP="000C2B06">
      <w:pPr>
        <w:pStyle w:val="ListParagraph"/>
        <w:numPr>
          <w:ilvl w:val="0"/>
          <w:numId w:val="6"/>
        </w:numPr>
        <w:jc w:val="both"/>
        <w:rPr>
          <w:rFonts w:cs="Calibri"/>
          <w:noProof w:val="0"/>
          <w:sz w:val="22"/>
          <w:szCs w:val="22"/>
        </w:rPr>
      </w:pPr>
      <w:r>
        <w:rPr>
          <w:rFonts w:hint="cs"/>
          <w:rtl/>
        </w:rPr>
        <w:t>إصابة فلسطيني برصاص الاحتلال قرب جدار الفصل في بلدة الرام شمالي القدس المحتلة</w:t>
      </w:r>
    </w:p>
    <w:p w:rsidR="0046699A" w:rsidRDefault="0046699A" w:rsidP="0046699A">
      <w:pPr>
        <w:jc w:val="both"/>
        <w:rPr>
          <w:rtl/>
        </w:rPr>
      </w:pPr>
      <w:r>
        <w:rPr>
          <w:rFonts w:hint="cs"/>
          <w:rtl/>
        </w:rPr>
        <w:lastRenderedPageBreak/>
        <w:t xml:space="preserve">- </w:t>
      </w:r>
      <w:r w:rsidRPr="0046699A">
        <w:rPr>
          <w:rFonts w:hint="cs"/>
          <w:b/>
          <w:bCs/>
          <w:rtl/>
        </w:rPr>
        <w:t>مصادر محلية</w:t>
      </w:r>
      <w:r>
        <w:rPr>
          <w:rFonts w:hint="cs"/>
          <w:rtl/>
        </w:rPr>
        <w:t>: قوات الاحتلال تقتحم بلدة عناتا شمال شرق القدس المحتلة</w:t>
      </w:r>
      <w:r>
        <w:t>.</w:t>
      </w:r>
    </w:p>
    <w:p w:rsidR="004A0541" w:rsidRDefault="004A0541" w:rsidP="006A5417">
      <w:pPr>
        <w:jc w:val="both"/>
        <w:rPr>
          <w:rFonts w:ascii="Simplified Arabic" w:hAnsi="Simplified Arabic" w:cs="PT Bold Heading"/>
          <w:rtl/>
          <w:lang w:bidi="ar-EG"/>
        </w:rPr>
      </w:pPr>
      <w:r w:rsidRPr="00836AEF">
        <w:rPr>
          <w:rFonts w:ascii="Simplified Arabic" w:hAnsi="Simplified Arabic" w:cs="PT Bold Heading" w:hint="cs"/>
          <w:rtl/>
          <w:lang w:bidi="ar-EG"/>
        </w:rPr>
        <w:t xml:space="preserve">ثالثاً: مستجدات سياسية: </w:t>
      </w:r>
    </w:p>
    <w:p w:rsidR="005D5EF9" w:rsidRDefault="006A5417" w:rsidP="006A5417">
      <w:pPr>
        <w:ind w:left="180" w:hanging="180"/>
        <w:jc w:val="both"/>
        <w:rPr>
          <w:rFonts w:ascii="Segoe UI" w:hAnsi="Segoe UI" w:cs="Segoe UI"/>
          <w:color w:val="242424"/>
          <w:sz w:val="26"/>
          <w:szCs w:val="26"/>
          <w:shd w:val="clear" w:color="auto" w:fill="F7F7F7"/>
        </w:rPr>
      </w:pPr>
      <w:r>
        <w:rPr>
          <w:rFonts w:hint="cs"/>
          <w:b/>
          <w:bCs/>
          <w:rtl/>
          <w:lang w:bidi="ar-EG"/>
        </w:rPr>
        <w:t>- ا</w:t>
      </w:r>
      <w:r w:rsidR="005D5EF9" w:rsidRPr="006A5417">
        <w:rPr>
          <w:b/>
          <w:bCs/>
          <w:rtl/>
        </w:rPr>
        <w:t xml:space="preserve">لقاهرة الإخبارية </w:t>
      </w:r>
      <w:r w:rsidR="005D5EF9" w:rsidRPr="006A5417">
        <w:rPr>
          <w:rtl/>
        </w:rPr>
        <w:t>الاحتلال اعتقل عددا من الفلسطينيين بزعم اقترابهم من الخط الأصفر</w:t>
      </w:r>
      <w:r w:rsidR="005D5EF9">
        <w:rPr>
          <w:rFonts w:ascii="Segoe UI" w:hAnsi="Segoe UI" w:cs="Segoe UI"/>
          <w:color w:val="242424"/>
          <w:sz w:val="26"/>
          <w:szCs w:val="26"/>
          <w:shd w:val="clear" w:color="auto" w:fill="F7F7F7"/>
        </w:rPr>
        <w:t>.</w:t>
      </w:r>
      <w:bookmarkEnd w:id="0"/>
      <w:bookmarkEnd w:id="1"/>
    </w:p>
    <w:p w:rsidR="006A5417" w:rsidRDefault="006A5417" w:rsidP="006A5417">
      <w:pPr>
        <w:ind w:left="180" w:hanging="180"/>
        <w:jc w:val="both"/>
        <w:rPr>
          <w:rtl/>
        </w:rPr>
      </w:pPr>
      <w:r>
        <w:rPr>
          <w:rFonts w:hint="cs"/>
          <w:b/>
          <w:bCs/>
          <w:rtl/>
        </w:rPr>
        <w:t>-</w:t>
      </w:r>
      <w:r w:rsidR="00903C79">
        <w:rPr>
          <w:rFonts w:hint="cs"/>
          <w:b/>
          <w:bCs/>
          <w:rtl/>
        </w:rPr>
        <w:t>مراسل عسكري</w:t>
      </w:r>
      <w:r>
        <w:rPr>
          <w:rFonts w:hint="cs"/>
          <w:b/>
          <w:bCs/>
          <w:rtl/>
        </w:rPr>
        <w:t xml:space="preserve"> </w:t>
      </w:r>
      <w:r w:rsidR="00903C79">
        <w:rPr>
          <w:rFonts w:hint="cs"/>
          <w:rtl/>
        </w:rPr>
        <w:t>سبب الهجمات الواسعة خلال اليومين الماضيين في الشجاعية</w:t>
      </w:r>
      <w:r>
        <w:rPr>
          <w:rFonts w:hint="cs"/>
          <w:rtl/>
        </w:rPr>
        <w:t xml:space="preserve"> ه</w:t>
      </w:r>
      <w:r w:rsidR="00903C79">
        <w:rPr>
          <w:rFonts w:hint="cs"/>
          <w:rtl/>
        </w:rPr>
        <w:t>و حماية القوات الإسرائيلية لعائلة متعاونة مع إسرائيل تتمركز شرق الشجاعية</w:t>
      </w:r>
      <w:r w:rsidR="00903C79">
        <w:t>..</w:t>
      </w:r>
    </w:p>
    <w:p w:rsidR="006A5417" w:rsidRDefault="006A5417" w:rsidP="006A5417">
      <w:pPr>
        <w:ind w:left="180" w:hanging="180"/>
        <w:jc w:val="both"/>
        <w:rPr>
          <w:rtl/>
        </w:rPr>
      </w:pPr>
      <w:r w:rsidRPr="006A5417">
        <w:rPr>
          <w:rFonts w:hint="cs"/>
          <w:b/>
          <w:bCs/>
          <w:rtl/>
          <w:lang w:bidi="ar-EG"/>
        </w:rPr>
        <w:t xml:space="preserve">- </w:t>
      </w:r>
      <w:r w:rsidR="00903C79" w:rsidRPr="006A5417">
        <w:rPr>
          <w:rFonts w:hint="cs"/>
          <w:b/>
          <w:bCs/>
          <w:rtl/>
        </w:rPr>
        <w:t>القيادة الوسطى الأمريكية</w:t>
      </w:r>
      <w:r w:rsidR="00903C79">
        <w:rPr>
          <w:rFonts w:hint="cs"/>
          <w:rtl/>
        </w:rPr>
        <w:t xml:space="preserve">: </w:t>
      </w:r>
    </w:p>
    <w:p w:rsidR="006A5417" w:rsidRDefault="00903C79" w:rsidP="006A5417">
      <w:pPr>
        <w:pStyle w:val="ListParagraph"/>
        <w:numPr>
          <w:ilvl w:val="0"/>
          <w:numId w:val="2"/>
        </w:numPr>
        <w:jc w:val="both"/>
      </w:pPr>
      <w:r>
        <w:rPr>
          <w:rFonts w:hint="cs"/>
          <w:rtl/>
        </w:rPr>
        <w:t>هذه فرصة للسلام على حماس اغتنامها بالانسحاب والالتزام بالخطة وتسليم سلاحها دون تأخير</w:t>
      </w:r>
    </w:p>
    <w:p w:rsidR="006A5417" w:rsidRPr="006A5417" w:rsidRDefault="00903C79" w:rsidP="006A5417">
      <w:pPr>
        <w:pStyle w:val="ListParagraph"/>
        <w:numPr>
          <w:ilvl w:val="0"/>
          <w:numId w:val="2"/>
        </w:numPr>
        <w:jc w:val="both"/>
        <w:rPr>
          <w:rFonts w:cs="Calibri"/>
          <w:noProof w:val="0"/>
          <w:sz w:val="22"/>
          <w:szCs w:val="22"/>
        </w:rPr>
      </w:pPr>
      <w:r>
        <w:rPr>
          <w:rFonts w:hint="cs"/>
          <w:rtl/>
        </w:rPr>
        <w:t>نقلنا مخاوفنا للوسطاء الذين وافقوا على العمل معنا لفرض السلام وحماية المدنيين في غزة</w:t>
      </w:r>
    </w:p>
    <w:p w:rsidR="006A5417" w:rsidRPr="006A5417" w:rsidRDefault="00903C79" w:rsidP="006A5417">
      <w:pPr>
        <w:pStyle w:val="ListParagraph"/>
        <w:numPr>
          <w:ilvl w:val="0"/>
          <w:numId w:val="2"/>
        </w:numPr>
        <w:jc w:val="both"/>
        <w:rPr>
          <w:rFonts w:cs="Calibri"/>
          <w:noProof w:val="0"/>
          <w:sz w:val="22"/>
          <w:szCs w:val="22"/>
        </w:rPr>
      </w:pPr>
      <w:r>
        <w:rPr>
          <w:rFonts w:hint="cs"/>
          <w:rtl/>
        </w:rPr>
        <w:t>نحن متفائلون جدا بمستقبل السلام في المنطقة</w:t>
      </w:r>
    </w:p>
    <w:p w:rsidR="006A5417" w:rsidRDefault="006A5417" w:rsidP="006A5417">
      <w:pPr>
        <w:jc w:val="both"/>
        <w:rPr>
          <w:rtl/>
        </w:rPr>
      </w:pPr>
      <w:r>
        <w:rPr>
          <w:rFonts w:hint="cs"/>
          <w:rtl/>
        </w:rPr>
        <w:t xml:space="preserve">- </w:t>
      </w:r>
      <w:r w:rsidR="00903C79" w:rsidRPr="006A5417">
        <w:rPr>
          <w:rFonts w:hint="cs"/>
          <w:b/>
          <w:bCs/>
          <w:rtl/>
        </w:rPr>
        <w:t>الرئيس التركي</w:t>
      </w:r>
      <w:r w:rsidR="00903C79">
        <w:rPr>
          <w:rFonts w:hint="cs"/>
          <w:rtl/>
        </w:rPr>
        <w:t xml:space="preserve">: </w:t>
      </w:r>
    </w:p>
    <w:p w:rsidR="006A5417" w:rsidRDefault="00903C79" w:rsidP="006A5417">
      <w:pPr>
        <w:pStyle w:val="ListParagraph"/>
        <w:numPr>
          <w:ilvl w:val="0"/>
          <w:numId w:val="2"/>
        </w:numPr>
        <w:jc w:val="both"/>
      </w:pPr>
      <w:r>
        <w:rPr>
          <w:rFonts w:hint="cs"/>
          <w:rtl/>
        </w:rPr>
        <w:t>أرسلنا أكثر من 100 ألف طن من المساعدات الإنسانية إلى غزة ودافعنا عن قضية فلسطين وغزة دون خوف</w:t>
      </w:r>
    </w:p>
    <w:p w:rsidR="006A5417" w:rsidRPr="006A5417" w:rsidRDefault="00903C79" w:rsidP="006A5417">
      <w:pPr>
        <w:pStyle w:val="ListParagraph"/>
        <w:numPr>
          <w:ilvl w:val="0"/>
          <w:numId w:val="2"/>
        </w:numPr>
        <w:jc w:val="both"/>
        <w:rPr>
          <w:rFonts w:cs="Calibri"/>
          <w:noProof w:val="0"/>
          <w:sz w:val="22"/>
          <w:szCs w:val="22"/>
        </w:rPr>
      </w:pPr>
      <w:r>
        <w:rPr>
          <w:rFonts w:hint="cs"/>
          <w:rtl/>
        </w:rPr>
        <w:t>نقدر كل المساعي الرامية لتخفيف آلام سكان غزة</w:t>
      </w:r>
    </w:p>
    <w:p w:rsidR="006A5417" w:rsidRPr="006A5417" w:rsidRDefault="00903C79" w:rsidP="006A5417">
      <w:pPr>
        <w:pStyle w:val="ListParagraph"/>
        <w:numPr>
          <w:ilvl w:val="0"/>
          <w:numId w:val="2"/>
        </w:numPr>
        <w:jc w:val="both"/>
        <w:rPr>
          <w:rFonts w:cs="Calibri"/>
          <w:noProof w:val="0"/>
          <w:sz w:val="22"/>
          <w:szCs w:val="22"/>
        </w:rPr>
      </w:pPr>
      <w:r>
        <w:rPr>
          <w:rFonts w:hint="cs"/>
          <w:rtl/>
        </w:rPr>
        <w:t>القمة التي جرت في شرم الشيخ لإنهاء الحرب في غزة كانت مهمة جدا</w:t>
      </w:r>
    </w:p>
    <w:p w:rsidR="006A5417" w:rsidRPr="006A5417" w:rsidRDefault="00903C79" w:rsidP="006A5417">
      <w:pPr>
        <w:pStyle w:val="ListParagraph"/>
        <w:numPr>
          <w:ilvl w:val="0"/>
          <w:numId w:val="2"/>
        </w:numPr>
        <w:jc w:val="both"/>
        <w:rPr>
          <w:rFonts w:cs="Calibri"/>
          <w:noProof w:val="0"/>
          <w:sz w:val="22"/>
          <w:szCs w:val="22"/>
        </w:rPr>
      </w:pPr>
      <w:r>
        <w:rPr>
          <w:rFonts w:hint="cs"/>
          <w:rtl/>
        </w:rPr>
        <w:t>نتابع عن كثب تنفيذ اتفاق وقف إطلاق النار في غزة</w:t>
      </w:r>
    </w:p>
    <w:p w:rsidR="006A5417" w:rsidRPr="00C51EE0" w:rsidRDefault="00903C79" w:rsidP="006A5417">
      <w:pPr>
        <w:pStyle w:val="ListParagraph"/>
        <w:numPr>
          <w:ilvl w:val="0"/>
          <w:numId w:val="2"/>
        </w:numPr>
        <w:jc w:val="both"/>
        <w:rPr>
          <w:rFonts w:cs="Calibri"/>
          <w:noProof w:val="0"/>
          <w:sz w:val="22"/>
          <w:szCs w:val="22"/>
        </w:rPr>
      </w:pPr>
      <w:r>
        <w:rPr>
          <w:rFonts w:hint="cs"/>
          <w:rtl/>
        </w:rPr>
        <w:t>نمارس كل عوامل الضغط لمنع عودة الإبادة الجماعية في غزة</w:t>
      </w:r>
    </w:p>
    <w:p w:rsidR="00C51EE0" w:rsidRPr="006A5417" w:rsidRDefault="00C51EE0" w:rsidP="006A5417">
      <w:pPr>
        <w:pStyle w:val="ListParagraph"/>
        <w:numPr>
          <w:ilvl w:val="0"/>
          <w:numId w:val="2"/>
        </w:numPr>
        <w:jc w:val="both"/>
        <w:rPr>
          <w:rFonts w:cs="Calibri"/>
          <w:noProof w:val="0"/>
          <w:sz w:val="22"/>
          <w:szCs w:val="22"/>
        </w:rPr>
      </w:pPr>
      <w:r>
        <w:rPr>
          <w:rFonts w:hint="cs"/>
          <w:rtl/>
        </w:rPr>
        <w:t>نعمل على توفير المأوى لأهلنا في غزة قبل حلول الشتاء</w:t>
      </w:r>
    </w:p>
    <w:p w:rsidR="00C51EE0" w:rsidRDefault="006A5417" w:rsidP="006A5417">
      <w:pPr>
        <w:ind w:left="270" w:hanging="270"/>
        <w:jc w:val="both"/>
        <w:rPr>
          <w:rtl/>
        </w:rPr>
      </w:pPr>
      <w:r>
        <w:rPr>
          <w:rFonts w:hint="cs"/>
          <w:rtl/>
        </w:rPr>
        <w:t xml:space="preserve">- </w:t>
      </w:r>
      <w:r w:rsidR="00903C79" w:rsidRPr="006A5417">
        <w:rPr>
          <w:rFonts w:hint="cs"/>
          <w:b/>
          <w:bCs/>
          <w:rtl/>
        </w:rPr>
        <w:t>المتحدثة باسم اليونيسف لسي إن إن</w:t>
      </w:r>
      <w:r w:rsidR="00903C79">
        <w:rPr>
          <w:rFonts w:hint="cs"/>
          <w:rtl/>
        </w:rPr>
        <w:t>:</w:t>
      </w:r>
    </w:p>
    <w:p w:rsidR="006A5417" w:rsidRDefault="00903C79" w:rsidP="00C51EE0">
      <w:pPr>
        <w:pStyle w:val="ListParagraph"/>
        <w:numPr>
          <w:ilvl w:val="0"/>
          <w:numId w:val="2"/>
        </w:numPr>
        <w:jc w:val="both"/>
        <w:rPr>
          <w:rtl/>
        </w:rPr>
      </w:pPr>
      <w:r>
        <w:rPr>
          <w:rFonts w:hint="cs"/>
          <w:rtl/>
        </w:rPr>
        <w:t>التحدي في غزة هو المعبر فلدينا مساعدات بالخارج ونحتاج بشدة إلى فتحه</w:t>
      </w:r>
    </w:p>
    <w:p w:rsidR="00C51EE0" w:rsidRPr="00C51EE0" w:rsidRDefault="00903C79" w:rsidP="00C51EE0">
      <w:pPr>
        <w:pStyle w:val="ListParagraph"/>
        <w:numPr>
          <w:ilvl w:val="0"/>
          <w:numId w:val="2"/>
        </w:numPr>
        <w:jc w:val="both"/>
        <w:rPr>
          <w:rFonts w:cs="Calibri"/>
          <w:noProof w:val="0"/>
          <w:sz w:val="22"/>
          <w:szCs w:val="22"/>
        </w:rPr>
      </w:pPr>
      <w:r>
        <w:rPr>
          <w:rFonts w:hint="cs"/>
          <w:rtl/>
        </w:rPr>
        <w:t>المساعدات استخدمت ورقة مساومة أو قيدت والأمم المتحدة همشت وهذا يجب أن ينتهي</w:t>
      </w:r>
    </w:p>
    <w:p w:rsidR="00C51EE0" w:rsidRDefault="00C51EE0" w:rsidP="00C51EE0">
      <w:pPr>
        <w:ind w:left="270" w:hanging="270"/>
        <w:jc w:val="both"/>
        <w:rPr>
          <w:rtl/>
        </w:rPr>
      </w:pPr>
      <w:r>
        <w:rPr>
          <w:rFonts w:hint="cs"/>
          <w:b/>
          <w:bCs/>
          <w:rtl/>
        </w:rPr>
        <w:t>-</w:t>
      </w:r>
      <w:r>
        <w:rPr>
          <w:rFonts w:hint="cs"/>
          <w:rtl/>
        </w:rPr>
        <w:t xml:space="preserve"> </w:t>
      </w:r>
      <w:r w:rsidR="00903C79" w:rsidRPr="00C51EE0">
        <w:rPr>
          <w:rFonts w:hint="cs"/>
          <w:b/>
          <w:bCs/>
          <w:rtl/>
        </w:rPr>
        <w:t>المبعوث الأمريكي ستيف ويتكوف</w:t>
      </w:r>
      <w:r w:rsidR="00903C79">
        <w:rPr>
          <w:rFonts w:hint="cs"/>
          <w:rtl/>
        </w:rPr>
        <w:t xml:space="preserve">: </w:t>
      </w:r>
    </w:p>
    <w:p w:rsidR="00C51EE0" w:rsidRPr="00C51EE0" w:rsidRDefault="00903C79" w:rsidP="00C51EE0">
      <w:pPr>
        <w:pStyle w:val="ListParagraph"/>
        <w:numPr>
          <w:ilvl w:val="0"/>
          <w:numId w:val="2"/>
        </w:numPr>
        <w:jc w:val="both"/>
        <w:rPr>
          <w:rFonts w:cs="Calibri"/>
          <w:noProof w:val="0"/>
          <w:sz w:val="22"/>
          <w:szCs w:val="22"/>
        </w:rPr>
      </w:pPr>
      <w:r>
        <w:rPr>
          <w:rFonts w:hint="cs"/>
          <w:rtl/>
        </w:rPr>
        <w:t>الأخبار عن أن دوري تم تقليصه في عمليات السلام بعد اتفاق غزة كاذبة تماما</w:t>
      </w:r>
    </w:p>
    <w:p w:rsidR="00C51EE0" w:rsidRPr="00C51EE0" w:rsidRDefault="00903C79" w:rsidP="00C51EE0">
      <w:pPr>
        <w:pStyle w:val="ListParagraph"/>
        <w:numPr>
          <w:ilvl w:val="0"/>
          <w:numId w:val="2"/>
        </w:numPr>
        <w:jc w:val="both"/>
        <w:rPr>
          <w:rFonts w:cs="Calibri"/>
          <w:noProof w:val="0"/>
          <w:sz w:val="22"/>
          <w:szCs w:val="22"/>
        </w:rPr>
      </w:pPr>
      <w:r>
        <w:rPr>
          <w:rFonts w:hint="cs"/>
          <w:rtl/>
        </w:rPr>
        <w:t>أنا أكثر انخراطا في عملية السلام من ذي قبل وأواصل بفخر خدمة رئيس الولايات المتحدة</w:t>
      </w:r>
    </w:p>
    <w:p w:rsidR="005D411E" w:rsidRDefault="005D411E" w:rsidP="005D411E">
      <w:pPr>
        <w:jc w:val="both"/>
        <w:rPr>
          <w:rtl/>
        </w:rPr>
      </w:pPr>
      <w:r>
        <w:rPr>
          <w:rFonts w:hint="cs"/>
          <w:rtl/>
        </w:rPr>
        <w:t xml:space="preserve">- </w:t>
      </w:r>
      <w:r w:rsidRPr="005D411E">
        <w:rPr>
          <w:rFonts w:hint="cs"/>
          <w:b/>
          <w:bCs/>
          <w:rtl/>
        </w:rPr>
        <w:t>سي إن إن عن ترمب</w:t>
      </w:r>
      <w:r w:rsidRPr="005D411E">
        <w:rPr>
          <w:b/>
          <w:bCs/>
        </w:rPr>
        <w:t xml:space="preserve">: </w:t>
      </w:r>
    </w:p>
    <w:p w:rsidR="005D411E" w:rsidRPr="005D411E" w:rsidRDefault="005D411E" w:rsidP="005D411E">
      <w:pPr>
        <w:pStyle w:val="ListParagraph"/>
        <w:numPr>
          <w:ilvl w:val="0"/>
          <w:numId w:val="2"/>
        </w:numPr>
        <w:jc w:val="both"/>
        <w:rPr>
          <w:rFonts w:cs="Calibri"/>
          <w:noProof w:val="0"/>
          <w:sz w:val="22"/>
          <w:szCs w:val="22"/>
        </w:rPr>
      </w:pPr>
      <w:r>
        <w:rPr>
          <w:rFonts w:hint="cs"/>
          <w:rtl/>
        </w:rPr>
        <w:t>اسرائيل قد تستأنف القتال في غزة بمجرد كلمة مني إذا لم تلتزم حماس باتفاق وقف إطلاق النار</w:t>
      </w:r>
      <w:r>
        <w:t>.</w:t>
      </w:r>
    </w:p>
    <w:p w:rsidR="005D411E" w:rsidRPr="005D411E" w:rsidRDefault="005D411E" w:rsidP="005D411E">
      <w:pPr>
        <w:pStyle w:val="ListParagraph"/>
        <w:numPr>
          <w:ilvl w:val="0"/>
          <w:numId w:val="2"/>
        </w:numPr>
        <w:jc w:val="both"/>
        <w:rPr>
          <w:rFonts w:cs="Calibri"/>
          <w:noProof w:val="0"/>
          <w:sz w:val="22"/>
          <w:szCs w:val="22"/>
        </w:rPr>
      </w:pPr>
      <w:r>
        <w:rPr>
          <w:rFonts w:hint="cs"/>
          <w:rtl/>
        </w:rPr>
        <w:t>تحرير الرهائن من غزة كان أمرا بالغ الأهمية</w:t>
      </w:r>
    </w:p>
    <w:p w:rsidR="005D411E" w:rsidRPr="005D411E" w:rsidRDefault="005D411E" w:rsidP="005D411E">
      <w:pPr>
        <w:pStyle w:val="ListParagraph"/>
        <w:numPr>
          <w:ilvl w:val="0"/>
          <w:numId w:val="2"/>
        </w:numPr>
        <w:jc w:val="both"/>
        <w:rPr>
          <w:rFonts w:cs="Calibri"/>
          <w:noProof w:val="0"/>
          <w:sz w:val="22"/>
          <w:szCs w:val="22"/>
        </w:rPr>
      </w:pPr>
      <w:r>
        <w:rPr>
          <w:rFonts w:hint="cs"/>
          <w:rtl/>
        </w:rPr>
        <w:t>حماس تتدخل حاليا وتقضي على العصابات العنيفة</w:t>
      </w:r>
      <w:r>
        <w:t>.</w:t>
      </w:r>
    </w:p>
    <w:p w:rsidR="005D411E" w:rsidRPr="005D411E" w:rsidRDefault="005D411E" w:rsidP="005D411E">
      <w:pPr>
        <w:pStyle w:val="ListParagraph"/>
        <w:numPr>
          <w:ilvl w:val="0"/>
          <w:numId w:val="2"/>
        </w:numPr>
        <w:jc w:val="both"/>
        <w:rPr>
          <w:rFonts w:cs="Calibri"/>
          <w:noProof w:val="0"/>
          <w:sz w:val="22"/>
          <w:szCs w:val="22"/>
        </w:rPr>
      </w:pPr>
      <w:r>
        <w:rPr>
          <w:rFonts w:hint="cs"/>
          <w:rtl/>
        </w:rPr>
        <w:lastRenderedPageBreak/>
        <w:t>سأفكر في ما سيحدث إذا رفضت حماس التخلي عن سلاحها</w:t>
      </w:r>
      <w:r>
        <w:t>.</w:t>
      </w:r>
    </w:p>
    <w:p w:rsidR="005D411E" w:rsidRPr="005D411E" w:rsidRDefault="005D411E" w:rsidP="005D411E">
      <w:pPr>
        <w:pStyle w:val="ListParagraph"/>
        <w:numPr>
          <w:ilvl w:val="0"/>
          <w:numId w:val="2"/>
        </w:numPr>
        <w:jc w:val="both"/>
        <w:rPr>
          <w:rFonts w:cs="Calibri"/>
          <w:noProof w:val="0"/>
          <w:sz w:val="22"/>
          <w:szCs w:val="22"/>
        </w:rPr>
      </w:pPr>
      <w:r>
        <w:rPr>
          <w:rFonts w:hint="cs"/>
          <w:rtl/>
        </w:rPr>
        <w:t>نبحث في مسألة إعدام حماس فلسطينيين أبرياء وسنكتشف الأمر وقد يكون هناك عصابات</w:t>
      </w:r>
      <w:r>
        <w:t>.</w:t>
      </w:r>
    </w:p>
    <w:p w:rsidR="00E203C9" w:rsidRDefault="00E203C9" w:rsidP="00E203C9">
      <w:pPr>
        <w:jc w:val="both"/>
        <w:rPr>
          <w:rtl/>
        </w:rPr>
      </w:pPr>
      <w:r w:rsidRPr="00E203C9">
        <w:rPr>
          <w:rFonts w:hint="cs"/>
          <w:b/>
          <w:bCs/>
          <w:rtl/>
        </w:rPr>
        <w:t xml:space="preserve">- ترمب عن زيارته إلى شرم الشيخ: </w:t>
      </w:r>
      <w:r w:rsidRPr="00E203C9">
        <w:rPr>
          <w:rFonts w:hint="cs"/>
          <w:rtl/>
        </w:rPr>
        <w:t>أتعامل مع القادة الأقوياء لا الضعفاء</w:t>
      </w:r>
    </w:p>
    <w:p w:rsidR="00DA05D2" w:rsidRPr="002460D5" w:rsidRDefault="00DA05D2" w:rsidP="00DA05D2">
      <w:pPr>
        <w:ind w:left="270" w:hanging="270"/>
        <w:jc w:val="both"/>
      </w:pPr>
      <w:r>
        <w:rPr>
          <w:rFonts w:hint="cs"/>
          <w:rtl/>
        </w:rPr>
        <w:t xml:space="preserve">- </w:t>
      </w:r>
      <w:r w:rsidRPr="002460D5">
        <w:rPr>
          <w:b/>
          <w:bCs/>
          <w:rtl/>
        </w:rPr>
        <w:t>الرئيس الأميركي دونالد ترامب</w:t>
      </w:r>
      <w:r w:rsidRPr="002460D5">
        <w:rPr>
          <w:rtl/>
        </w:rPr>
        <w:t xml:space="preserve"> </w:t>
      </w:r>
      <w:r>
        <w:rPr>
          <w:rFonts w:hint="cs"/>
          <w:rtl/>
        </w:rPr>
        <w:t>اكد</w:t>
      </w:r>
      <w:r w:rsidRPr="002460D5">
        <w:rPr>
          <w:rtl/>
        </w:rPr>
        <w:t xml:space="preserve"> أنّ حماس "تنقّب" بحثا عن الجثث</w:t>
      </w:r>
      <w:r>
        <w:rPr>
          <w:rFonts w:hint="cs"/>
          <w:rtl/>
        </w:rPr>
        <w:t xml:space="preserve"> و</w:t>
      </w:r>
      <w:r w:rsidRPr="002460D5">
        <w:rPr>
          <w:rtl/>
        </w:rPr>
        <w:t>هم يجدون الكثير من الجثث</w:t>
      </w:r>
      <w:r w:rsidRPr="002460D5">
        <w:t>".</w:t>
      </w:r>
    </w:p>
    <w:p w:rsidR="00DA05D2" w:rsidRDefault="00DA05D2" w:rsidP="00DA05D2">
      <w:pPr>
        <w:ind w:left="270" w:hanging="270"/>
        <w:jc w:val="both"/>
        <w:rPr>
          <w:rtl/>
        </w:rPr>
      </w:pPr>
      <w:r>
        <w:rPr>
          <w:rFonts w:hint="cs"/>
          <w:rtl/>
        </w:rPr>
        <w:t xml:space="preserve">- </w:t>
      </w:r>
      <w:r w:rsidRPr="002460D5">
        <w:rPr>
          <w:b/>
          <w:bCs/>
          <w:rtl/>
        </w:rPr>
        <w:t>مسؤولين أميركيين</w:t>
      </w:r>
      <w:r w:rsidRPr="002460D5">
        <w:rPr>
          <w:rtl/>
        </w:rPr>
        <w:t xml:space="preserve"> </w:t>
      </w:r>
    </w:p>
    <w:p w:rsidR="00DA05D2" w:rsidRPr="002460D5" w:rsidRDefault="00DA05D2" w:rsidP="00DA05D2">
      <w:pPr>
        <w:pStyle w:val="ListParagraph"/>
        <w:numPr>
          <w:ilvl w:val="0"/>
          <w:numId w:val="5"/>
        </w:numPr>
        <w:jc w:val="both"/>
      </w:pPr>
      <w:r w:rsidRPr="002460D5">
        <w:rPr>
          <w:rtl/>
        </w:rPr>
        <w:t>أكّدوا على التعقيدات التي تنطوي عليها عمليات إخراج الجثث المتبقية من تحت الأنقاض، مكرّرين شكاوى حماس نفسها بأنها لا تستطيع انتشال مزيد من الجثث دون معدّات متخصصة</w:t>
      </w:r>
      <w:r w:rsidRPr="002460D5">
        <w:t>.</w:t>
      </w:r>
    </w:p>
    <w:p w:rsidR="00DA05D2" w:rsidRDefault="00DA05D2" w:rsidP="00DA05D2">
      <w:pPr>
        <w:pStyle w:val="ListParagraph"/>
        <w:numPr>
          <w:ilvl w:val="0"/>
          <w:numId w:val="5"/>
        </w:numPr>
        <w:jc w:val="both"/>
      </w:pPr>
      <w:r w:rsidRPr="0046699A">
        <w:rPr>
          <w:rtl/>
        </w:rPr>
        <w:t>"قطاع غزة أصبح بأسره مدمّرا بالكامل، كما لو أنّنا أمام فيلم</w:t>
      </w:r>
      <w:r w:rsidRPr="0046699A">
        <w:t>"</w:t>
      </w:r>
    </w:p>
    <w:p w:rsidR="00DA05D2" w:rsidRPr="0046699A" w:rsidRDefault="00DA05D2" w:rsidP="00DA05D2">
      <w:pPr>
        <w:pStyle w:val="ListParagraph"/>
        <w:numPr>
          <w:ilvl w:val="0"/>
          <w:numId w:val="5"/>
        </w:numPr>
        <w:jc w:val="both"/>
      </w:pPr>
      <w:r w:rsidRPr="0046699A">
        <w:rPr>
          <w:rtl/>
        </w:rPr>
        <w:t>أنّ تركيا، أحد الوسطاء الرئيسيين في الاتفاق، تجري محادثات لتوفير خبراء في انتشال الجثث لإرسالهم إلى غزة</w:t>
      </w:r>
      <w:r w:rsidRPr="0046699A">
        <w:t>.</w:t>
      </w:r>
    </w:p>
    <w:p w:rsidR="00DA05D2" w:rsidRPr="00E203C9" w:rsidRDefault="00DA05D2" w:rsidP="00DA05D2">
      <w:pPr>
        <w:pStyle w:val="ListParagraph"/>
        <w:numPr>
          <w:ilvl w:val="0"/>
          <w:numId w:val="5"/>
        </w:numPr>
        <w:jc w:val="both"/>
        <w:rPr>
          <w:rFonts w:cs="Calibri"/>
          <w:noProof w:val="0"/>
          <w:sz w:val="22"/>
          <w:szCs w:val="22"/>
        </w:rPr>
      </w:pPr>
      <w:r w:rsidRPr="0046699A">
        <w:rPr>
          <w:rtl/>
        </w:rPr>
        <w:t>إنّ دولا أخرى، بما في ذلك إندونيسيا والإمارات ومصر وقطر وأذربيجان، تدرس المشاركة في قوة دولية لإرساء الاستقرار في القطاع الفلسطيني</w:t>
      </w:r>
      <w:r w:rsidRPr="0046699A">
        <w:t>.</w:t>
      </w:r>
    </w:p>
    <w:p w:rsidR="009555E4" w:rsidRDefault="009555E4" w:rsidP="009555E4">
      <w:pPr>
        <w:ind w:left="270" w:hanging="270"/>
        <w:jc w:val="both"/>
        <w:rPr>
          <w:rtl/>
        </w:rPr>
      </w:pPr>
      <w:r>
        <w:rPr>
          <w:rFonts w:hint="cs"/>
          <w:b/>
          <w:bCs/>
          <w:rtl/>
        </w:rPr>
        <w:t xml:space="preserve">- </w:t>
      </w:r>
      <w:r w:rsidRPr="009555E4">
        <w:rPr>
          <w:rFonts w:hint="cs"/>
          <w:b/>
          <w:bCs/>
          <w:rtl/>
        </w:rPr>
        <w:t xml:space="preserve">موقع بوليتيكو: </w:t>
      </w:r>
      <w:r w:rsidRPr="009555E4">
        <w:rPr>
          <w:rFonts w:hint="cs"/>
          <w:rtl/>
        </w:rPr>
        <w:t>أذربيجان وباكستان وإندونيسيا أظهرت اهتمامًا كبيرًا بإرسال قوات إلى قطاع غزة</w:t>
      </w:r>
      <w:r w:rsidRPr="009555E4">
        <w:t>.</w:t>
      </w:r>
    </w:p>
    <w:p w:rsidR="009555E4" w:rsidRDefault="009555E4" w:rsidP="009555E4">
      <w:pPr>
        <w:ind w:left="270" w:hanging="270"/>
        <w:jc w:val="both"/>
        <w:rPr>
          <w:b/>
          <w:bCs/>
          <w:rtl/>
        </w:rPr>
      </w:pPr>
      <w:r>
        <w:rPr>
          <w:rFonts w:hint="cs"/>
          <w:b/>
          <w:bCs/>
          <w:rtl/>
        </w:rPr>
        <w:t xml:space="preserve">- </w:t>
      </w:r>
      <w:r>
        <w:rPr>
          <w:rFonts w:hint="cs"/>
          <w:b/>
          <w:bCs/>
          <w:rtl/>
        </w:rPr>
        <w:t xml:space="preserve">رويترز: عن </w:t>
      </w:r>
      <w:r w:rsidRPr="009555E4">
        <w:rPr>
          <w:rFonts w:hint="cs"/>
          <w:b/>
          <w:bCs/>
          <w:rtl/>
        </w:rPr>
        <w:t>مستشار أمريكي كبير</w:t>
      </w:r>
      <w:r w:rsidRPr="009555E4">
        <w:rPr>
          <w:b/>
          <w:bCs/>
        </w:rPr>
        <w:t>:</w:t>
      </w:r>
    </w:p>
    <w:p w:rsidR="009555E4" w:rsidRDefault="009555E4" w:rsidP="009555E4">
      <w:pPr>
        <w:pStyle w:val="ListParagraph"/>
        <w:numPr>
          <w:ilvl w:val="0"/>
          <w:numId w:val="2"/>
        </w:numPr>
        <w:jc w:val="both"/>
      </w:pPr>
      <w:r>
        <w:rPr>
          <w:rFonts w:hint="cs"/>
          <w:rtl/>
        </w:rPr>
        <w:t>لا نعتقد أن حماس انتهكت الإتفاق في ما يتعلق بجثث الرهائن حتى الآن</w:t>
      </w:r>
      <w:r>
        <w:t>.</w:t>
      </w:r>
    </w:p>
    <w:p w:rsidR="009555E4" w:rsidRDefault="009555E4" w:rsidP="009555E4">
      <w:pPr>
        <w:pStyle w:val="ListParagraph"/>
        <w:numPr>
          <w:ilvl w:val="0"/>
          <w:numId w:val="2"/>
        </w:numPr>
        <w:jc w:val="both"/>
      </w:pPr>
      <w:r>
        <w:rPr>
          <w:rFonts w:hint="cs"/>
          <w:rtl/>
        </w:rPr>
        <w:t>كان من المستحيل على حماس في فترة وقف إطلاق النار استعادة جثث الرهائن وإعادتهم</w:t>
      </w:r>
      <w:r>
        <w:t>.</w:t>
      </w:r>
    </w:p>
    <w:p w:rsidR="009555E4" w:rsidRDefault="009555E4" w:rsidP="009555E4">
      <w:pPr>
        <w:pStyle w:val="ListParagraph"/>
        <w:numPr>
          <w:ilvl w:val="0"/>
          <w:numId w:val="2"/>
        </w:numPr>
        <w:jc w:val="both"/>
      </w:pPr>
      <w:r>
        <w:rPr>
          <w:rFonts w:hint="cs"/>
          <w:rtl/>
        </w:rPr>
        <w:t>ل</w:t>
      </w:r>
      <w:r>
        <w:rPr>
          <w:rFonts w:hint="cs"/>
          <w:rtl/>
        </w:rPr>
        <w:t>ن يجبر أحد سكان غزة على المغادرة</w:t>
      </w:r>
      <w:r>
        <w:t>.</w:t>
      </w:r>
    </w:p>
    <w:p w:rsidR="009555E4" w:rsidRDefault="009555E4" w:rsidP="009555E4">
      <w:pPr>
        <w:pStyle w:val="ListParagraph"/>
        <w:numPr>
          <w:ilvl w:val="0"/>
          <w:numId w:val="2"/>
        </w:numPr>
        <w:jc w:val="both"/>
      </w:pPr>
      <w:r>
        <w:rPr>
          <w:rFonts w:hint="cs"/>
          <w:rtl/>
        </w:rPr>
        <w:t>ا</w:t>
      </w:r>
      <w:r>
        <w:rPr>
          <w:rFonts w:hint="cs"/>
          <w:rtl/>
        </w:rPr>
        <w:t>لأولويات الآن هي إنهاء الصراع وتقديم المساعدات الإنسانية واستعادة جثث الرهائن المتبقية</w:t>
      </w:r>
      <w:r>
        <w:t>.</w:t>
      </w:r>
    </w:p>
    <w:p w:rsidR="009555E4" w:rsidRDefault="009555E4" w:rsidP="009555E4">
      <w:pPr>
        <w:pStyle w:val="ListParagraph"/>
        <w:numPr>
          <w:ilvl w:val="0"/>
          <w:numId w:val="2"/>
        </w:numPr>
        <w:jc w:val="both"/>
      </w:pPr>
      <w:r>
        <w:rPr>
          <w:rFonts w:hint="cs"/>
          <w:rtl/>
        </w:rPr>
        <w:t>العديد من الدول أبدت استعدادها للمشاركة في قوة إرساء الاستقرار في غزة منها إندونيسيا</w:t>
      </w:r>
      <w:r>
        <w:t>.</w:t>
      </w:r>
    </w:p>
    <w:p w:rsidR="009555E4" w:rsidRDefault="009555E4" w:rsidP="009555E4">
      <w:pPr>
        <w:pStyle w:val="ListParagraph"/>
        <w:numPr>
          <w:ilvl w:val="0"/>
          <w:numId w:val="2"/>
        </w:numPr>
        <w:jc w:val="both"/>
      </w:pPr>
      <w:r>
        <w:rPr>
          <w:rFonts w:hint="cs"/>
          <w:rtl/>
        </w:rPr>
        <w:t>حققنا نجاحًا كبيرًا في المرحلة الأولى من إتفاق غزة وننتقل الآن إلى المرحلة الثانية</w:t>
      </w:r>
      <w:r>
        <w:t>.</w:t>
      </w:r>
    </w:p>
    <w:p w:rsidR="009555E4" w:rsidRDefault="009555E4" w:rsidP="009555E4">
      <w:pPr>
        <w:pStyle w:val="ListParagraph"/>
        <w:numPr>
          <w:ilvl w:val="0"/>
          <w:numId w:val="2"/>
        </w:numPr>
        <w:jc w:val="both"/>
      </w:pPr>
      <w:r>
        <w:rPr>
          <w:rFonts w:hint="cs"/>
          <w:rtl/>
        </w:rPr>
        <w:t>نبذل قصارى جهدنا لاستعادة أكبر عدد ممكن من جثث الرهائن ولن نترك أحدًا</w:t>
      </w:r>
    </w:p>
    <w:p w:rsidR="009555E4" w:rsidRDefault="009555E4" w:rsidP="009555E4">
      <w:pPr>
        <w:pStyle w:val="ListParagraph"/>
        <w:numPr>
          <w:ilvl w:val="0"/>
          <w:numId w:val="2"/>
        </w:numPr>
        <w:jc w:val="both"/>
      </w:pPr>
      <w:r>
        <w:rPr>
          <w:rFonts w:hint="cs"/>
          <w:rtl/>
        </w:rPr>
        <w:t>فكرة إنشاء مناطق آمنة ردًا على تقارير عن عمليات إعدام نفذتها حماس قوبلت بترحيب من إسرائيل</w:t>
      </w:r>
      <w:r>
        <w:t>.</w:t>
      </w:r>
    </w:p>
    <w:p w:rsidR="009555E4" w:rsidRDefault="009555E4" w:rsidP="009555E4">
      <w:pPr>
        <w:pStyle w:val="ListParagraph"/>
        <w:numPr>
          <w:ilvl w:val="0"/>
          <w:numId w:val="2"/>
        </w:numPr>
        <w:jc w:val="both"/>
      </w:pPr>
      <w:r>
        <w:rPr>
          <w:rFonts w:hint="cs"/>
          <w:rtl/>
        </w:rPr>
        <w:t>نعمل بشكل وثيق مع الوسطاء لإخراج أكبر عدد من الجثث ونزودهم بمعلومات حصلنا عليها من إسرائيل</w:t>
      </w:r>
      <w:r>
        <w:t>.</w:t>
      </w:r>
    </w:p>
    <w:p w:rsidR="009555E4" w:rsidRDefault="009555E4" w:rsidP="009555E4">
      <w:pPr>
        <w:pStyle w:val="ListParagraph"/>
        <w:numPr>
          <w:ilvl w:val="0"/>
          <w:numId w:val="2"/>
        </w:numPr>
        <w:jc w:val="both"/>
      </w:pPr>
      <w:r>
        <w:rPr>
          <w:rFonts w:hint="cs"/>
          <w:rtl/>
        </w:rPr>
        <w:t>أموال إعادة الإعمار لن تذهب إلى المناطق التي تسيطر عليها حماس</w:t>
      </w:r>
      <w:r>
        <w:t>.</w:t>
      </w:r>
    </w:p>
    <w:p w:rsidR="009555E4" w:rsidRDefault="009555E4" w:rsidP="009555E4">
      <w:pPr>
        <w:pStyle w:val="ListParagraph"/>
        <w:numPr>
          <w:ilvl w:val="0"/>
          <w:numId w:val="2"/>
        </w:numPr>
        <w:jc w:val="both"/>
      </w:pPr>
      <w:r>
        <w:rPr>
          <w:rFonts w:hint="cs"/>
          <w:rtl/>
        </w:rPr>
        <w:t>لم نصل بعد إلى مرحلة يشعر فيها أحد بأن إتفاق غزة قد انتهك</w:t>
      </w:r>
      <w:r>
        <w:t>.</w:t>
      </w:r>
    </w:p>
    <w:p w:rsidR="009555E4" w:rsidRDefault="009555E4" w:rsidP="009555E4">
      <w:pPr>
        <w:pStyle w:val="ListParagraph"/>
        <w:numPr>
          <w:ilvl w:val="0"/>
          <w:numId w:val="2"/>
        </w:numPr>
        <w:jc w:val="both"/>
      </w:pPr>
      <w:r>
        <w:rPr>
          <w:rFonts w:hint="cs"/>
          <w:rtl/>
        </w:rPr>
        <w:t>إذا حاولت حماس إعادة بناء نفسها بشكل يهدد إسرائيل على المدى الطويل فذلك خرق للإتفاق</w:t>
      </w:r>
      <w:r>
        <w:t>.</w:t>
      </w:r>
    </w:p>
    <w:p w:rsidR="009555E4" w:rsidRDefault="009555E4" w:rsidP="009555E4">
      <w:pPr>
        <w:pStyle w:val="ListParagraph"/>
        <w:numPr>
          <w:ilvl w:val="0"/>
          <w:numId w:val="2"/>
        </w:numPr>
        <w:jc w:val="both"/>
      </w:pPr>
      <w:r>
        <w:rPr>
          <w:rFonts w:hint="cs"/>
          <w:rtl/>
        </w:rPr>
        <w:lastRenderedPageBreak/>
        <w:t>نريد البدء في إعادة إعمار مدينة رفح لكي تكون مثالاً للمناطق غير الخاضعة لسيطرة حماس؛ وفق ما نقل</w:t>
      </w:r>
    </w:p>
    <w:p w:rsidR="0046699A" w:rsidRDefault="0046699A" w:rsidP="009555E4">
      <w:pPr>
        <w:pStyle w:val="ListParagraph"/>
        <w:numPr>
          <w:ilvl w:val="0"/>
          <w:numId w:val="2"/>
        </w:numPr>
        <w:jc w:val="both"/>
      </w:pPr>
      <w:r>
        <w:rPr>
          <w:rFonts w:hint="cs"/>
          <w:rtl/>
        </w:rPr>
        <w:t>مناطق مثل رفح تقع خلف الخط الأصفر وقد تشهد مرحلة أولى لإعادة التطوير وإنشاء قوة أمن محلية</w:t>
      </w:r>
    </w:p>
    <w:p w:rsidR="0046699A" w:rsidRDefault="0046699A" w:rsidP="0046699A">
      <w:pPr>
        <w:ind w:left="270" w:hanging="270"/>
        <w:jc w:val="both"/>
        <w:rPr>
          <w:rtl/>
        </w:rPr>
      </w:pPr>
      <w:r>
        <w:rPr>
          <w:rFonts w:hint="cs"/>
          <w:rtl/>
        </w:rPr>
        <w:t xml:space="preserve">- </w:t>
      </w:r>
      <w:r w:rsidRPr="0046699A">
        <w:rPr>
          <w:rFonts w:hint="cs"/>
          <w:b/>
          <w:bCs/>
          <w:rtl/>
        </w:rPr>
        <w:t xml:space="preserve">المتحدثة باسم المفوضية الأوروبية خلال مؤتمر صحفي في بروكسل، </w:t>
      </w:r>
      <w:r w:rsidRPr="000C411C">
        <w:rPr>
          <w:rFonts w:hint="cs"/>
          <w:rtl/>
        </w:rPr>
        <w:t>سُئلت عن سبب مطالبة الاتحاد الأوروبي لروسيا بدفع تعويضات لإعادة إعمار أوكرانيا، في حين لا يطالب إسرائيل بتعويض الفلسطينيين عن دمار غزة</w:t>
      </w:r>
      <w:r w:rsidRPr="000C411C">
        <w:t>.</w:t>
      </w:r>
      <w:r w:rsidRPr="000C411C">
        <w:rPr>
          <w:rFonts w:hint="cs"/>
          <w:rtl/>
        </w:rPr>
        <w:t xml:space="preserve"> وردّت بينيو بالقول</w:t>
      </w:r>
      <w:r w:rsidRPr="000C411C">
        <w:t>: "</w:t>
      </w:r>
      <w:r w:rsidRPr="000C411C">
        <w:rPr>
          <w:rFonts w:hint="cs"/>
          <w:rtl/>
        </w:rPr>
        <w:t>سؤال مثير للاهتمام... لا تعليق في هذه المرحلة</w:t>
      </w:r>
      <w:r>
        <w:rPr>
          <w:rFonts w:hint="cs"/>
          <w:rtl/>
        </w:rPr>
        <w:t xml:space="preserve"> وهذا </w:t>
      </w:r>
      <w:r w:rsidRPr="0046699A">
        <w:rPr>
          <w:rFonts w:hint="cs"/>
          <w:rtl/>
        </w:rPr>
        <w:t>الرد دليلاً على ازدواجية المعايير الأوروبية في التعامل مع القضايا الإنسانية، حيث تتشدد أوروبا في مواقفها تجاه موسكو، بينما تتجنب أي إدانة أو تحميل مسؤولية لإسرائيل عن دمار غزة</w:t>
      </w:r>
      <w:r w:rsidRPr="0046699A">
        <w:t>.</w:t>
      </w:r>
    </w:p>
    <w:p w:rsidR="00C51EE0" w:rsidRDefault="00C51EE0" w:rsidP="00C51EE0">
      <w:pPr>
        <w:jc w:val="both"/>
        <w:rPr>
          <w:b/>
          <w:bCs/>
          <w:rtl/>
        </w:rPr>
      </w:pPr>
      <w:r w:rsidRPr="00C51EE0">
        <w:rPr>
          <w:rFonts w:hint="cs"/>
          <w:b/>
          <w:bCs/>
          <w:rtl/>
        </w:rPr>
        <w:t xml:space="preserve">- القناة 12 العبرية: </w:t>
      </w:r>
    </w:p>
    <w:p w:rsidR="00C51EE0" w:rsidRDefault="00C51EE0" w:rsidP="00C51EE0">
      <w:pPr>
        <w:pStyle w:val="ListParagraph"/>
        <w:numPr>
          <w:ilvl w:val="0"/>
          <w:numId w:val="2"/>
        </w:numPr>
        <w:jc w:val="both"/>
      </w:pPr>
      <w:r w:rsidRPr="006A5417">
        <w:rPr>
          <w:rFonts w:hint="cs"/>
          <w:rtl/>
        </w:rPr>
        <w:t>إسرائيل تنتظر ردا نهائيًا من الصليب الأحمر حول عدد الأسرى الذين ستفرج عنهم حماس الليلة</w:t>
      </w:r>
    </w:p>
    <w:p w:rsidR="00C51EE0" w:rsidRPr="00C51EE0" w:rsidRDefault="00903C79" w:rsidP="0025048E">
      <w:pPr>
        <w:pStyle w:val="ListParagraph"/>
        <w:numPr>
          <w:ilvl w:val="0"/>
          <w:numId w:val="2"/>
        </w:numPr>
        <w:jc w:val="both"/>
        <w:rPr>
          <w:rFonts w:cs="Calibri"/>
          <w:noProof w:val="0"/>
          <w:sz w:val="22"/>
          <w:szCs w:val="22"/>
        </w:rPr>
      </w:pPr>
      <w:r>
        <w:rPr>
          <w:rFonts w:hint="cs"/>
          <w:rtl/>
        </w:rPr>
        <w:t xml:space="preserve">المسافرون على رحلة شركة بلو بيرد من برشلونة إلى تل أبيب فوجئوا عند الهبوط في بن غوريون بأن موظفي مطار برشلونة كتبوا على أمتعتهم </w:t>
      </w:r>
      <w:r>
        <w:t>"</w:t>
      </w:r>
      <w:r>
        <w:rPr>
          <w:rFonts w:hint="cs"/>
          <w:rtl/>
        </w:rPr>
        <w:t>فلسطين حرة</w:t>
      </w:r>
    </w:p>
    <w:p w:rsidR="00C51EE0" w:rsidRPr="000C2B06" w:rsidRDefault="00C51EE0" w:rsidP="0025048E">
      <w:pPr>
        <w:pStyle w:val="ListParagraph"/>
        <w:numPr>
          <w:ilvl w:val="0"/>
          <w:numId w:val="2"/>
        </w:numPr>
        <w:jc w:val="both"/>
        <w:rPr>
          <w:rFonts w:cs="Calibri"/>
          <w:noProof w:val="0"/>
          <w:sz w:val="22"/>
          <w:szCs w:val="22"/>
        </w:rPr>
      </w:pPr>
      <w:r w:rsidRPr="00C51EE0">
        <w:rPr>
          <w:rFonts w:hint="cs"/>
          <w:b/>
          <w:bCs/>
          <w:rtl/>
        </w:rPr>
        <w:t>مصدر إسرائيلي</w:t>
      </w:r>
      <w:r>
        <w:rPr>
          <w:rFonts w:hint="cs"/>
          <w:rtl/>
        </w:rPr>
        <w:t>: حماس تعرف جيدا أين يتواجد الأسرى الإسرائيليين الأموات الآخرين</w:t>
      </w:r>
      <w:r>
        <w:t>.</w:t>
      </w:r>
    </w:p>
    <w:p w:rsidR="000C2B06" w:rsidRPr="000C2B06" w:rsidRDefault="000C2B06" w:rsidP="0025048E">
      <w:pPr>
        <w:pStyle w:val="ListParagraph"/>
        <w:numPr>
          <w:ilvl w:val="0"/>
          <w:numId w:val="2"/>
        </w:numPr>
        <w:jc w:val="both"/>
        <w:rPr>
          <w:rFonts w:cs="Calibri"/>
          <w:noProof w:val="0"/>
          <w:sz w:val="22"/>
          <w:szCs w:val="22"/>
        </w:rPr>
      </w:pPr>
      <w:r>
        <w:rPr>
          <w:rFonts w:hint="cs"/>
          <w:rtl/>
        </w:rPr>
        <w:t>معبر رفح لن يفتح اليوم أو غدًا بسبب تعقيدات أمنية ولوجستية ومن المتوقع إعادة فتحه منتصف الأسبوع المقبل</w:t>
      </w:r>
      <w:r>
        <w:t>.</w:t>
      </w:r>
    </w:p>
    <w:p w:rsidR="009555E4" w:rsidRDefault="009555E4" w:rsidP="009555E4">
      <w:pPr>
        <w:jc w:val="both"/>
        <w:rPr>
          <w:rtl/>
        </w:rPr>
      </w:pPr>
      <w:r>
        <w:rPr>
          <w:rFonts w:hint="cs"/>
          <w:b/>
          <w:bCs/>
          <w:rtl/>
        </w:rPr>
        <w:t>-</w:t>
      </w:r>
      <w:r w:rsidRPr="009555E4">
        <w:rPr>
          <w:b/>
          <w:bCs/>
        </w:rPr>
        <w:t xml:space="preserve"> </w:t>
      </w:r>
      <w:r>
        <w:rPr>
          <w:rFonts w:hint="cs"/>
          <w:rtl/>
        </w:rPr>
        <w:t>جيش الاحتلال يؤكد تعرفه على هوية أسيرين إسرائيليين سلمت المقاومة جثتيهما أمس</w:t>
      </w:r>
      <w:r>
        <w:t>.</w:t>
      </w:r>
    </w:p>
    <w:p w:rsidR="00C51EE0" w:rsidRDefault="00C51EE0" w:rsidP="00C51EE0">
      <w:pPr>
        <w:ind w:left="270" w:hanging="270"/>
        <w:jc w:val="both"/>
        <w:rPr>
          <w:rtl/>
        </w:rPr>
      </w:pPr>
      <w:r>
        <w:rPr>
          <w:rFonts w:hint="cs"/>
          <w:rtl/>
        </w:rPr>
        <w:t xml:space="preserve">- </w:t>
      </w:r>
      <w:r w:rsidR="00903C79">
        <w:rPr>
          <w:rFonts w:hint="cs"/>
          <w:rtl/>
        </w:rPr>
        <w:t>اسير من غزة تحرر ضمن صفقة طوفان الأحرار الثالثة من سجون الاحتلال فاقدًا لعينيه من شدة التعذيب ومبتور القدم</w:t>
      </w:r>
      <w:r w:rsidR="00903C79">
        <w:t>.</w:t>
      </w:r>
    </w:p>
    <w:p w:rsidR="009555E4" w:rsidRDefault="00C51EE0" w:rsidP="00C51EE0">
      <w:pPr>
        <w:ind w:left="270" w:hanging="270"/>
        <w:jc w:val="both"/>
        <w:rPr>
          <w:rtl/>
        </w:rPr>
      </w:pPr>
      <w:r>
        <w:rPr>
          <w:rFonts w:hint="cs"/>
          <w:rtl/>
        </w:rPr>
        <w:t>-</w:t>
      </w:r>
      <w:r w:rsidR="00903C79" w:rsidRPr="00C51EE0">
        <w:rPr>
          <w:rFonts w:hint="cs"/>
          <w:b/>
          <w:bCs/>
          <w:rtl/>
        </w:rPr>
        <w:t>هيئة البث الإسرائيلية</w:t>
      </w:r>
      <w:r w:rsidR="00903C79">
        <w:rPr>
          <w:rFonts w:hint="cs"/>
          <w:rtl/>
        </w:rPr>
        <w:t xml:space="preserve">: </w:t>
      </w:r>
    </w:p>
    <w:p w:rsidR="00C51EE0" w:rsidRDefault="00903C79" w:rsidP="009555E4">
      <w:pPr>
        <w:pStyle w:val="ListParagraph"/>
        <w:numPr>
          <w:ilvl w:val="0"/>
          <w:numId w:val="4"/>
        </w:numPr>
        <w:jc w:val="both"/>
      </w:pPr>
      <w:r>
        <w:rPr>
          <w:rFonts w:hint="cs"/>
          <w:rtl/>
        </w:rPr>
        <w:t>خشية بمكتب نتنياهو من تصويت الكنيست على فرض السيادة على الضفة بعد تأكيد ترمب رفض ذلك</w:t>
      </w:r>
    </w:p>
    <w:p w:rsidR="009555E4" w:rsidRDefault="009555E4" w:rsidP="009555E4">
      <w:pPr>
        <w:pStyle w:val="ListParagraph"/>
        <w:numPr>
          <w:ilvl w:val="0"/>
          <w:numId w:val="4"/>
        </w:numPr>
        <w:jc w:val="both"/>
      </w:pPr>
      <w:r>
        <w:rPr>
          <w:rFonts w:hint="cs"/>
          <w:rtl/>
        </w:rPr>
        <w:t>إسرائيل احتجت لدى الوسطاء بعد إعلان حماس التزامها بتسليم ما لديها من جثث فقط وطالبت بالضغط عليها</w:t>
      </w:r>
    </w:p>
    <w:p w:rsidR="009555E4" w:rsidRDefault="009555E4" w:rsidP="009555E4">
      <w:pPr>
        <w:pStyle w:val="ListParagraph"/>
        <w:numPr>
          <w:ilvl w:val="0"/>
          <w:numId w:val="4"/>
        </w:numPr>
        <w:jc w:val="both"/>
      </w:pPr>
      <w:r>
        <w:rPr>
          <w:rFonts w:hint="cs"/>
          <w:rtl/>
        </w:rPr>
        <w:t>حماس قادرة على تسليم مزيد من جثث المحتجزين الإسرائيليين</w:t>
      </w:r>
    </w:p>
    <w:p w:rsidR="009555E4" w:rsidRDefault="009555E4" w:rsidP="009555E4">
      <w:pPr>
        <w:pStyle w:val="ListParagraph"/>
        <w:numPr>
          <w:ilvl w:val="0"/>
          <w:numId w:val="4"/>
        </w:numPr>
        <w:jc w:val="both"/>
      </w:pPr>
      <w:r>
        <w:rPr>
          <w:rFonts w:hint="cs"/>
          <w:rtl/>
        </w:rPr>
        <w:t>حماس تسلمت جثث محتجزين إسرائيليين مؤخرًا من فصائل أخرى في غزة</w:t>
      </w:r>
    </w:p>
    <w:p w:rsidR="005D411E" w:rsidRDefault="005D411E" w:rsidP="005D411E">
      <w:pPr>
        <w:jc w:val="both"/>
        <w:rPr>
          <w:rtl/>
        </w:rPr>
      </w:pPr>
      <w:r>
        <w:rPr>
          <w:rFonts w:hint="cs"/>
          <w:rtl/>
        </w:rPr>
        <w:t xml:space="preserve">- </w:t>
      </w:r>
      <w:r w:rsidR="00903C79" w:rsidRPr="005D411E">
        <w:rPr>
          <w:rFonts w:hint="cs"/>
          <w:b/>
          <w:bCs/>
          <w:rtl/>
        </w:rPr>
        <w:t>صحيفة هآرتس عن مصادر أجنبية</w:t>
      </w:r>
      <w:r w:rsidR="00903C79">
        <w:rPr>
          <w:rFonts w:hint="cs"/>
          <w:rtl/>
        </w:rPr>
        <w:t xml:space="preserve">: </w:t>
      </w:r>
    </w:p>
    <w:p w:rsidR="005D411E" w:rsidRDefault="00903C79" w:rsidP="005D411E">
      <w:pPr>
        <w:pStyle w:val="ListParagraph"/>
        <w:numPr>
          <w:ilvl w:val="0"/>
          <w:numId w:val="2"/>
        </w:numPr>
        <w:jc w:val="both"/>
      </w:pPr>
      <w:r>
        <w:rPr>
          <w:rFonts w:hint="cs"/>
          <w:rtl/>
        </w:rPr>
        <w:t>إسرائيل ما تزال ملتزمة بالاتفاق وكانت تعرف سلفًا بأن حماس ستواجه صعوبات في انتشال رفات جميع الإسرائيليين خلال أيام معدودة</w:t>
      </w:r>
      <w:r>
        <w:t>.</w:t>
      </w:r>
    </w:p>
    <w:p w:rsidR="005D411E" w:rsidRDefault="00903C79" w:rsidP="005D411E">
      <w:pPr>
        <w:pStyle w:val="ListParagraph"/>
        <w:numPr>
          <w:ilvl w:val="0"/>
          <w:numId w:val="2"/>
        </w:numPr>
        <w:jc w:val="both"/>
      </w:pPr>
      <w:r>
        <w:rPr>
          <w:rFonts w:hint="cs"/>
          <w:rtl/>
        </w:rPr>
        <w:lastRenderedPageBreak/>
        <w:t>عدم اكتمال تسليم رفات الإسرائيليين لا يؤثر حتى الآن على جهود الدفع بمفاوضات المرحلة الثانية</w:t>
      </w:r>
      <w:r>
        <w:t>.</w:t>
      </w:r>
    </w:p>
    <w:p w:rsidR="0046699A" w:rsidRDefault="005D411E" w:rsidP="005D411E">
      <w:pPr>
        <w:jc w:val="both"/>
        <w:rPr>
          <w:rtl/>
        </w:rPr>
      </w:pPr>
      <w:r>
        <w:rPr>
          <w:rFonts w:hint="cs"/>
          <w:rtl/>
        </w:rPr>
        <w:t xml:space="preserve">- </w:t>
      </w:r>
      <w:r w:rsidR="00903C79" w:rsidRPr="005D411E">
        <w:rPr>
          <w:rFonts w:hint="cs"/>
          <w:b/>
          <w:bCs/>
          <w:rtl/>
        </w:rPr>
        <w:t>أكسيوس عن مسؤول أمريكي</w:t>
      </w:r>
      <w:r w:rsidR="00903C79">
        <w:rPr>
          <w:rFonts w:hint="cs"/>
          <w:rtl/>
        </w:rPr>
        <w:t xml:space="preserve">: </w:t>
      </w:r>
    </w:p>
    <w:p w:rsidR="005D411E" w:rsidRDefault="00903C79" w:rsidP="0046699A">
      <w:pPr>
        <w:pStyle w:val="ListParagraph"/>
        <w:numPr>
          <w:ilvl w:val="0"/>
          <w:numId w:val="2"/>
        </w:numPr>
        <w:jc w:val="both"/>
      </w:pPr>
      <w:r>
        <w:rPr>
          <w:rFonts w:hint="cs"/>
          <w:rtl/>
        </w:rPr>
        <w:t>لا يمكننا السماح بانهيار اتفاق غزة</w:t>
      </w:r>
    </w:p>
    <w:p w:rsidR="0046699A" w:rsidRDefault="0046699A" w:rsidP="0046699A">
      <w:pPr>
        <w:pStyle w:val="ListParagraph"/>
        <w:numPr>
          <w:ilvl w:val="0"/>
          <w:numId w:val="2"/>
        </w:numPr>
        <w:jc w:val="both"/>
        <w:rPr>
          <w:rtl/>
        </w:rPr>
      </w:pPr>
      <w:r>
        <w:rPr>
          <w:rFonts w:hint="cs"/>
          <w:rtl/>
        </w:rPr>
        <w:t>حماس ستعيد جميع الجثث لكن الأمر سيستغرق وقتا وسنواصل العمل على ذلك</w:t>
      </w:r>
    </w:p>
    <w:p w:rsidR="009555E4" w:rsidRDefault="005D411E" w:rsidP="005D411E">
      <w:pPr>
        <w:jc w:val="both"/>
        <w:rPr>
          <w:b/>
          <w:bCs/>
          <w:rtl/>
        </w:rPr>
      </w:pPr>
      <w:r>
        <w:rPr>
          <w:rFonts w:hint="cs"/>
          <w:b/>
          <w:bCs/>
          <w:rtl/>
        </w:rPr>
        <w:t xml:space="preserve">- </w:t>
      </w:r>
      <w:r w:rsidR="00903C79" w:rsidRPr="005D411E">
        <w:rPr>
          <w:rFonts w:hint="cs"/>
          <w:b/>
          <w:bCs/>
          <w:rtl/>
        </w:rPr>
        <w:t>منظمة هيومن رايتس ووتش</w:t>
      </w:r>
      <w:r w:rsidR="00903C79" w:rsidRPr="005D411E">
        <w:rPr>
          <w:b/>
          <w:bCs/>
        </w:rPr>
        <w:t>:</w:t>
      </w:r>
      <w:r w:rsidR="009555E4">
        <w:rPr>
          <w:rFonts w:hint="cs"/>
          <w:b/>
          <w:bCs/>
          <w:rtl/>
        </w:rPr>
        <w:t xml:space="preserve"> </w:t>
      </w:r>
    </w:p>
    <w:p w:rsidR="009555E4" w:rsidRDefault="00903C79" w:rsidP="009555E4">
      <w:pPr>
        <w:pStyle w:val="ListParagraph"/>
        <w:numPr>
          <w:ilvl w:val="0"/>
          <w:numId w:val="2"/>
        </w:numPr>
        <w:jc w:val="both"/>
      </w:pPr>
      <w:r>
        <w:rPr>
          <w:rFonts w:hint="cs"/>
          <w:rtl/>
        </w:rPr>
        <w:t>ينبغي على إسرائيل رفع حصارها غير القانوني بالكامل وتسهيل إعادة الإعمار في غزة</w:t>
      </w:r>
      <w:r>
        <w:t>.</w:t>
      </w:r>
    </w:p>
    <w:p w:rsidR="009555E4" w:rsidRDefault="00903C79" w:rsidP="009555E4">
      <w:pPr>
        <w:pStyle w:val="ListParagraph"/>
        <w:numPr>
          <w:ilvl w:val="0"/>
          <w:numId w:val="2"/>
        </w:numPr>
        <w:jc w:val="both"/>
      </w:pPr>
      <w:r>
        <w:rPr>
          <w:rFonts w:hint="cs"/>
          <w:rtl/>
        </w:rPr>
        <w:t>ينبغي دعم المساءلة عن الجرائم الجسيمة المرتكبة في غزة</w:t>
      </w:r>
      <w:r>
        <w:t>.</w:t>
      </w:r>
    </w:p>
    <w:p w:rsidR="009555E4" w:rsidRDefault="009555E4" w:rsidP="009555E4">
      <w:pPr>
        <w:ind w:left="270" w:hanging="270"/>
        <w:jc w:val="both"/>
        <w:rPr>
          <w:rtl/>
        </w:rPr>
      </w:pPr>
      <w:r>
        <w:rPr>
          <w:rFonts w:hint="cs"/>
          <w:rtl/>
        </w:rPr>
        <w:t xml:space="preserve">- </w:t>
      </w:r>
      <w:r w:rsidRPr="009555E4">
        <w:rPr>
          <w:rFonts w:hint="cs"/>
          <w:b/>
          <w:bCs/>
          <w:rtl/>
        </w:rPr>
        <w:t>ا</w:t>
      </w:r>
      <w:r w:rsidR="00903C79" w:rsidRPr="009555E4">
        <w:rPr>
          <w:rFonts w:hint="cs"/>
          <w:b/>
          <w:bCs/>
          <w:rtl/>
        </w:rPr>
        <w:t>لإذاعة الإسرائيلية عن مسؤول</w:t>
      </w:r>
      <w:r w:rsidR="00903C79">
        <w:rPr>
          <w:rFonts w:hint="cs"/>
          <w:rtl/>
        </w:rPr>
        <w:t>: إسرائيل لا تنوي بدء المرحلة الثانية من الاتفاق قبل إعادة جثث جميع المختطفين</w:t>
      </w:r>
      <w:r w:rsidR="00903C79">
        <w:t>.</w:t>
      </w:r>
    </w:p>
    <w:p w:rsidR="00755A3F" w:rsidRDefault="009555E4" w:rsidP="009555E4">
      <w:pPr>
        <w:ind w:left="270" w:hanging="270"/>
        <w:jc w:val="both"/>
        <w:rPr>
          <w:b/>
          <w:bCs/>
          <w:rtl/>
        </w:rPr>
      </w:pPr>
      <w:r>
        <w:rPr>
          <w:rFonts w:hint="cs"/>
          <w:b/>
          <w:bCs/>
          <w:rtl/>
        </w:rPr>
        <w:t xml:space="preserve">- </w:t>
      </w:r>
      <w:r w:rsidR="00903C79" w:rsidRPr="009555E4">
        <w:rPr>
          <w:rFonts w:hint="cs"/>
          <w:b/>
          <w:bCs/>
          <w:rtl/>
        </w:rPr>
        <w:t>قناة كان العبرية</w:t>
      </w:r>
      <w:r w:rsidR="00903C79" w:rsidRPr="009555E4">
        <w:rPr>
          <w:b/>
          <w:bCs/>
        </w:rPr>
        <w:t xml:space="preserve">: </w:t>
      </w:r>
    </w:p>
    <w:p w:rsidR="00903C79" w:rsidRDefault="00903C79" w:rsidP="00755A3F">
      <w:pPr>
        <w:pStyle w:val="ListParagraph"/>
        <w:numPr>
          <w:ilvl w:val="0"/>
          <w:numId w:val="9"/>
        </w:numPr>
        <w:jc w:val="both"/>
      </w:pPr>
      <w:r w:rsidRPr="009555E4">
        <w:rPr>
          <w:rFonts w:hint="cs"/>
          <w:rtl/>
        </w:rPr>
        <w:t>فرق البحث المشتركة من مصر وتركيا تواصل أعمالها داخل قطاع غزة لتحديد مواقع يُحتمل وجود جثث أسرى فيها، بينما تؤكد إسرائيل أن لدى حماس القدرة على تسليم مزيد من الجثث لكنها تماطل، في وقت تخشى فيه الأجهزة الأمنية الإسرائيلية أن تمتد عملية البحث لأسابيع طويلة</w:t>
      </w:r>
      <w:r w:rsidRPr="009555E4">
        <w:t>.</w:t>
      </w:r>
    </w:p>
    <w:p w:rsidR="00755A3F" w:rsidRDefault="00755A3F" w:rsidP="00755A3F">
      <w:pPr>
        <w:jc w:val="both"/>
        <w:rPr>
          <w:b/>
          <w:bCs/>
          <w:rtl/>
        </w:rPr>
      </w:pPr>
      <w:r>
        <w:rPr>
          <w:rFonts w:hint="cs"/>
          <w:b/>
          <w:bCs/>
          <w:rtl/>
        </w:rPr>
        <w:t>- كان العبرية</w:t>
      </w:r>
      <w:r>
        <w:rPr>
          <w:b/>
          <w:bCs/>
        </w:rPr>
        <w:t>:</w:t>
      </w:r>
      <w:r>
        <w:rPr>
          <w:rFonts w:hint="cs"/>
          <w:b/>
          <w:bCs/>
          <w:rtl/>
        </w:rPr>
        <w:t xml:space="preserve"> مصدر أمني إسرائيلي: </w:t>
      </w:r>
    </w:p>
    <w:p w:rsidR="00755A3F" w:rsidRPr="00755A3F" w:rsidRDefault="00755A3F" w:rsidP="00755A3F">
      <w:pPr>
        <w:pStyle w:val="ListParagraph"/>
        <w:numPr>
          <w:ilvl w:val="0"/>
          <w:numId w:val="9"/>
        </w:numPr>
        <w:jc w:val="both"/>
        <w:rPr>
          <w:rFonts w:cs="Calibri"/>
          <w:noProof w:val="0"/>
          <w:sz w:val="22"/>
          <w:szCs w:val="22"/>
        </w:rPr>
      </w:pPr>
      <w:r w:rsidRPr="00755A3F">
        <w:rPr>
          <w:rFonts w:hint="cs"/>
          <w:rtl/>
        </w:rPr>
        <w:t>يمكن لحماس إعادة أكثر من 10 جثث لأسرى إسرائيليين</w:t>
      </w:r>
      <w:r w:rsidRPr="00755A3F">
        <w:t>.</w:t>
      </w:r>
    </w:p>
    <w:p w:rsidR="00755A3F" w:rsidRPr="00755A3F" w:rsidRDefault="00755A3F" w:rsidP="00755A3F">
      <w:pPr>
        <w:pStyle w:val="ListParagraph"/>
        <w:numPr>
          <w:ilvl w:val="0"/>
          <w:numId w:val="9"/>
        </w:numPr>
        <w:jc w:val="both"/>
        <w:rPr>
          <w:rFonts w:cs="Calibri"/>
          <w:noProof w:val="0"/>
          <w:sz w:val="22"/>
          <w:szCs w:val="22"/>
        </w:rPr>
      </w:pPr>
      <w:r w:rsidRPr="00755A3F">
        <w:rPr>
          <w:rFonts w:hint="cs"/>
          <w:rtl/>
        </w:rPr>
        <w:t>حماس لا تبذل مجهودًا كافيًا لإعادة جثث الأسرى المعروفة أماكنها</w:t>
      </w:r>
      <w:r w:rsidRPr="00755A3F">
        <w:t>.</w:t>
      </w:r>
    </w:p>
    <w:p w:rsidR="00755A3F" w:rsidRPr="00755A3F" w:rsidRDefault="00755A3F" w:rsidP="00755A3F">
      <w:pPr>
        <w:pStyle w:val="ListParagraph"/>
        <w:numPr>
          <w:ilvl w:val="0"/>
          <w:numId w:val="9"/>
        </w:numPr>
        <w:jc w:val="both"/>
        <w:rPr>
          <w:rFonts w:cs="Calibri"/>
          <w:noProof w:val="0"/>
          <w:sz w:val="22"/>
          <w:szCs w:val="22"/>
        </w:rPr>
      </w:pPr>
      <w:r w:rsidRPr="00755A3F">
        <w:rPr>
          <w:rFonts w:hint="cs"/>
          <w:rtl/>
        </w:rPr>
        <w:t>إسرائيل تقر بصعوبة العثور على كافة جثث الأسرى الإسرائيليين في قطاع غزة</w:t>
      </w:r>
      <w:r w:rsidRPr="00755A3F">
        <w:t>.</w:t>
      </w:r>
    </w:p>
    <w:p w:rsidR="00755A3F" w:rsidRPr="00755A3F" w:rsidRDefault="00755A3F" w:rsidP="00755A3F">
      <w:pPr>
        <w:pStyle w:val="ListParagraph"/>
        <w:numPr>
          <w:ilvl w:val="0"/>
          <w:numId w:val="9"/>
        </w:numPr>
        <w:jc w:val="both"/>
        <w:rPr>
          <w:rFonts w:cs="Calibri"/>
          <w:noProof w:val="0"/>
          <w:sz w:val="22"/>
          <w:szCs w:val="22"/>
        </w:rPr>
      </w:pPr>
      <w:r w:rsidRPr="00755A3F">
        <w:rPr>
          <w:rFonts w:hint="cs"/>
          <w:rtl/>
        </w:rPr>
        <w:t>إسرائيل أرسلت للولايات المتحدة تقديرات عن أماكن تواجد بعض الجثث</w:t>
      </w:r>
      <w:r w:rsidRPr="00755A3F">
        <w:t>.</w:t>
      </w:r>
    </w:p>
    <w:p w:rsidR="009555E4" w:rsidRDefault="009555E4" w:rsidP="009555E4">
      <w:pPr>
        <w:ind w:left="270" w:hanging="270"/>
        <w:jc w:val="both"/>
        <w:rPr>
          <w:rtl/>
        </w:rPr>
      </w:pPr>
      <w:r>
        <w:rPr>
          <w:rFonts w:hint="cs"/>
          <w:rtl/>
        </w:rPr>
        <w:t xml:space="preserve">- </w:t>
      </w:r>
      <w:r w:rsidR="00903C79" w:rsidRPr="009555E4">
        <w:rPr>
          <w:rFonts w:hint="cs"/>
          <w:b/>
          <w:bCs/>
          <w:rtl/>
        </w:rPr>
        <w:t>الصحفي باراك بن رافيد</w:t>
      </w:r>
      <w:r w:rsidR="00903C79" w:rsidRPr="009555E4">
        <w:rPr>
          <w:b/>
          <w:bCs/>
        </w:rPr>
        <w:t>.</w:t>
      </w:r>
    </w:p>
    <w:p w:rsidR="009555E4" w:rsidRPr="009555E4" w:rsidRDefault="00903C79" w:rsidP="009555E4">
      <w:pPr>
        <w:pStyle w:val="ListParagraph"/>
        <w:numPr>
          <w:ilvl w:val="0"/>
          <w:numId w:val="2"/>
        </w:numPr>
        <w:jc w:val="both"/>
        <w:rPr>
          <w:rFonts w:cs="Calibri"/>
          <w:noProof w:val="0"/>
          <w:sz w:val="22"/>
          <w:szCs w:val="22"/>
        </w:rPr>
      </w:pPr>
      <w:r>
        <w:rPr>
          <w:rFonts w:hint="cs"/>
          <w:rtl/>
        </w:rPr>
        <w:t>هناك دول مثل تركيا مستعدة لإرسال خبراء للمساعدة في استعادة جثث الرهائن من غزة، ودول عديدة أبدت استعدادها للمشاركة في قوة الاستقرار بغزة</w:t>
      </w:r>
      <w:r>
        <w:t>.</w:t>
      </w:r>
    </w:p>
    <w:p w:rsidR="009555E4" w:rsidRPr="009555E4" w:rsidRDefault="00903C79" w:rsidP="009555E4">
      <w:pPr>
        <w:pStyle w:val="ListParagraph"/>
        <w:numPr>
          <w:ilvl w:val="0"/>
          <w:numId w:val="2"/>
        </w:numPr>
        <w:jc w:val="both"/>
        <w:rPr>
          <w:rFonts w:cs="Calibri"/>
          <w:noProof w:val="0"/>
          <w:sz w:val="22"/>
          <w:szCs w:val="22"/>
        </w:rPr>
      </w:pPr>
      <w:r>
        <w:rPr>
          <w:rFonts w:hint="cs"/>
          <w:rtl/>
        </w:rPr>
        <w:t>مناطق مثل رفح تقع خلف الخط الأصفر وقد تشهد مرحلة أولى لإعادة التطوير وإنشاء قوة أمن محلية</w:t>
      </w:r>
      <w:r>
        <w:t>.</w:t>
      </w:r>
    </w:p>
    <w:p w:rsidR="009555E4" w:rsidRDefault="009555E4" w:rsidP="009555E4">
      <w:pPr>
        <w:ind w:left="270" w:hanging="270"/>
        <w:jc w:val="both"/>
        <w:rPr>
          <w:rtl/>
        </w:rPr>
      </w:pPr>
      <w:r>
        <w:rPr>
          <w:rFonts w:hint="cs"/>
          <w:rtl/>
        </w:rPr>
        <w:t>- م</w:t>
      </w:r>
      <w:r w:rsidR="00903C79">
        <w:rPr>
          <w:rFonts w:hint="cs"/>
          <w:rtl/>
        </w:rPr>
        <w:t>تظاهرون يهاجمون العلامات التجارية الداعمة للاحتلال في شوارع برشلونة الإسبانية خلال الإضراب العام دعما لغزة</w:t>
      </w:r>
      <w:r w:rsidR="00903C79">
        <w:t>.</w:t>
      </w:r>
    </w:p>
    <w:p w:rsidR="009555E4" w:rsidRPr="009555E4" w:rsidRDefault="009555E4" w:rsidP="009555E4">
      <w:pPr>
        <w:ind w:left="270" w:hanging="270"/>
        <w:jc w:val="both"/>
        <w:rPr>
          <w:rFonts w:cs="Calibri"/>
          <w:noProof w:val="0"/>
          <w:sz w:val="22"/>
          <w:szCs w:val="22"/>
        </w:rPr>
      </w:pPr>
      <w:r>
        <w:rPr>
          <w:rFonts w:hint="cs"/>
          <w:rtl/>
        </w:rPr>
        <w:t xml:space="preserve">- </w:t>
      </w:r>
      <w:r w:rsidR="00903C79" w:rsidRPr="009555E4">
        <w:rPr>
          <w:rFonts w:hint="cs"/>
          <w:b/>
          <w:bCs/>
          <w:rtl/>
        </w:rPr>
        <w:t>الجيش الإسرائيلي</w:t>
      </w:r>
      <w:r w:rsidR="00903C79">
        <w:rPr>
          <w:rFonts w:hint="cs"/>
          <w:rtl/>
        </w:rPr>
        <w:t>:حماس مطالبة بالوفاء بالتزاماتها في الاتفاق وبذل الجهود المطلوبة لإعادة المختطفين القتلى</w:t>
      </w:r>
    </w:p>
    <w:p w:rsidR="009555E4" w:rsidRDefault="009555E4" w:rsidP="009555E4">
      <w:pPr>
        <w:jc w:val="both"/>
        <w:rPr>
          <w:rtl/>
        </w:rPr>
      </w:pPr>
      <w:r>
        <w:rPr>
          <w:rFonts w:hint="cs"/>
          <w:rtl/>
        </w:rPr>
        <w:t xml:space="preserve">- </w:t>
      </w:r>
      <w:r w:rsidR="00903C79" w:rsidRPr="009555E4">
        <w:rPr>
          <w:rFonts w:hint="cs"/>
          <w:b/>
          <w:bCs/>
          <w:rtl/>
        </w:rPr>
        <w:t>رئيس الأركان الإسرائيلي</w:t>
      </w:r>
      <w:r w:rsidR="00903C79">
        <w:rPr>
          <w:rFonts w:hint="cs"/>
          <w:rtl/>
        </w:rPr>
        <w:t>: في 7 أكتوبر الجيش فشل في الدفاع في مهمته بحماية الدولة ومواطنيها</w:t>
      </w:r>
    </w:p>
    <w:p w:rsidR="002460D5" w:rsidRDefault="0046699A" w:rsidP="0046699A">
      <w:pPr>
        <w:ind w:left="270" w:hanging="270"/>
        <w:jc w:val="both"/>
        <w:rPr>
          <w:rtl/>
        </w:rPr>
      </w:pPr>
      <w:r>
        <w:rPr>
          <w:rFonts w:hint="cs"/>
          <w:rtl/>
        </w:rPr>
        <w:lastRenderedPageBreak/>
        <w:t>-</w:t>
      </w:r>
      <w:r w:rsidRPr="0046699A">
        <w:rPr>
          <w:rtl/>
        </w:rPr>
        <w:t xml:space="preserve"> </w:t>
      </w:r>
      <w:r w:rsidRPr="0046699A">
        <w:rPr>
          <w:b/>
          <w:bCs/>
          <w:rtl/>
        </w:rPr>
        <w:t>وزير الدفاع الإسرائيلي يسرائيل كاتس</w:t>
      </w:r>
      <w:r>
        <w:rPr>
          <w:rFonts w:hint="cs"/>
          <w:rtl/>
        </w:rPr>
        <w:t xml:space="preserve"> </w:t>
      </w:r>
      <w:r w:rsidR="002460D5" w:rsidRPr="0046699A">
        <w:rPr>
          <w:rtl/>
        </w:rPr>
        <w:t>إذا رفضت حماس الالتزام بالاتفاق، فإنّ إسرائيل، بالتنسيق مع الولايات المتحدة، ستستأنف القتال وستعمل على إلحاق الهزيمة الكاملة بحماس، وتغيير الواقع في غزة، وتحقيق كل أهداف الحرب</w:t>
      </w:r>
      <w:r w:rsidR="002460D5" w:rsidRPr="0046699A">
        <w:t>".</w:t>
      </w:r>
    </w:p>
    <w:p w:rsidR="0046699A" w:rsidRDefault="0046699A" w:rsidP="0046699A">
      <w:pPr>
        <w:ind w:left="180" w:hanging="180"/>
        <w:jc w:val="both"/>
        <w:rPr>
          <w:rtl/>
        </w:rPr>
      </w:pPr>
      <w:r>
        <w:rPr>
          <w:rFonts w:hint="cs"/>
          <w:rtl/>
        </w:rPr>
        <w:t xml:space="preserve">- </w:t>
      </w:r>
      <w:r w:rsidR="00A673EE" w:rsidRPr="0046699A">
        <w:rPr>
          <w:rFonts w:hint="cs"/>
          <w:b/>
          <w:bCs/>
          <w:rtl/>
        </w:rPr>
        <w:t>الإذاعة الإسرائيلية:</w:t>
      </w:r>
      <w:r w:rsidR="00A673EE">
        <w:rPr>
          <w:rFonts w:hint="cs"/>
          <w:rtl/>
        </w:rPr>
        <w:t xml:space="preserve"> الحكومة تقرر عدم فتح معبر رفح حتى تكثف حماس إعادة جثث الأسرى المختطفين لديها</w:t>
      </w:r>
      <w:r w:rsidR="00A673EE">
        <w:t>.</w:t>
      </w:r>
    </w:p>
    <w:p w:rsidR="00A673EE" w:rsidRDefault="003E01B9" w:rsidP="0046699A">
      <w:pPr>
        <w:ind w:left="180" w:hanging="180"/>
        <w:jc w:val="both"/>
        <w:rPr>
          <w:rtl/>
        </w:rPr>
      </w:pPr>
      <w:r>
        <w:rPr>
          <w:rFonts w:hint="cs"/>
          <w:rtl/>
        </w:rPr>
        <w:t>-</w:t>
      </w:r>
      <w:r w:rsidR="00A673EE" w:rsidRPr="00ED4B14">
        <w:rPr>
          <w:rFonts w:hint="cs"/>
          <w:b/>
          <w:bCs/>
          <w:rtl/>
        </w:rPr>
        <w:t>رئيس أركان الجيش الإسرائيلي:</w:t>
      </w:r>
      <w:r w:rsidR="00ED4B14">
        <w:rPr>
          <w:rFonts w:hint="cs"/>
          <w:rtl/>
        </w:rPr>
        <w:t xml:space="preserve"> </w:t>
      </w:r>
      <w:r w:rsidR="00A673EE">
        <w:rPr>
          <w:rFonts w:hint="cs"/>
          <w:rtl/>
        </w:rPr>
        <w:t>نتموضع في مواقع سيطرة تتيح لنا العودة إلى القتال في أي لحظة إذا طلب منا ذلك</w:t>
      </w:r>
      <w:r w:rsidR="00A673EE">
        <w:t>.</w:t>
      </w:r>
    </w:p>
    <w:p w:rsidR="00ED4B14" w:rsidRDefault="00ED4B14" w:rsidP="00ED4B14">
      <w:pPr>
        <w:ind w:left="180" w:hanging="180"/>
        <w:jc w:val="both"/>
        <w:rPr>
          <w:b/>
          <w:bCs/>
          <w:rtl/>
        </w:rPr>
      </w:pPr>
      <w:r>
        <w:rPr>
          <w:rFonts w:hint="cs"/>
          <w:b/>
          <w:bCs/>
          <w:rtl/>
        </w:rPr>
        <w:t xml:space="preserve">- </w:t>
      </w:r>
      <w:r w:rsidR="006A5417" w:rsidRPr="00ED4B14">
        <w:rPr>
          <w:b/>
          <w:bCs/>
          <w:rtl/>
        </w:rPr>
        <w:t xml:space="preserve">المبعوث الخاص للرئاسة الفلسطينية محمّد أشتيه </w:t>
      </w:r>
      <w:r w:rsidRPr="00ED4B14">
        <w:rPr>
          <w:rFonts w:hint="cs"/>
          <w:rtl/>
        </w:rPr>
        <w:t>اع</w:t>
      </w:r>
      <w:r w:rsidRPr="00ED4B14">
        <w:rPr>
          <w:rtl/>
        </w:rPr>
        <w:t xml:space="preserve">لن </w:t>
      </w:r>
      <w:r w:rsidR="006A5417" w:rsidRPr="00ED4B14">
        <w:rPr>
          <w:rtl/>
        </w:rPr>
        <w:t>أن ممثلين عن السلطة الفلسطينية سيزورون عددا من العواصم الأوروبية بهدف الحصول على اعتراف بدولة فلسطين</w:t>
      </w:r>
    </w:p>
    <w:p w:rsidR="00755A3F" w:rsidRDefault="00755A3F" w:rsidP="00755A3F">
      <w:pPr>
        <w:jc w:val="both"/>
        <w:rPr>
          <w:b/>
          <w:bCs/>
          <w:rtl/>
        </w:rPr>
      </w:pPr>
      <w:r>
        <w:rPr>
          <w:rFonts w:hint="cs"/>
          <w:b/>
          <w:bCs/>
          <w:rtl/>
        </w:rPr>
        <w:t xml:space="preserve">- </w:t>
      </w:r>
      <w:r w:rsidR="00E203C9" w:rsidRPr="00755A3F">
        <w:rPr>
          <w:rFonts w:hint="cs"/>
          <w:b/>
          <w:bCs/>
          <w:rtl/>
        </w:rPr>
        <w:t xml:space="preserve">رويترز عن الجيش الإسرائيلي: </w:t>
      </w:r>
    </w:p>
    <w:p w:rsidR="00755A3F" w:rsidRPr="00755A3F" w:rsidRDefault="00E203C9" w:rsidP="00755A3F">
      <w:pPr>
        <w:pStyle w:val="ListParagraph"/>
        <w:numPr>
          <w:ilvl w:val="0"/>
          <w:numId w:val="8"/>
        </w:numPr>
        <w:jc w:val="both"/>
        <w:rPr>
          <w:rFonts w:cs="Calibri"/>
          <w:noProof w:val="0"/>
          <w:sz w:val="22"/>
          <w:szCs w:val="22"/>
        </w:rPr>
      </w:pPr>
      <w:r w:rsidRPr="00755A3F">
        <w:rPr>
          <w:rFonts w:hint="cs"/>
          <w:rtl/>
        </w:rPr>
        <w:t>الاستعدادات لفتح معبر رفح أمام حركة الأفراد مستمرة بالتنسيق بين إسرائيل ومصر</w:t>
      </w:r>
    </w:p>
    <w:p w:rsidR="00755A3F" w:rsidRPr="00755A3F" w:rsidRDefault="00E203C9" w:rsidP="00755A3F">
      <w:pPr>
        <w:pStyle w:val="ListParagraph"/>
        <w:numPr>
          <w:ilvl w:val="0"/>
          <w:numId w:val="8"/>
        </w:numPr>
        <w:jc w:val="both"/>
        <w:rPr>
          <w:rFonts w:cs="Calibri"/>
          <w:noProof w:val="0"/>
          <w:sz w:val="22"/>
          <w:szCs w:val="22"/>
        </w:rPr>
      </w:pPr>
      <w:r w:rsidRPr="00755A3F">
        <w:rPr>
          <w:rFonts w:hint="cs"/>
          <w:rtl/>
        </w:rPr>
        <w:t>يجب التأكيد على أنه لن تمر مساعدات إنسانية عبر معبر رفح</w:t>
      </w:r>
    </w:p>
    <w:p w:rsidR="00E203C9" w:rsidRPr="00755A3F" w:rsidRDefault="00E203C9" w:rsidP="00755A3F">
      <w:pPr>
        <w:pStyle w:val="ListParagraph"/>
        <w:numPr>
          <w:ilvl w:val="0"/>
          <w:numId w:val="8"/>
        </w:numPr>
        <w:jc w:val="both"/>
        <w:rPr>
          <w:rFonts w:cs="Calibri"/>
          <w:noProof w:val="0"/>
          <w:sz w:val="22"/>
          <w:szCs w:val="22"/>
        </w:rPr>
      </w:pPr>
      <w:r w:rsidRPr="00755A3F">
        <w:rPr>
          <w:rFonts w:hint="cs"/>
          <w:rtl/>
        </w:rPr>
        <w:t>استمرار دخول المساعدات الإنسانية إلى قطاع غزة عبر معبر كرم أبو سالم ومعابر إضافية</w:t>
      </w:r>
    </w:p>
    <w:p w:rsidR="000C2B06" w:rsidRDefault="00755A3F" w:rsidP="000C2B06">
      <w:pPr>
        <w:ind w:left="270" w:hanging="270"/>
        <w:jc w:val="both"/>
        <w:rPr>
          <w:b/>
          <w:bCs/>
          <w:rtl/>
        </w:rPr>
      </w:pPr>
      <w:r>
        <w:rPr>
          <w:rFonts w:hint="cs"/>
          <w:b/>
          <w:bCs/>
          <w:rtl/>
        </w:rPr>
        <w:t xml:space="preserve">- </w:t>
      </w:r>
      <w:r w:rsidR="00E203C9" w:rsidRPr="00755A3F">
        <w:rPr>
          <w:rFonts w:hint="cs"/>
          <w:b/>
          <w:bCs/>
          <w:rtl/>
        </w:rPr>
        <w:t>القناة 14</w:t>
      </w:r>
      <w:r w:rsidR="00E203C9" w:rsidRPr="00755A3F">
        <w:rPr>
          <w:b/>
          <w:bCs/>
        </w:rPr>
        <w:t>:</w:t>
      </w:r>
      <w:r w:rsidR="000C2B06">
        <w:rPr>
          <w:rFonts w:hint="cs"/>
          <w:b/>
          <w:bCs/>
          <w:rtl/>
        </w:rPr>
        <w:t xml:space="preserve"> </w:t>
      </w:r>
      <w:r w:rsidR="00E203C9" w:rsidRPr="000C2B06">
        <w:rPr>
          <w:rFonts w:hint="cs"/>
          <w:rtl/>
        </w:rPr>
        <w:t>رئيس الوزراء بنيامين نتنياهو يعقد اليوم عند الساعة الخامسة مساءً نقاشًا أمنيًا حول قطاع غزة، في أعقاب انتهاكات حماس المتكررة في عمليات التسليم</w:t>
      </w:r>
      <w:r w:rsidR="00E203C9" w:rsidRPr="00755A3F">
        <w:rPr>
          <w:b/>
          <w:bCs/>
        </w:rPr>
        <w:t>.</w:t>
      </w:r>
    </w:p>
    <w:p w:rsidR="00E203C9" w:rsidRDefault="00E203C9" w:rsidP="000C2B06">
      <w:pPr>
        <w:jc w:val="both"/>
        <w:rPr>
          <w:rFonts w:cs="Calibri"/>
          <w:noProof w:val="0"/>
          <w:sz w:val="22"/>
          <w:szCs w:val="22"/>
        </w:rPr>
      </w:pPr>
      <w:bookmarkStart w:id="2" w:name="_GoBack"/>
      <w:bookmarkEnd w:id="2"/>
    </w:p>
    <w:p w:rsidR="002460D5" w:rsidRPr="00E203C9" w:rsidRDefault="002460D5" w:rsidP="00ED4B14">
      <w:pPr>
        <w:ind w:left="180" w:hanging="180"/>
        <w:jc w:val="both"/>
        <w:rPr>
          <w:b/>
          <w:bCs/>
          <w:rtl/>
        </w:rPr>
      </w:pPr>
    </w:p>
    <w:sectPr w:rsidR="002460D5" w:rsidRPr="00E203C9" w:rsidSect="001D2D56">
      <w:headerReference w:type="even" r:id="rId8"/>
      <w:headerReference w:type="default" r:id="rId9"/>
      <w:footerReference w:type="even" r:id="rId10"/>
      <w:footerReference w:type="default" r:id="rId11"/>
      <w:headerReference w:type="first" r:id="rId12"/>
      <w:footerReference w:type="first" r:id="rId13"/>
      <w:endnotePr>
        <w:numFmt w:val="lowerLetter"/>
      </w:endnotePr>
      <w:pgSz w:w="11907" w:h="16840" w:code="9"/>
      <w:pgMar w:top="2282" w:right="1107" w:bottom="810" w:left="1350" w:header="0" w:footer="1008" w:gutter="0"/>
      <w:cols w:space="720"/>
      <w:bidi/>
      <w:rtlGutter/>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16E0" w:rsidRDefault="007716E0">
      <w:r>
        <w:separator/>
      </w:r>
    </w:p>
  </w:endnote>
  <w:endnote w:type="continuationSeparator" w:id="0">
    <w:p w:rsidR="007716E0" w:rsidRDefault="00771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T Bold Heading">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CS Taybah S_U normal.">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625FC1">
    <w:pPr>
      <w:pStyle w:val="Footer"/>
      <w:framePr w:wrap="around" w:vAnchor="text" w:hAnchor="text" w:xAlign="righ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E50E7" w:rsidRDefault="00FE50E7">
    <w:pPr>
      <w:pStyle w:val="Footer"/>
      <w:jc w:val="center"/>
    </w:pPr>
    <w:r>
      <w:rPr>
        <w:noProof w:val="0"/>
      </w:rPr>
      <w:fldChar w:fldCharType="begin"/>
    </w:r>
    <w:r>
      <w:instrText xml:space="preserve"> PAGE   \* MERGEFORMAT </w:instrText>
    </w:r>
    <w:r>
      <w:rPr>
        <w:noProof w:val="0"/>
      </w:rPr>
      <w:fldChar w:fldCharType="separate"/>
    </w:r>
    <w:r>
      <w:t>2</w:t>
    </w:r>
    <w:r>
      <w:fldChar w:fldCharType="end"/>
    </w:r>
  </w:p>
  <w:p w:rsidR="00A07ED5" w:rsidRPr="00FE50E7" w:rsidRDefault="00FE50E7" w:rsidP="00FE50E7">
    <w:pPr>
      <w:pStyle w:val="Footer"/>
      <w:tabs>
        <w:tab w:val="right" w:pos="7313"/>
      </w:tabs>
      <w:ind w:left="-1050" w:right="-1276"/>
      <w:rPr>
        <w:i/>
        <w:iCs/>
        <w:sz w:val="24"/>
        <w:szCs w:val="24"/>
        <w:lang w:bidi="ar-EG"/>
      </w:rPr>
    </w:pPr>
    <w:r w:rsidRPr="00FE50E7">
      <w:rPr>
        <w:i/>
        <w:iCs/>
        <w:sz w:val="24"/>
        <w:szCs w:val="24"/>
        <w:lang w:bidi="ar-EG"/>
      </w:rPr>
      <w:t>H</w:t>
    </w:r>
    <w:r w:rsidR="00B26F23">
      <w:rPr>
        <w:i/>
        <w:iCs/>
        <w:sz w:val="24"/>
        <w:szCs w:val="24"/>
        <w:lang w:bidi="ar-EG"/>
      </w:rPr>
      <w:t>&amp;</w:t>
    </w:r>
    <w:r>
      <w:rPr>
        <w:i/>
        <w:iCs/>
        <w:sz w:val="24"/>
        <w:szCs w:val="24"/>
        <w:lang w:bidi="ar-EG"/>
      </w:rPr>
      <w:t>D</w:t>
    </w:r>
    <w:r w:rsidRPr="00FE50E7">
      <w:rPr>
        <w:i/>
        <w:iCs/>
        <w:sz w:val="24"/>
        <w:szCs w:val="24"/>
        <w:lang w:bidi="ar-EG"/>
      </w:rPr>
      <w:t xml:space="preserve"> </w:t>
    </w:r>
    <w:r>
      <w:rPr>
        <w:i/>
        <w:iCs/>
        <w:sz w:val="24"/>
        <w:szCs w:val="24"/>
        <w:lang w:bidi="ar-EG"/>
      </w:rPr>
      <w:t xml:space="preserve"> </w:t>
    </w:r>
    <w:r w:rsidRPr="00FE50E7">
      <w:rPr>
        <w:i/>
        <w:iCs/>
        <w:sz w:val="24"/>
        <w:szCs w:val="24"/>
        <w:lang w:bidi="ar-EG"/>
      </w:rPr>
      <w:t xml:space="preserve">       </w:t>
    </w:r>
  </w:p>
  <w:p w:rsidR="00FE50E7" w:rsidRDefault="00FE50E7"/>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Footer"/>
      <w:tabs>
        <w:tab w:val="clear" w:pos="8306"/>
        <w:tab w:val="right" w:pos="7313"/>
      </w:tabs>
      <w:ind w:left="-1050" w:right="-1276"/>
      <w:jc w:val="center"/>
      <w:rPr>
        <w:b/>
        <w:bCs/>
        <w:sz w:val="4"/>
        <w:szCs w:val="8"/>
        <w:rtl/>
      </w:rPr>
    </w:pPr>
    <w:r>
      <w:rPr>
        <w:b/>
        <w:bCs/>
        <w:sz w:val="16"/>
        <w:szCs w:val="28"/>
        <w:rtl/>
      </w:rPr>
      <mc:AlternateContent>
        <mc:Choice Requires="wps">
          <w:drawing>
            <wp:anchor distT="0" distB="0" distL="114300" distR="114300" simplePos="0" relativeHeight="251657216" behindDoc="0" locked="0" layoutInCell="0" allowOverlap="1">
              <wp:simplePos x="0" y="0"/>
              <wp:positionH relativeFrom="page">
                <wp:posOffset>158115</wp:posOffset>
              </wp:positionH>
              <wp:positionV relativeFrom="paragraph">
                <wp:posOffset>-1752600</wp:posOffset>
              </wp:positionV>
              <wp:extent cx="548640" cy="1645920"/>
              <wp:effectExtent l="0" t="0" r="0" b="190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8640" cy="1645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8" type="#_x0000_t202" style="position:absolute;left:0;text-align:left;margin-left:12.45pt;margin-top:-138pt;width:43.2pt;height:129.6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" o:allowincell="f" filled="f" stroked="f">
              <v:textbox style="layout-flow:vertical;mso-layout-flow-alt:bottom-to-top">
                <w:txbxContent>
                  <w:p w:rsidR="00485D4B" w:rsidRDefault="00485D4B">
                    <w:pPr>
                      <w:bidi w:val="0"/>
                      <w:rPr>
                        <w:sz w:val="16"/>
                        <w:rtl/>
                      </w:rPr>
                    </w:pPr>
                    <w:r>
                      <w:rPr>
                        <w:sz w:val="16"/>
                      </w:rPr>
                      <w:t>KH-</w:t>
                    </w:r>
                    <w:r>
                      <w:rPr>
                        <w:rFonts w:cs="Times New Roman"/>
                        <w:sz w:val="16"/>
                        <w:szCs w:val="16"/>
                      </w:rPr>
                      <w:fldChar w:fldCharType="begin"/>
                    </w:r>
                    <w:r>
                      <w:rPr>
                        <w:rFonts w:cs="Times New Roman"/>
                        <w:sz w:val="16"/>
                        <w:szCs w:val="16"/>
                      </w:rPr>
                      <w:instrText xml:space="preserve"> title </w:instrText>
                    </w:r>
                    <w:r>
                      <w:rPr>
                        <w:rFonts w:cs="Times New Roman"/>
                        <w:sz w:val="16"/>
                        <w:szCs w:val="16"/>
                      </w:rPr>
                      <w:fldChar w:fldCharType="end"/>
                    </w:r>
                  </w:p>
                </w:txbxContent>
              </v:textbox>
              <w10:wrap anchorx="page"/>
            </v:shape>
          </w:pict>
        </mc:Fallback>
      </mc:AlternateContent>
    </w:r>
  </w:p>
  <w:p w:rsidR="00485D4B" w:rsidRDefault="00485D4B">
    <w:pPr>
      <w:pStyle w:val="Footer"/>
      <w:tabs>
        <w:tab w:val="clear" w:pos="8306"/>
        <w:tab w:val="right" w:pos="7313"/>
      </w:tabs>
      <w:ind w:left="-1050" w:right="-1276"/>
      <w:jc w:val="center"/>
      <w:rPr>
        <w:rtl/>
      </w:rPr>
    </w:pPr>
    <w:r>
      <w:rPr>
        <w:b/>
        <w:bCs/>
        <w:sz w:val="16"/>
        <w:szCs w:val="20"/>
        <w:rtl/>
      </w:rPr>
      <w:t xml:space="preserve">الأمانة العامة </w:t>
    </w:r>
    <w:r>
      <w:rPr>
        <w:b/>
        <w:bCs/>
        <w:sz w:val="16"/>
        <w:szCs w:val="20"/>
      </w:rPr>
      <w:t>–</w:t>
    </w:r>
    <w:r>
      <w:rPr>
        <w:b/>
        <w:bCs/>
        <w:sz w:val="16"/>
        <w:szCs w:val="20"/>
        <w:rtl/>
      </w:rPr>
      <w:t xml:space="preserve"> القاهرة </w:t>
    </w:r>
    <w:r>
      <w:rPr>
        <w:b/>
        <w:bCs/>
        <w:sz w:val="16"/>
        <w:szCs w:val="20"/>
      </w:rPr>
      <w:t>–</w:t>
    </w:r>
    <w:r>
      <w:rPr>
        <w:b/>
        <w:bCs/>
        <w:sz w:val="16"/>
        <w:szCs w:val="20"/>
        <w:rtl/>
      </w:rPr>
      <w:t xml:space="preserve"> ميدان التحرير 5750511 </w:t>
    </w:r>
    <w:r>
      <w:rPr>
        <w:b/>
        <w:bCs/>
        <w:sz w:val="16"/>
        <w:szCs w:val="20"/>
      </w:rPr>
      <w:t>–</w:t>
    </w:r>
    <w:r>
      <w:rPr>
        <w:b/>
        <w:bCs/>
        <w:sz w:val="16"/>
        <w:szCs w:val="20"/>
        <w:rtl/>
      </w:rPr>
      <w:t xml:space="preserve"> 5752966 تلكس 92111 </w:t>
    </w:r>
    <w:r>
      <w:rPr>
        <w:b/>
        <w:bCs/>
        <w:sz w:val="16"/>
        <w:szCs w:val="20"/>
      </w:rPr>
      <w:t>ALSUN</w:t>
    </w:r>
    <w:r>
      <w:rPr>
        <w:b/>
        <w:bCs/>
        <w:sz w:val="16"/>
        <w:szCs w:val="20"/>
        <w:rtl/>
      </w:rPr>
      <w:t xml:space="preserve"> فاكس 5740331 </w:t>
    </w:r>
    <w:r>
      <w:rPr>
        <w:b/>
        <w:bCs/>
        <w:sz w:val="16"/>
        <w:szCs w:val="20"/>
      </w:rPr>
      <w:t>–</w:t>
    </w:r>
    <w:r>
      <w:rPr>
        <w:b/>
        <w:bCs/>
        <w:sz w:val="16"/>
        <w:szCs w:val="20"/>
        <w:rtl/>
      </w:rPr>
      <w:t xml:space="preserve"> 5761017 </w:t>
    </w:r>
    <w:r>
      <w:rPr>
        <w:b/>
        <w:bCs/>
        <w:sz w:val="16"/>
        <w:szCs w:val="20"/>
      </w:rPr>
      <w:t>–</w:t>
    </w:r>
    <w:r>
      <w:rPr>
        <w:b/>
        <w:bCs/>
        <w:sz w:val="16"/>
        <w:szCs w:val="20"/>
        <w:rtl/>
      </w:rPr>
      <w:t xml:space="preserve"> 5779546 الرقم البريدي 11642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16E0" w:rsidRDefault="007716E0">
      <w:r>
        <w:separator/>
      </w:r>
    </w:p>
  </w:footnote>
  <w:footnote w:type="continuationSeparator" w:id="0">
    <w:p w:rsidR="007716E0" w:rsidRDefault="00771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25FC1" w:rsidRDefault="00625FC1" w:rsidP="00850111">
    <w:pPr>
      <w:pStyle w:val="Header"/>
      <w:framePr w:wrap="around" w:vAnchor="text" w:hAnchor="text" w:y="1"/>
      <w:rPr>
        <w:rStyle w:val="PageNumber"/>
      </w:rPr>
    </w:pPr>
    <w:r>
      <w:rPr>
        <w:rStyle w:val="PageNumber"/>
        <w:rtl/>
      </w:rPr>
      <w:fldChar w:fldCharType="begin"/>
    </w:r>
    <w:r>
      <w:rPr>
        <w:rStyle w:val="PageNumber"/>
      </w:rPr>
      <w:instrText xml:space="preserve">PAGE  </w:instrText>
    </w:r>
    <w:r>
      <w:rPr>
        <w:rStyle w:val="PageNumber"/>
        <w:rtl/>
      </w:rPr>
      <w:fldChar w:fldCharType="end"/>
    </w:r>
  </w:p>
  <w:p w:rsidR="00625FC1" w:rsidRDefault="00625FC1" w:rsidP="00625FC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04CC7" w:rsidRDefault="00285725" w:rsidP="00625FC1">
    <w:pPr>
      <w:pStyle w:val="Header"/>
      <w:ind w:right="360"/>
      <w:rPr>
        <w:rtl/>
      </w:rPr>
    </w:pPr>
    <w:r>
      <w:rPr>
        <w:rtl/>
      </w:rPr>
      <mc:AlternateContent>
        <mc:Choice Requires="wps">
          <w:drawing>
            <wp:anchor distT="0" distB="0" distL="114300" distR="114300" simplePos="0" relativeHeight="251660288" behindDoc="0" locked="0" layoutInCell="1" allowOverlap="1">
              <wp:simplePos x="0" y="0"/>
              <wp:positionH relativeFrom="page">
                <wp:posOffset>4958080</wp:posOffset>
              </wp:positionH>
              <wp:positionV relativeFrom="page">
                <wp:posOffset>325120</wp:posOffset>
              </wp:positionV>
              <wp:extent cx="1742440" cy="1430020"/>
              <wp:effectExtent l="0" t="1270" r="0" b="0"/>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2440" cy="14300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90.4pt;margin-top:25.6pt;width:137.2pt;height:112.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809625" cy="733425"/>
                          <wp:effectExtent l="0" t="0" r="0" b="0"/>
                          <wp:docPr id="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809625" cy="733425"/>
                                  </a:xfrm>
                                  <a:prstGeom prst="rect">
                                    <a:avLst/>
                                  </a:prstGeom>
                                  <a:noFill/>
                                  <a:ln>
                                    <a:noFill/>
                                  </a:ln>
                                </pic:spPr>
                              </pic:pic>
                            </a:graphicData>
                          </a:graphic>
                        </wp:inline>
                      </w:drawing>
                    </w:r>
                  </w:p>
                  <w:p w:rsidR="0042509A" w:rsidRPr="0042509A" w:rsidRDefault="0042509A" w:rsidP="00C4015C">
                    <w:pPr>
                      <w:jc w:val="center"/>
                      <w:rPr>
                        <w:b/>
                        <w:bCs/>
                        <w:sz w:val="16"/>
                        <w:szCs w:val="16"/>
                        <w:rtl/>
                        <w:lang w:bidi="ar-EG"/>
                      </w:rPr>
                    </w:pPr>
                    <w:r w:rsidRPr="0042509A">
                      <w:rPr>
                        <w:rFonts w:hint="cs"/>
                        <w:b/>
                        <w:bCs/>
                        <w:sz w:val="16"/>
                        <w:szCs w:val="16"/>
                        <w:rtl/>
                        <w:lang w:bidi="ar-EG"/>
                      </w:rPr>
                      <w:t>قطاع فلسطين والأراضي العربية المحتلة</w:t>
                    </w:r>
                  </w:p>
                  <w:p w:rsidR="0042509A" w:rsidRDefault="0042509A" w:rsidP="00C4015C">
                    <w:pPr>
                      <w:jc w:val="center"/>
                      <w:rPr>
                        <w:b/>
                        <w:bCs/>
                        <w:sz w:val="16"/>
                        <w:szCs w:val="16"/>
                        <w:rtl/>
                        <w:lang w:bidi="ar-EG"/>
                      </w:rPr>
                    </w:pPr>
                    <w:r>
                      <w:rPr>
                        <w:rFonts w:hint="cs"/>
                        <w:b/>
                        <w:bCs/>
                        <w:sz w:val="16"/>
                        <w:szCs w:val="16"/>
                        <w:rtl/>
                        <w:lang w:bidi="ar-EG"/>
                      </w:rPr>
                      <w:t>إدارة الشؤون الاسرائيلية</w:t>
                    </w:r>
                  </w:p>
                  <w:p w:rsidR="00E85273" w:rsidRPr="0042509A" w:rsidRDefault="00E85273" w:rsidP="006D3B37">
                    <w:pPr>
                      <w:spacing w:line="360" w:lineRule="exact"/>
                      <w:jc w:val="center"/>
                      <w:rPr>
                        <w:b/>
                        <w:bCs/>
                        <w:sz w:val="16"/>
                        <w:szCs w:val="16"/>
                        <w:rtl/>
                        <w:lang w:bidi="ar-EG"/>
                      </w:rPr>
                    </w:pPr>
                  </w:p>
                  <w:p w:rsidR="006D3B37" w:rsidRDefault="006D3B37"/>
                </w:txbxContent>
              </v:textbox>
              <w10:wrap anchorx="page" anchory="page"/>
            </v:shape>
          </w:pict>
        </mc:Fallback>
      </mc:AlternateContent>
    </w:r>
    <w:r>
      <w:rPr>
        <w:rtl/>
      </w:rPr>
      <mc:AlternateContent>
        <mc:Choice Requires="wps">
          <w:drawing>
            <wp:anchor distT="0" distB="0" distL="114300" distR="114300" simplePos="0" relativeHeight="251659264" behindDoc="0" locked="0" layoutInCell="1" allowOverlap="1">
              <wp:simplePos x="0" y="0"/>
              <wp:positionH relativeFrom="column">
                <wp:posOffset>4469130</wp:posOffset>
              </wp:positionH>
              <wp:positionV relativeFrom="paragraph">
                <wp:posOffset>-40640</wp:posOffset>
              </wp:positionV>
              <wp:extent cx="902335" cy="342900"/>
              <wp:effectExtent l="1905" t="0" r="635" b="2540"/>
              <wp:wrapNone/>
              <wp:docPr id="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233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17F8A" id="Rectangle 6" o:spid="_x0000_s1026" style="position:absolute;margin-left:351.9pt;margin-top:-3.2pt;width:71.0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" stroked="f"/>
          </w:pict>
        </mc:Fallback>
      </mc:AlternateContent>
    </w:r>
    <w:r>
      <w:rPr>
        <w:rFonts w:cs="MCS Taybah S_U normal."/>
        <w:szCs w:val="24"/>
        <w:rtl/>
      </w:rPr>
      <mc:AlternateContent>
        <mc:Choice Requires="wps">
          <w:drawing>
            <wp:anchor distT="0" distB="0" distL="114300" distR="114300" simplePos="0" relativeHeight="251655168"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4" name="Auto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BA372A7" id="AutoShape 1" o:spid="_x0000_s1026" style="position:absolute;margin-left:30.5pt;margin-top:44.6pt;width:534.1pt;height:752.6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BUMvEl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r w:rsidR="00404CC7">
      <w:rPr>
        <w:rtl/>
      </w:rPr>
      <w:tab/>
    </w:r>
    <w:r w:rsidR="00404CC7">
      <w:rPr>
        <w:rtl/>
      </w:rPr>
      <w:tab/>
    </w:r>
  </w:p>
  <w:p w:rsidR="00404CC7" w:rsidRPr="00404CC7" w:rsidRDefault="00404CC7" w:rsidP="00F37967">
    <w:pPr>
      <w:pStyle w:val="Header"/>
      <w:ind w:right="360"/>
      <w:rPr>
        <w:b/>
        <w:bCs/>
        <w:rtl/>
      </w:rPr>
    </w:pPr>
    <w:r>
      <w:rPr>
        <w:rtl/>
      </w:rPr>
      <w:tab/>
    </w:r>
    <w:r>
      <w:rPr>
        <w:rFonts w:hint="cs"/>
        <w:rtl/>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5D4B" w:rsidRDefault="00285725">
    <w:pPr>
      <w:pStyle w:val="Header"/>
      <w:rPr>
        <w:rtl/>
      </w:rPr>
    </w:pPr>
    <w:r>
      <w:rPr>
        <w:rtl/>
      </w:rPr>
      <mc:AlternateContent>
        <mc:Choice Requires="wps">
          <w:drawing>
            <wp:anchor distT="0" distB="0" distL="114300" distR="114300" simplePos="0" relativeHeight="251658240" behindDoc="0" locked="0" layoutInCell="1" allowOverlap="1">
              <wp:simplePos x="0" y="0"/>
              <wp:positionH relativeFrom="column">
                <wp:posOffset>4271645</wp:posOffset>
              </wp:positionH>
              <wp:positionV relativeFrom="paragraph">
                <wp:posOffset>-257175</wp:posOffset>
              </wp:positionV>
              <wp:extent cx="1283970" cy="1463040"/>
              <wp:effectExtent l="4445" t="0" r="0" b="381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3970" cy="1463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left:0;text-align:left;margin-left:336.35pt;margin-top:-20.25pt;width:101.1pt;height:115.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" filled="f" stroked="f">
              <v:textbox inset="0,0,0,0">
                <w:txbxContent>
                  <w:p w:rsidR="00485D4B" w:rsidRDefault="00285725" w:rsidP="00485D4B">
                    <w:pPr>
                      <w:pStyle w:val="Header"/>
                      <w:tabs>
                        <w:tab w:val="clear" w:pos="4153"/>
                        <w:tab w:val="center" w:pos="-52"/>
                      </w:tabs>
                      <w:jc w:val="center"/>
                      <w:rPr>
                        <w:rFonts w:cs="MCS Taybah S_U normal."/>
                        <w:rtl/>
                      </w:rPr>
                    </w:pPr>
                    <w:r>
                      <w:drawing>
                        <wp:inline distT="0" distB="0" distL="0" distR="0">
                          <wp:extent cx="990600" cy="952500"/>
                          <wp:effectExtent l="0" t="0" r="0" b="0"/>
                          <wp:docPr id="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lum bright="6000"/>
                                    <a:grayscl/>
                                    <a:extLst>
                                      <a:ext uri="{28A0092B-C50C-407E-A947-70E740481C1C}">
                                        <a14:useLocalDpi xmlns:a14="http://schemas.microsoft.com/office/drawing/2010/main" val="0"/>
                                      </a:ext>
                                    </a:extLst>
                                  </a:blip>
                                  <a:srcRect l="-2287" t="4286" r="-2287" b="3297"/>
                                  <a:stretch>
                                    <a:fillRect/>
                                  </a:stretch>
                                </pic:blipFill>
                                <pic:spPr bwMode="auto">
                                  <a:xfrm>
                                    <a:off x="0" y="0"/>
                                    <a:ext cx="990600" cy="952500"/>
                                  </a:xfrm>
                                  <a:prstGeom prst="rect">
                                    <a:avLst/>
                                  </a:prstGeom>
                                  <a:noFill/>
                                  <a:ln>
                                    <a:noFill/>
                                  </a:ln>
                                </pic:spPr>
                              </pic:pic>
                            </a:graphicData>
                          </a:graphic>
                        </wp:inline>
                      </w:drawing>
                    </w:r>
                  </w:p>
                  <w:p w:rsidR="00485D4B" w:rsidRPr="009B5F8D" w:rsidRDefault="00485D4B" w:rsidP="00485D4B">
                    <w:pPr>
                      <w:pStyle w:val="Header"/>
                      <w:tabs>
                        <w:tab w:val="clear" w:pos="4153"/>
                        <w:tab w:val="center" w:pos="-52"/>
                      </w:tabs>
                      <w:jc w:val="center"/>
                      <w:rPr>
                        <w:rFonts w:cs="MCS Taybah S_U normal."/>
                        <w:sz w:val="22"/>
                        <w:szCs w:val="20"/>
                        <w:rtl/>
                      </w:rPr>
                    </w:pPr>
                    <w:r w:rsidRPr="009B5F8D">
                      <w:rPr>
                        <w:rFonts w:cs="MCS Taybah S_U normal." w:hint="cs"/>
                        <w:sz w:val="22"/>
                        <w:szCs w:val="20"/>
                        <w:rtl/>
                      </w:rPr>
                      <w:t>الموارد البشرية</w:t>
                    </w:r>
                    <w:r w:rsidRPr="009B5F8D">
                      <w:rPr>
                        <w:rFonts w:cs="MCS Taybah S_U normal."/>
                        <w:sz w:val="22"/>
                        <w:szCs w:val="20"/>
                        <w:rtl/>
                      </w:rPr>
                      <w:t xml:space="preserve"> والمالية</w:t>
                    </w:r>
                    <w:r>
                      <w:rPr>
                        <w:rFonts w:cs="MCS Taybah S_U normal." w:hint="cs"/>
                        <w:sz w:val="22"/>
                        <w:szCs w:val="20"/>
                        <w:rtl/>
                      </w:rPr>
                      <w:t xml:space="preserve"> والخدمات</w:t>
                    </w:r>
                    <w:r>
                      <w:rPr>
                        <w:rFonts w:cs="MCS Taybah S_U normal." w:hint="eastAsia"/>
                        <w:sz w:val="22"/>
                        <w:szCs w:val="20"/>
                        <w:rtl/>
                      </w:rPr>
                      <w:t> </w:t>
                    </w:r>
                    <w:r w:rsidRPr="009B5F8D">
                      <w:rPr>
                        <w:rFonts w:cs="MCS Taybah S_U normal." w:hint="cs"/>
                        <w:sz w:val="22"/>
                        <w:szCs w:val="20"/>
                        <w:rtl/>
                      </w:rPr>
                      <w:t>العامة</w:t>
                    </w:r>
                  </w:p>
                  <w:p w:rsidR="00485D4B" w:rsidRPr="009B5F8D" w:rsidRDefault="00485D4B" w:rsidP="00485D4B">
                    <w:pPr>
                      <w:pStyle w:val="Header"/>
                      <w:tabs>
                        <w:tab w:val="clear" w:pos="4153"/>
                        <w:tab w:val="center" w:pos="-52"/>
                      </w:tabs>
                      <w:spacing w:line="120" w:lineRule="auto"/>
                      <w:jc w:val="center"/>
                      <w:rPr>
                        <w:sz w:val="20"/>
                        <w:szCs w:val="20"/>
                        <w:rtl/>
                      </w:rPr>
                    </w:pPr>
                    <w:r w:rsidRPr="009B5F8D">
                      <w:rPr>
                        <w:sz w:val="20"/>
                        <w:szCs w:val="20"/>
                        <w:rtl/>
                      </w:rPr>
                      <w:t>ـــــ</w:t>
                    </w:r>
                  </w:p>
                  <w:p w:rsidR="00485D4B" w:rsidRDefault="00485D4B" w:rsidP="00485D4B">
                    <w:pPr>
                      <w:rPr>
                        <w:rtl/>
                      </w:rPr>
                    </w:pPr>
                  </w:p>
                </w:txbxContent>
              </v:textbox>
            </v:shape>
          </w:pict>
        </mc:Fallback>
      </mc:AlternateContent>
    </w:r>
  </w:p>
  <w:p w:rsidR="00485D4B" w:rsidRDefault="00485D4B">
    <w:pPr>
      <w:pStyle w:val="Header"/>
      <w:tabs>
        <w:tab w:val="clear" w:pos="4153"/>
        <w:tab w:val="clear" w:pos="8306"/>
        <w:tab w:val="center" w:pos="482"/>
        <w:tab w:val="left" w:pos="7003"/>
        <w:tab w:val="left" w:leader="dot" w:pos="9555"/>
      </w:tabs>
      <w:ind w:left="-1077"/>
      <w:rPr>
        <w:sz w:val="24"/>
        <w:szCs w:val="24"/>
        <w:rtl/>
      </w:rPr>
    </w:pPr>
  </w:p>
  <w:p w:rsidR="00485D4B" w:rsidRDefault="00485D4B">
    <w:pPr>
      <w:pStyle w:val="Header"/>
      <w:tabs>
        <w:tab w:val="clear" w:pos="4153"/>
        <w:tab w:val="clear" w:pos="8306"/>
        <w:tab w:val="center" w:pos="482"/>
        <w:tab w:val="left" w:pos="7003"/>
        <w:tab w:val="left" w:leader="dot" w:pos="9413"/>
      </w:tabs>
      <w:ind w:left="-1077"/>
      <w:rPr>
        <w:sz w:val="24"/>
        <w:szCs w:val="24"/>
        <w:rtl/>
      </w:rPr>
    </w:pPr>
  </w:p>
  <w:p w:rsidR="00485D4B" w:rsidRDefault="00285725">
    <w:pPr>
      <w:pStyle w:val="Header"/>
      <w:tabs>
        <w:tab w:val="clear" w:pos="4153"/>
        <w:tab w:val="clear" w:pos="8306"/>
        <w:tab w:val="center" w:pos="199"/>
        <w:tab w:val="left" w:pos="7003"/>
        <w:tab w:val="left" w:leader="dot" w:pos="9413"/>
      </w:tabs>
      <w:ind w:left="-1077"/>
      <w:rPr>
        <w:rtl/>
      </w:rPr>
    </w:pPr>
    <w:r>
      <w:rPr>
        <w:rFonts w:cs="MCS Taybah S_U normal."/>
        <w:szCs w:val="24"/>
        <w:rtl/>
      </w:rPr>
      <mc:AlternateContent>
        <mc:Choice Requires="wps">
          <w:drawing>
            <wp:anchor distT="0" distB="0" distL="114300" distR="114300" simplePos="0" relativeHeight="251656192" behindDoc="0" locked="1" layoutInCell="0" allowOverlap="1">
              <wp:simplePos x="0" y="0"/>
              <wp:positionH relativeFrom="page">
                <wp:posOffset>387350</wp:posOffset>
              </wp:positionH>
              <wp:positionV relativeFrom="page">
                <wp:posOffset>566420</wp:posOffset>
              </wp:positionV>
              <wp:extent cx="6783070" cy="9558020"/>
              <wp:effectExtent l="15875" t="13970" r="20955" b="1968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9558020"/>
                      </a:xfrm>
                      <a:prstGeom prst="roundRect">
                        <a:avLst>
                          <a:gd name="adj" fmla="val 3491"/>
                        </a:avLst>
                      </a:pr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AE7DEF" id="AutoShape 3" o:spid="_x0000_s1026" style="position:absolute;margin-left:30.5pt;margin-top:44.6pt;width:534.1pt;height:752.6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arcsize="2288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" o:allowincell="f" filled="f" strokeweight="2pt">
              <w10:wrap anchorx="page" anchory="page"/>
              <w10:anchorlock/>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CF11DF"/>
    <w:multiLevelType w:val="hybridMultilevel"/>
    <w:tmpl w:val="B600A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D63B8"/>
    <w:multiLevelType w:val="hybridMultilevel"/>
    <w:tmpl w:val="4A4A8B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9F40B90"/>
    <w:multiLevelType w:val="hybridMultilevel"/>
    <w:tmpl w:val="7382D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825247"/>
    <w:multiLevelType w:val="hybridMultilevel"/>
    <w:tmpl w:val="52FC1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59083E"/>
    <w:multiLevelType w:val="hybridMultilevel"/>
    <w:tmpl w:val="D29E7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656A34"/>
    <w:multiLevelType w:val="hybridMultilevel"/>
    <w:tmpl w:val="2A8EFC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00B2B8C"/>
    <w:multiLevelType w:val="hybridMultilevel"/>
    <w:tmpl w:val="B5FC0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2B2457"/>
    <w:multiLevelType w:val="hybridMultilevel"/>
    <w:tmpl w:val="AF721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1531B26"/>
    <w:multiLevelType w:val="hybridMultilevel"/>
    <w:tmpl w:val="5D1EB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4104B82"/>
    <w:multiLevelType w:val="hybridMultilevel"/>
    <w:tmpl w:val="093EC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7"/>
  </w:num>
  <w:num w:numId="4">
    <w:abstractNumId w:val="6"/>
  </w:num>
  <w:num w:numId="5">
    <w:abstractNumId w:val="0"/>
  </w:num>
  <w:num w:numId="6">
    <w:abstractNumId w:val="9"/>
  </w:num>
  <w:num w:numId="7">
    <w:abstractNumId w:val="4"/>
  </w:num>
  <w:num w:numId="8">
    <w:abstractNumId w:val="5"/>
  </w:num>
  <w:num w:numId="9">
    <w:abstractNumId w:val="2"/>
  </w:num>
  <w:num w:numId="10">
    <w:abstractNumId w:va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40"/>
  <w:drawingGridVerticalSpacing w:val="381"/>
  <w:displayHorizontalDrawingGridEvery w:val="2"/>
  <w:characterSpacingControl w:val="doNotCompress"/>
  <w:hdrShapeDefaults>
    <o:shapedefaults v:ext="edit" spidmax="2049"/>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499"/>
    <w:rsid w:val="000009F4"/>
    <w:rsid w:val="00004BDD"/>
    <w:rsid w:val="00005CE3"/>
    <w:rsid w:val="0001193C"/>
    <w:rsid w:val="00012049"/>
    <w:rsid w:val="000128E4"/>
    <w:rsid w:val="00013A35"/>
    <w:rsid w:val="000211A1"/>
    <w:rsid w:val="0002318D"/>
    <w:rsid w:val="00031751"/>
    <w:rsid w:val="00032842"/>
    <w:rsid w:val="00033BA4"/>
    <w:rsid w:val="00034FC5"/>
    <w:rsid w:val="0004140F"/>
    <w:rsid w:val="000427DF"/>
    <w:rsid w:val="00043EC6"/>
    <w:rsid w:val="0004414C"/>
    <w:rsid w:val="00051743"/>
    <w:rsid w:val="000532C4"/>
    <w:rsid w:val="00067562"/>
    <w:rsid w:val="000676DF"/>
    <w:rsid w:val="00077891"/>
    <w:rsid w:val="000801B8"/>
    <w:rsid w:val="0008345D"/>
    <w:rsid w:val="00083ED4"/>
    <w:rsid w:val="00086FB0"/>
    <w:rsid w:val="000901A7"/>
    <w:rsid w:val="00090775"/>
    <w:rsid w:val="00090961"/>
    <w:rsid w:val="00094195"/>
    <w:rsid w:val="00094694"/>
    <w:rsid w:val="00094DF0"/>
    <w:rsid w:val="00095544"/>
    <w:rsid w:val="000A5B0A"/>
    <w:rsid w:val="000A67B1"/>
    <w:rsid w:val="000B67A1"/>
    <w:rsid w:val="000C0894"/>
    <w:rsid w:val="000C2B06"/>
    <w:rsid w:val="000C411C"/>
    <w:rsid w:val="000D0B91"/>
    <w:rsid w:val="000D4C1F"/>
    <w:rsid w:val="000E5A11"/>
    <w:rsid w:val="000F04EB"/>
    <w:rsid w:val="000F2219"/>
    <w:rsid w:val="000F3960"/>
    <w:rsid w:val="000F623D"/>
    <w:rsid w:val="000F6EC9"/>
    <w:rsid w:val="00102917"/>
    <w:rsid w:val="001030E8"/>
    <w:rsid w:val="001031F7"/>
    <w:rsid w:val="00103B0C"/>
    <w:rsid w:val="00106802"/>
    <w:rsid w:val="0011244D"/>
    <w:rsid w:val="00113244"/>
    <w:rsid w:val="001138DD"/>
    <w:rsid w:val="00113E86"/>
    <w:rsid w:val="00115E4D"/>
    <w:rsid w:val="001160F8"/>
    <w:rsid w:val="00121AD4"/>
    <w:rsid w:val="00126582"/>
    <w:rsid w:val="0014084E"/>
    <w:rsid w:val="00151652"/>
    <w:rsid w:val="00160980"/>
    <w:rsid w:val="00162D3E"/>
    <w:rsid w:val="00163FF1"/>
    <w:rsid w:val="0016630D"/>
    <w:rsid w:val="001671F1"/>
    <w:rsid w:val="001674AD"/>
    <w:rsid w:val="00167B58"/>
    <w:rsid w:val="00172A7E"/>
    <w:rsid w:val="00172BFF"/>
    <w:rsid w:val="0017362B"/>
    <w:rsid w:val="00174969"/>
    <w:rsid w:val="0017569E"/>
    <w:rsid w:val="001774E9"/>
    <w:rsid w:val="00180D97"/>
    <w:rsid w:val="001833E7"/>
    <w:rsid w:val="00185AF1"/>
    <w:rsid w:val="0019080C"/>
    <w:rsid w:val="00191E99"/>
    <w:rsid w:val="00196AAF"/>
    <w:rsid w:val="00196F3E"/>
    <w:rsid w:val="001B0B69"/>
    <w:rsid w:val="001B6C18"/>
    <w:rsid w:val="001C049A"/>
    <w:rsid w:val="001C0EBE"/>
    <w:rsid w:val="001C5435"/>
    <w:rsid w:val="001D208A"/>
    <w:rsid w:val="001D2D56"/>
    <w:rsid w:val="001D4CDD"/>
    <w:rsid w:val="001D592A"/>
    <w:rsid w:val="001D7613"/>
    <w:rsid w:val="001E39CB"/>
    <w:rsid w:val="001E3D85"/>
    <w:rsid w:val="001E4948"/>
    <w:rsid w:val="001F13EC"/>
    <w:rsid w:val="001F2101"/>
    <w:rsid w:val="001F6E2F"/>
    <w:rsid w:val="001F7BD7"/>
    <w:rsid w:val="002012E5"/>
    <w:rsid w:val="0020151A"/>
    <w:rsid w:val="00201EA0"/>
    <w:rsid w:val="00202325"/>
    <w:rsid w:val="002054DA"/>
    <w:rsid w:val="00207E8C"/>
    <w:rsid w:val="002169CC"/>
    <w:rsid w:val="0022665F"/>
    <w:rsid w:val="00227B19"/>
    <w:rsid w:val="00232481"/>
    <w:rsid w:val="00237CC7"/>
    <w:rsid w:val="002460D5"/>
    <w:rsid w:val="00250A12"/>
    <w:rsid w:val="00251298"/>
    <w:rsid w:val="00255924"/>
    <w:rsid w:val="00260AB5"/>
    <w:rsid w:val="00261BC3"/>
    <w:rsid w:val="0026482C"/>
    <w:rsid w:val="00267C40"/>
    <w:rsid w:val="00272116"/>
    <w:rsid w:val="00273DEC"/>
    <w:rsid w:val="00285725"/>
    <w:rsid w:val="002864A4"/>
    <w:rsid w:val="00286E27"/>
    <w:rsid w:val="00287BC8"/>
    <w:rsid w:val="0029560A"/>
    <w:rsid w:val="00295888"/>
    <w:rsid w:val="002A174E"/>
    <w:rsid w:val="002A3E39"/>
    <w:rsid w:val="002A735D"/>
    <w:rsid w:val="002B11E6"/>
    <w:rsid w:val="002B2D78"/>
    <w:rsid w:val="002B47EB"/>
    <w:rsid w:val="002B7BA7"/>
    <w:rsid w:val="002C29BC"/>
    <w:rsid w:val="002C2B4F"/>
    <w:rsid w:val="002C2E23"/>
    <w:rsid w:val="002C2F07"/>
    <w:rsid w:val="002D135B"/>
    <w:rsid w:val="002D4860"/>
    <w:rsid w:val="002D5C40"/>
    <w:rsid w:val="002D7A06"/>
    <w:rsid w:val="002E1C90"/>
    <w:rsid w:val="002E26D4"/>
    <w:rsid w:val="002E7FA9"/>
    <w:rsid w:val="002F0D28"/>
    <w:rsid w:val="002F2E87"/>
    <w:rsid w:val="002F3B84"/>
    <w:rsid w:val="002F5E3F"/>
    <w:rsid w:val="002F7A05"/>
    <w:rsid w:val="00304BB9"/>
    <w:rsid w:val="00311F76"/>
    <w:rsid w:val="0031589C"/>
    <w:rsid w:val="00317E1B"/>
    <w:rsid w:val="0032235B"/>
    <w:rsid w:val="00323067"/>
    <w:rsid w:val="00323E8F"/>
    <w:rsid w:val="00324FD4"/>
    <w:rsid w:val="00325807"/>
    <w:rsid w:val="00332AD9"/>
    <w:rsid w:val="003357F5"/>
    <w:rsid w:val="003408B4"/>
    <w:rsid w:val="003410CF"/>
    <w:rsid w:val="003412C8"/>
    <w:rsid w:val="003455C5"/>
    <w:rsid w:val="00346A4B"/>
    <w:rsid w:val="00352826"/>
    <w:rsid w:val="00357B49"/>
    <w:rsid w:val="00360661"/>
    <w:rsid w:val="00363BDB"/>
    <w:rsid w:val="00364391"/>
    <w:rsid w:val="00364427"/>
    <w:rsid w:val="003712F1"/>
    <w:rsid w:val="00374D97"/>
    <w:rsid w:val="003806CA"/>
    <w:rsid w:val="003819E2"/>
    <w:rsid w:val="003836E1"/>
    <w:rsid w:val="00383FCD"/>
    <w:rsid w:val="00384080"/>
    <w:rsid w:val="00384B3D"/>
    <w:rsid w:val="00385A5C"/>
    <w:rsid w:val="00390C45"/>
    <w:rsid w:val="003A1210"/>
    <w:rsid w:val="003A67E0"/>
    <w:rsid w:val="003B5EFD"/>
    <w:rsid w:val="003B698A"/>
    <w:rsid w:val="003C12A1"/>
    <w:rsid w:val="003C1707"/>
    <w:rsid w:val="003C4D71"/>
    <w:rsid w:val="003D1C0F"/>
    <w:rsid w:val="003D1DE9"/>
    <w:rsid w:val="003D2218"/>
    <w:rsid w:val="003D4B20"/>
    <w:rsid w:val="003E01B9"/>
    <w:rsid w:val="003F2FD4"/>
    <w:rsid w:val="003F31BB"/>
    <w:rsid w:val="003F5F17"/>
    <w:rsid w:val="003F7B4F"/>
    <w:rsid w:val="004006C5"/>
    <w:rsid w:val="00404CBA"/>
    <w:rsid w:val="00404CC7"/>
    <w:rsid w:val="00406023"/>
    <w:rsid w:val="004061F8"/>
    <w:rsid w:val="00407E8E"/>
    <w:rsid w:val="00412D24"/>
    <w:rsid w:val="00413890"/>
    <w:rsid w:val="004200C8"/>
    <w:rsid w:val="00421513"/>
    <w:rsid w:val="00424CEF"/>
    <w:rsid w:val="0042509A"/>
    <w:rsid w:val="00431B7A"/>
    <w:rsid w:val="00434F39"/>
    <w:rsid w:val="00435B15"/>
    <w:rsid w:val="00446C3F"/>
    <w:rsid w:val="00451DDE"/>
    <w:rsid w:val="004543BD"/>
    <w:rsid w:val="00463548"/>
    <w:rsid w:val="00463975"/>
    <w:rsid w:val="00465F02"/>
    <w:rsid w:val="0046699A"/>
    <w:rsid w:val="004673B8"/>
    <w:rsid w:val="0046773A"/>
    <w:rsid w:val="00470808"/>
    <w:rsid w:val="004808BA"/>
    <w:rsid w:val="00485D4B"/>
    <w:rsid w:val="0048662F"/>
    <w:rsid w:val="0049054B"/>
    <w:rsid w:val="00490931"/>
    <w:rsid w:val="00491459"/>
    <w:rsid w:val="00496151"/>
    <w:rsid w:val="004A0541"/>
    <w:rsid w:val="004A2C90"/>
    <w:rsid w:val="004A2D4A"/>
    <w:rsid w:val="004A40A6"/>
    <w:rsid w:val="004A4283"/>
    <w:rsid w:val="004A5D8B"/>
    <w:rsid w:val="004A6D3D"/>
    <w:rsid w:val="004B2632"/>
    <w:rsid w:val="004B5292"/>
    <w:rsid w:val="004B6447"/>
    <w:rsid w:val="004B65F8"/>
    <w:rsid w:val="004C4ABD"/>
    <w:rsid w:val="004C6EA3"/>
    <w:rsid w:val="004D13AD"/>
    <w:rsid w:val="004D59E9"/>
    <w:rsid w:val="004D6916"/>
    <w:rsid w:val="004E0EAA"/>
    <w:rsid w:val="004E24B3"/>
    <w:rsid w:val="004E4EA3"/>
    <w:rsid w:val="004E6AA7"/>
    <w:rsid w:val="004E70FE"/>
    <w:rsid w:val="004E7161"/>
    <w:rsid w:val="004F1A32"/>
    <w:rsid w:val="004F2190"/>
    <w:rsid w:val="004F58C0"/>
    <w:rsid w:val="00500010"/>
    <w:rsid w:val="00501986"/>
    <w:rsid w:val="005074E2"/>
    <w:rsid w:val="00513E73"/>
    <w:rsid w:val="005155A1"/>
    <w:rsid w:val="00530641"/>
    <w:rsid w:val="00530E71"/>
    <w:rsid w:val="00535BBF"/>
    <w:rsid w:val="005365C0"/>
    <w:rsid w:val="00551FE8"/>
    <w:rsid w:val="00563436"/>
    <w:rsid w:val="005638CE"/>
    <w:rsid w:val="005642BF"/>
    <w:rsid w:val="005676CC"/>
    <w:rsid w:val="00570EAD"/>
    <w:rsid w:val="00586C75"/>
    <w:rsid w:val="00587BE2"/>
    <w:rsid w:val="00587D3B"/>
    <w:rsid w:val="005904CA"/>
    <w:rsid w:val="0059226F"/>
    <w:rsid w:val="005966BD"/>
    <w:rsid w:val="005A29A1"/>
    <w:rsid w:val="005A5F84"/>
    <w:rsid w:val="005B31DF"/>
    <w:rsid w:val="005B7C88"/>
    <w:rsid w:val="005C00CB"/>
    <w:rsid w:val="005C1E78"/>
    <w:rsid w:val="005C2168"/>
    <w:rsid w:val="005C298D"/>
    <w:rsid w:val="005C4F28"/>
    <w:rsid w:val="005D06D1"/>
    <w:rsid w:val="005D18C7"/>
    <w:rsid w:val="005D2079"/>
    <w:rsid w:val="005D411E"/>
    <w:rsid w:val="005D5B95"/>
    <w:rsid w:val="005D5EF9"/>
    <w:rsid w:val="005E0BCE"/>
    <w:rsid w:val="005E3949"/>
    <w:rsid w:val="005E60A1"/>
    <w:rsid w:val="005E6CF9"/>
    <w:rsid w:val="005F55D6"/>
    <w:rsid w:val="005F5784"/>
    <w:rsid w:val="006012A3"/>
    <w:rsid w:val="00601BCD"/>
    <w:rsid w:val="006030DE"/>
    <w:rsid w:val="006042DA"/>
    <w:rsid w:val="00605FB1"/>
    <w:rsid w:val="0061744D"/>
    <w:rsid w:val="00617B4F"/>
    <w:rsid w:val="00617DED"/>
    <w:rsid w:val="00625D28"/>
    <w:rsid w:val="00625D91"/>
    <w:rsid w:val="00625FBF"/>
    <w:rsid w:val="00625FC1"/>
    <w:rsid w:val="00630AFD"/>
    <w:rsid w:val="00633941"/>
    <w:rsid w:val="00636D7A"/>
    <w:rsid w:val="00637F20"/>
    <w:rsid w:val="006413BF"/>
    <w:rsid w:val="00643526"/>
    <w:rsid w:val="00645D9C"/>
    <w:rsid w:val="00653D90"/>
    <w:rsid w:val="00656F27"/>
    <w:rsid w:val="00657E58"/>
    <w:rsid w:val="00660037"/>
    <w:rsid w:val="00660595"/>
    <w:rsid w:val="006618AD"/>
    <w:rsid w:val="00663C41"/>
    <w:rsid w:val="00664CC5"/>
    <w:rsid w:val="00664D55"/>
    <w:rsid w:val="00664EF3"/>
    <w:rsid w:val="006705E8"/>
    <w:rsid w:val="00671BF1"/>
    <w:rsid w:val="00671C0C"/>
    <w:rsid w:val="00673CA6"/>
    <w:rsid w:val="00675499"/>
    <w:rsid w:val="0067574F"/>
    <w:rsid w:val="00675795"/>
    <w:rsid w:val="00680A86"/>
    <w:rsid w:val="00682D13"/>
    <w:rsid w:val="00694BFD"/>
    <w:rsid w:val="006954A9"/>
    <w:rsid w:val="006A1B2F"/>
    <w:rsid w:val="006A3AD2"/>
    <w:rsid w:val="006A5417"/>
    <w:rsid w:val="006A5A9D"/>
    <w:rsid w:val="006B157A"/>
    <w:rsid w:val="006B4562"/>
    <w:rsid w:val="006B4DA3"/>
    <w:rsid w:val="006B7738"/>
    <w:rsid w:val="006C313D"/>
    <w:rsid w:val="006C3D16"/>
    <w:rsid w:val="006C6048"/>
    <w:rsid w:val="006C7E5B"/>
    <w:rsid w:val="006D2573"/>
    <w:rsid w:val="006D3112"/>
    <w:rsid w:val="006D3475"/>
    <w:rsid w:val="006D3A03"/>
    <w:rsid w:val="006D3B37"/>
    <w:rsid w:val="006D5892"/>
    <w:rsid w:val="006E09F2"/>
    <w:rsid w:val="006E6EEB"/>
    <w:rsid w:val="006F0224"/>
    <w:rsid w:val="006F2CB9"/>
    <w:rsid w:val="006F5C41"/>
    <w:rsid w:val="006F64B0"/>
    <w:rsid w:val="007000E8"/>
    <w:rsid w:val="007145F8"/>
    <w:rsid w:val="00715C40"/>
    <w:rsid w:val="00717A5E"/>
    <w:rsid w:val="00721330"/>
    <w:rsid w:val="007243D4"/>
    <w:rsid w:val="0072609E"/>
    <w:rsid w:val="007275A1"/>
    <w:rsid w:val="007277CC"/>
    <w:rsid w:val="00735437"/>
    <w:rsid w:val="007356E9"/>
    <w:rsid w:val="00736F9E"/>
    <w:rsid w:val="00737D0E"/>
    <w:rsid w:val="00743396"/>
    <w:rsid w:val="00743F0D"/>
    <w:rsid w:val="0074532A"/>
    <w:rsid w:val="00746A46"/>
    <w:rsid w:val="00746EB2"/>
    <w:rsid w:val="00747B59"/>
    <w:rsid w:val="007509DA"/>
    <w:rsid w:val="00753117"/>
    <w:rsid w:val="00755A3F"/>
    <w:rsid w:val="00756D42"/>
    <w:rsid w:val="007615CF"/>
    <w:rsid w:val="00766068"/>
    <w:rsid w:val="00766F5E"/>
    <w:rsid w:val="007716E0"/>
    <w:rsid w:val="00771DD4"/>
    <w:rsid w:val="00777F6B"/>
    <w:rsid w:val="007826FF"/>
    <w:rsid w:val="007A012D"/>
    <w:rsid w:val="007A0A17"/>
    <w:rsid w:val="007A3A19"/>
    <w:rsid w:val="007A707F"/>
    <w:rsid w:val="007B10FC"/>
    <w:rsid w:val="007C313A"/>
    <w:rsid w:val="007C3424"/>
    <w:rsid w:val="007D0912"/>
    <w:rsid w:val="007D0FFB"/>
    <w:rsid w:val="007D2FE7"/>
    <w:rsid w:val="007E0702"/>
    <w:rsid w:val="007E3942"/>
    <w:rsid w:val="007E52C4"/>
    <w:rsid w:val="007E7CF1"/>
    <w:rsid w:val="007F2115"/>
    <w:rsid w:val="007F7877"/>
    <w:rsid w:val="008003CC"/>
    <w:rsid w:val="00800A8A"/>
    <w:rsid w:val="00803ECE"/>
    <w:rsid w:val="00805ED7"/>
    <w:rsid w:val="008105B8"/>
    <w:rsid w:val="008166A8"/>
    <w:rsid w:val="008211D6"/>
    <w:rsid w:val="0082429B"/>
    <w:rsid w:val="00824C30"/>
    <w:rsid w:val="00827A0B"/>
    <w:rsid w:val="00836AEF"/>
    <w:rsid w:val="00837ED1"/>
    <w:rsid w:val="00837F4F"/>
    <w:rsid w:val="008415EB"/>
    <w:rsid w:val="00844E15"/>
    <w:rsid w:val="00850111"/>
    <w:rsid w:val="00851542"/>
    <w:rsid w:val="0085274F"/>
    <w:rsid w:val="00853A2C"/>
    <w:rsid w:val="00862109"/>
    <w:rsid w:val="00865874"/>
    <w:rsid w:val="00871531"/>
    <w:rsid w:val="00871EA7"/>
    <w:rsid w:val="00872758"/>
    <w:rsid w:val="00872CEC"/>
    <w:rsid w:val="00876956"/>
    <w:rsid w:val="00876D0F"/>
    <w:rsid w:val="0087716D"/>
    <w:rsid w:val="0089055D"/>
    <w:rsid w:val="00892828"/>
    <w:rsid w:val="008960E5"/>
    <w:rsid w:val="00896D92"/>
    <w:rsid w:val="008A34DF"/>
    <w:rsid w:val="008A3C60"/>
    <w:rsid w:val="008A498E"/>
    <w:rsid w:val="008B02A3"/>
    <w:rsid w:val="008B241D"/>
    <w:rsid w:val="008B6357"/>
    <w:rsid w:val="008B6FB8"/>
    <w:rsid w:val="008C023D"/>
    <w:rsid w:val="008C1536"/>
    <w:rsid w:val="008C2216"/>
    <w:rsid w:val="008C34A8"/>
    <w:rsid w:val="008C5CA9"/>
    <w:rsid w:val="008D3A78"/>
    <w:rsid w:val="008D443C"/>
    <w:rsid w:val="008D4EE2"/>
    <w:rsid w:val="008D532B"/>
    <w:rsid w:val="008D5409"/>
    <w:rsid w:val="008D6BD2"/>
    <w:rsid w:val="008D7BDE"/>
    <w:rsid w:val="008E2C62"/>
    <w:rsid w:val="008F120E"/>
    <w:rsid w:val="008F3831"/>
    <w:rsid w:val="008F3B5D"/>
    <w:rsid w:val="008F4E44"/>
    <w:rsid w:val="008F56BE"/>
    <w:rsid w:val="00901B70"/>
    <w:rsid w:val="00903C79"/>
    <w:rsid w:val="009040E8"/>
    <w:rsid w:val="0091016D"/>
    <w:rsid w:val="009172ED"/>
    <w:rsid w:val="009172FE"/>
    <w:rsid w:val="00920DD1"/>
    <w:rsid w:val="00922582"/>
    <w:rsid w:val="00925908"/>
    <w:rsid w:val="0092770D"/>
    <w:rsid w:val="00946000"/>
    <w:rsid w:val="00953202"/>
    <w:rsid w:val="009549AC"/>
    <w:rsid w:val="009555E4"/>
    <w:rsid w:val="00960D31"/>
    <w:rsid w:val="009613D5"/>
    <w:rsid w:val="0096493B"/>
    <w:rsid w:val="00964AE1"/>
    <w:rsid w:val="00965EF6"/>
    <w:rsid w:val="009661BD"/>
    <w:rsid w:val="009724AA"/>
    <w:rsid w:val="00975296"/>
    <w:rsid w:val="0097605C"/>
    <w:rsid w:val="009843F7"/>
    <w:rsid w:val="00987817"/>
    <w:rsid w:val="00987DD0"/>
    <w:rsid w:val="009902FB"/>
    <w:rsid w:val="009929BD"/>
    <w:rsid w:val="009959FA"/>
    <w:rsid w:val="009965B8"/>
    <w:rsid w:val="009A68F0"/>
    <w:rsid w:val="009A6BF6"/>
    <w:rsid w:val="009B0ACE"/>
    <w:rsid w:val="009B42E2"/>
    <w:rsid w:val="009B787B"/>
    <w:rsid w:val="009C15BF"/>
    <w:rsid w:val="009C2F03"/>
    <w:rsid w:val="009C49D0"/>
    <w:rsid w:val="009C7318"/>
    <w:rsid w:val="009C798B"/>
    <w:rsid w:val="009D34EB"/>
    <w:rsid w:val="009D56EE"/>
    <w:rsid w:val="009E56CD"/>
    <w:rsid w:val="009F1C69"/>
    <w:rsid w:val="00A03BE8"/>
    <w:rsid w:val="00A04568"/>
    <w:rsid w:val="00A07ED5"/>
    <w:rsid w:val="00A113F2"/>
    <w:rsid w:val="00A1226B"/>
    <w:rsid w:val="00A12276"/>
    <w:rsid w:val="00A155B8"/>
    <w:rsid w:val="00A1577F"/>
    <w:rsid w:val="00A15A62"/>
    <w:rsid w:val="00A165FC"/>
    <w:rsid w:val="00A17F7E"/>
    <w:rsid w:val="00A2197C"/>
    <w:rsid w:val="00A30705"/>
    <w:rsid w:val="00A362B0"/>
    <w:rsid w:val="00A37D2A"/>
    <w:rsid w:val="00A41267"/>
    <w:rsid w:val="00A43C5D"/>
    <w:rsid w:val="00A43F42"/>
    <w:rsid w:val="00A51D7D"/>
    <w:rsid w:val="00A52FDB"/>
    <w:rsid w:val="00A543B3"/>
    <w:rsid w:val="00A54CC7"/>
    <w:rsid w:val="00A5642E"/>
    <w:rsid w:val="00A56504"/>
    <w:rsid w:val="00A673EE"/>
    <w:rsid w:val="00A72BCA"/>
    <w:rsid w:val="00A85B20"/>
    <w:rsid w:val="00A87CE3"/>
    <w:rsid w:val="00A91349"/>
    <w:rsid w:val="00A95A89"/>
    <w:rsid w:val="00A97305"/>
    <w:rsid w:val="00AA1910"/>
    <w:rsid w:val="00AB0E99"/>
    <w:rsid w:val="00AB1443"/>
    <w:rsid w:val="00AB204E"/>
    <w:rsid w:val="00AB77FC"/>
    <w:rsid w:val="00AB7C34"/>
    <w:rsid w:val="00AC0E67"/>
    <w:rsid w:val="00AC76BD"/>
    <w:rsid w:val="00AD5DAA"/>
    <w:rsid w:val="00AD6218"/>
    <w:rsid w:val="00AE29BE"/>
    <w:rsid w:val="00AE3455"/>
    <w:rsid w:val="00AE415F"/>
    <w:rsid w:val="00AF0B9B"/>
    <w:rsid w:val="00AF193A"/>
    <w:rsid w:val="00AF2F6F"/>
    <w:rsid w:val="00AF561E"/>
    <w:rsid w:val="00B0076D"/>
    <w:rsid w:val="00B0597E"/>
    <w:rsid w:val="00B074AF"/>
    <w:rsid w:val="00B17FD8"/>
    <w:rsid w:val="00B21269"/>
    <w:rsid w:val="00B26F23"/>
    <w:rsid w:val="00B27868"/>
    <w:rsid w:val="00B30467"/>
    <w:rsid w:val="00B30B6E"/>
    <w:rsid w:val="00B30DC4"/>
    <w:rsid w:val="00B364C2"/>
    <w:rsid w:val="00B41CBB"/>
    <w:rsid w:val="00B44DB7"/>
    <w:rsid w:val="00B44E0F"/>
    <w:rsid w:val="00B46474"/>
    <w:rsid w:val="00B47C21"/>
    <w:rsid w:val="00B51EFC"/>
    <w:rsid w:val="00B55184"/>
    <w:rsid w:val="00B60D3F"/>
    <w:rsid w:val="00B645AD"/>
    <w:rsid w:val="00B64984"/>
    <w:rsid w:val="00B671F2"/>
    <w:rsid w:val="00B73E90"/>
    <w:rsid w:val="00B806C7"/>
    <w:rsid w:val="00B831E3"/>
    <w:rsid w:val="00B8338F"/>
    <w:rsid w:val="00B849D1"/>
    <w:rsid w:val="00B86223"/>
    <w:rsid w:val="00B86AED"/>
    <w:rsid w:val="00B937AD"/>
    <w:rsid w:val="00B937D1"/>
    <w:rsid w:val="00B93C15"/>
    <w:rsid w:val="00B95349"/>
    <w:rsid w:val="00B9760A"/>
    <w:rsid w:val="00BA2FE0"/>
    <w:rsid w:val="00BA549E"/>
    <w:rsid w:val="00BB37C1"/>
    <w:rsid w:val="00BB5C54"/>
    <w:rsid w:val="00BB7231"/>
    <w:rsid w:val="00BC76CB"/>
    <w:rsid w:val="00BD2DD6"/>
    <w:rsid w:val="00BD33D4"/>
    <w:rsid w:val="00BD42F1"/>
    <w:rsid w:val="00BD70EC"/>
    <w:rsid w:val="00BD773B"/>
    <w:rsid w:val="00BE057B"/>
    <w:rsid w:val="00BE1110"/>
    <w:rsid w:val="00BE211C"/>
    <w:rsid w:val="00BE4995"/>
    <w:rsid w:val="00BE528B"/>
    <w:rsid w:val="00BF1F2F"/>
    <w:rsid w:val="00BF1FD4"/>
    <w:rsid w:val="00BF3301"/>
    <w:rsid w:val="00BF3F90"/>
    <w:rsid w:val="00BF41C2"/>
    <w:rsid w:val="00BF4EBB"/>
    <w:rsid w:val="00BF5A3B"/>
    <w:rsid w:val="00C01FB2"/>
    <w:rsid w:val="00C02E52"/>
    <w:rsid w:val="00C02FB2"/>
    <w:rsid w:val="00C14029"/>
    <w:rsid w:val="00C1749C"/>
    <w:rsid w:val="00C21872"/>
    <w:rsid w:val="00C2213B"/>
    <w:rsid w:val="00C23CD6"/>
    <w:rsid w:val="00C24B29"/>
    <w:rsid w:val="00C27A8D"/>
    <w:rsid w:val="00C33CDF"/>
    <w:rsid w:val="00C3417E"/>
    <w:rsid w:val="00C34764"/>
    <w:rsid w:val="00C34AA7"/>
    <w:rsid w:val="00C372E7"/>
    <w:rsid w:val="00C4015C"/>
    <w:rsid w:val="00C411BF"/>
    <w:rsid w:val="00C4262D"/>
    <w:rsid w:val="00C43532"/>
    <w:rsid w:val="00C44E56"/>
    <w:rsid w:val="00C468C5"/>
    <w:rsid w:val="00C51EE0"/>
    <w:rsid w:val="00C5449C"/>
    <w:rsid w:val="00C560DD"/>
    <w:rsid w:val="00C64E38"/>
    <w:rsid w:val="00C707E6"/>
    <w:rsid w:val="00C76A30"/>
    <w:rsid w:val="00C77926"/>
    <w:rsid w:val="00C77E7A"/>
    <w:rsid w:val="00C81AD4"/>
    <w:rsid w:val="00C83304"/>
    <w:rsid w:val="00C836BC"/>
    <w:rsid w:val="00C862A4"/>
    <w:rsid w:val="00C86D40"/>
    <w:rsid w:val="00CA2605"/>
    <w:rsid w:val="00CA3335"/>
    <w:rsid w:val="00CA573B"/>
    <w:rsid w:val="00CA7959"/>
    <w:rsid w:val="00CB09B7"/>
    <w:rsid w:val="00CB0C33"/>
    <w:rsid w:val="00CB127F"/>
    <w:rsid w:val="00CB2581"/>
    <w:rsid w:val="00CB499F"/>
    <w:rsid w:val="00CB61D7"/>
    <w:rsid w:val="00CB690E"/>
    <w:rsid w:val="00CB7694"/>
    <w:rsid w:val="00CC1528"/>
    <w:rsid w:val="00CC1C4B"/>
    <w:rsid w:val="00CC2082"/>
    <w:rsid w:val="00CC46AB"/>
    <w:rsid w:val="00CD5283"/>
    <w:rsid w:val="00CE673B"/>
    <w:rsid w:val="00CF14EE"/>
    <w:rsid w:val="00CF225A"/>
    <w:rsid w:val="00CF2685"/>
    <w:rsid w:val="00CF4510"/>
    <w:rsid w:val="00CF5486"/>
    <w:rsid w:val="00D03D21"/>
    <w:rsid w:val="00D04BEF"/>
    <w:rsid w:val="00D060F5"/>
    <w:rsid w:val="00D06D9E"/>
    <w:rsid w:val="00D10985"/>
    <w:rsid w:val="00D13310"/>
    <w:rsid w:val="00D14893"/>
    <w:rsid w:val="00D23ADC"/>
    <w:rsid w:val="00D24CBE"/>
    <w:rsid w:val="00D255F3"/>
    <w:rsid w:val="00D30B9C"/>
    <w:rsid w:val="00D314FA"/>
    <w:rsid w:val="00D348B3"/>
    <w:rsid w:val="00D41502"/>
    <w:rsid w:val="00D45B23"/>
    <w:rsid w:val="00D460F0"/>
    <w:rsid w:val="00D46201"/>
    <w:rsid w:val="00D50E45"/>
    <w:rsid w:val="00D547E3"/>
    <w:rsid w:val="00D55BAD"/>
    <w:rsid w:val="00D5700E"/>
    <w:rsid w:val="00D60077"/>
    <w:rsid w:val="00D60C31"/>
    <w:rsid w:val="00D61F77"/>
    <w:rsid w:val="00D64565"/>
    <w:rsid w:val="00D7404A"/>
    <w:rsid w:val="00D84A7B"/>
    <w:rsid w:val="00D90261"/>
    <w:rsid w:val="00D9247B"/>
    <w:rsid w:val="00DA02C7"/>
    <w:rsid w:val="00DA05D2"/>
    <w:rsid w:val="00DA3ACF"/>
    <w:rsid w:val="00DA3CB9"/>
    <w:rsid w:val="00DB051C"/>
    <w:rsid w:val="00DB2E2C"/>
    <w:rsid w:val="00DB7ED9"/>
    <w:rsid w:val="00DC1342"/>
    <w:rsid w:val="00DC1708"/>
    <w:rsid w:val="00DC20B5"/>
    <w:rsid w:val="00DC28D5"/>
    <w:rsid w:val="00DC5B2A"/>
    <w:rsid w:val="00DC6977"/>
    <w:rsid w:val="00DD483E"/>
    <w:rsid w:val="00DD6F5D"/>
    <w:rsid w:val="00DD7822"/>
    <w:rsid w:val="00DD7E97"/>
    <w:rsid w:val="00DE31D0"/>
    <w:rsid w:val="00DE5DE5"/>
    <w:rsid w:val="00DE6809"/>
    <w:rsid w:val="00DF1BF0"/>
    <w:rsid w:val="00E04C5E"/>
    <w:rsid w:val="00E15FEE"/>
    <w:rsid w:val="00E1772E"/>
    <w:rsid w:val="00E203C9"/>
    <w:rsid w:val="00E204C0"/>
    <w:rsid w:val="00E20AC0"/>
    <w:rsid w:val="00E22C4A"/>
    <w:rsid w:val="00E27287"/>
    <w:rsid w:val="00E32F23"/>
    <w:rsid w:val="00E337A8"/>
    <w:rsid w:val="00E342DD"/>
    <w:rsid w:val="00E34C1F"/>
    <w:rsid w:val="00E42C0F"/>
    <w:rsid w:val="00E4689A"/>
    <w:rsid w:val="00E53381"/>
    <w:rsid w:val="00E55678"/>
    <w:rsid w:val="00E56BBC"/>
    <w:rsid w:val="00E57C1E"/>
    <w:rsid w:val="00E57E31"/>
    <w:rsid w:val="00E60619"/>
    <w:rsid w:val="00E60800"/>
    <w:rsid w:val="00E60F18"/>
    <w:rsid w:val="00E62585"/>
    <w:rsid w:val="00E71DCE"/>
    <w:rsid w:val="00E72110"/>
    <w:rsid w:val="00E7276F"/>
    <w:rsid w:val="00E748BF"/>
    <w:rsid w:val="00E753F0"/>
    <w:rsid w:val="00E76744"/>
    <w:rsid w:val="00E8134D"/>
    <w:rsid w:val="00E814F4"/>
    <w:rsid w:val="00E8191E"/>
    <w:rsid w:val="00E81A94"/>
    <w:rsid w:val="00E820FC"/>
    <w:rsid w:val="00E82D0E"/>
    <w:rsid w:val="00E85273"/>
    <w:rsid w:val="00E875B5"/>
    <w:rsid w:val="00E97BD7"/>
    <w:rsid w:val="00E97CEC"/>
    <w:rsid w:val="00E97E70"/>
    <w:rsid w:val="00EA14A6"/>
    <w:rsid w:val="00EA1EC8"/>
    <w:rsid w:val="00EB1391"/>
    <w:rsid w:val="00EB1F3B"/>
    <w:rsid w:val="00EC2D1E"/>
    <w:rsid w:val="00EC46AA"/>
    <w:rsid w:val="00ED14AF"/>
    <w:rsid w:val="00ED4B14"/>
    <w:rsid w:val="00ED6B9F"/>
    <w:rsid w:val="00EE4AF5"/>
    <w:rsid w:val="00EF4610"/>
    <w:rsid w:val="00EF6A14"/>
    <w:rsid w:val="00F14CFC"/>
    <w:rsid w:val="00F1582A"/>
    <w:rsid w:val="00F1605E"/>
    <w:rsid w:val="00F16E8F"/>
    <w:rsid w:val="00F2007C"/>
    <w:rsid w:val="00F26827"/>
    <w:rsid w:val="00F31EFB"/>
    <w:rsid w:val="00F34A04"/>
    <w:rsid w:val="00F37967"/>
    <w:rsid w:val="00F37C6E"/>
    <w:rsid w:val="00F43A2D"/>
    <w:rsid w:val="00F44A70"/>
    <w:rsid w:val="00F452F8"/>
    <w:rsid w:val="00F4702F"/>
    <w:rsid w:val="00F54CC9"/>
    <w:rsid w:val="00F5642B"/>
    <w:rsid w:val="00F62096"/>
    <w:rsid w:val="00F72248"/>
    <w:rsid w:val="00F8031C"/>
    <w:rsid w:val="00F81B72"/>
    <w:rsid w:val="00F825A5"/>
    <w:rsid w:val="00F82CDA"/>
    <w:rsid w:val="00F84D19"/>
    <w:rsid w:val="00F8595A"/>
    <w:rsid w:val="00F87B53"/>
    <w:rsid w:val="00F905EC"/>
    <w:rsid w:val="00F9477D"/>
    <w:rsid w:val="00F97C55"/>
    <w:rsid w:val="00FA1AEF"/>
    <w:rsid w:val="00FA5A4B"/>
    <w:rsid w:val="00FB1612"/>
    <w:rsid w:val="00FB46A2"/>
    <w:rsid w:val="00FB708A"/>
    <w:rsid w:val="00FB7896"/>
    <w:rsid w:val="00FC0FB8"/>
    <w:rsid w:val="00FC0FF0"/>
    <w:rsid w:val="00FC11AF"/>
    <w:rsid w:val="00FC313D"/>
    <w:rsid w:val="00FC7D79"/>
    <w:rsid w:val="00FD0B1A"/>
    <w:rsid w:val="00FD29C7"/>
    <w:rsid w:val="00FD7D28"/>
    <w:rsid w:val="00FE0CEB"/>
    <w:rsid w:val="00FE35F2"/>
    <w:rsid w:val="00FE47CB"/>
    <w:rsid w:val="00FE496D"/>
    <w:rsid w:val="00FE50E7"/>
    <w:rsid w:val="00FE7544"/>
    <w:rsid w:val="00FF2F95"/>
    <w:rsid w:val="00FF2F9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40B637"/>
  <w15:chartTrackingRefBased/>
  <w15:docId w15:val="{ABBA61B6-E0E6-4829-8741-E781A01B33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675499"/>
    <w:pPr>
      <w:bidi/>
    </w:pPr>
    <w:rPr>
      <w:rFonts w:cs="Simplified Arabic"/>
      <w:noProof/>
      <w:sz w:val="28"/>
      <w:szCs w:val="28"/>
    </w:rPr>
  </w:style>
  <w:style w:type="paragraph" w:styleId="Heading1">
    <w:name w:val="heading 1"/>
    <w:basedOn w:val="Normal"/>
    <w:next w:val="Normal"/>
    <w:link w:val="Heading1Char"/>
    <w:qFormat/>
    <w:rsid w:val="00FB708A"/>
    <w:pPr>
      <w:keepNext/>
      <w:jc w:val="center"/>
      <w:outlineLvl w:val="0"/>
    </w:pPr>
    <w:rPr>
      <w:rFonts w:cs="Times New Roman"/>
      <w:noProof w:val="0"/>
      <w:sz w:val="32"/>
      <w:szCs w:val="32"/>
      <w:lang w:eastAsia="ar-SA" w:bidi="ar-EG"/>
    </w:rPr>
  </w:style>
  <w:style w:type="paragraph" w:styleId="Heading2">
    <w:name w:val="heading 2"/>
    <w:basedOn w:val="Normal"/>
    <w:next w:val="Normal"/>
    <w:link w:val="Heading2Char"/>
    <w:semiHidden/>
    <w:unhideWhenUsed/>
    <w:qFormat/>
    <w:rsid w:val="00043EC6"/>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E39CB"/>
    <w:pPr>
      <w:tabs>
        <w:tab w:val="center" w:pos="4153"/>
        <w:tab w:val="right" w:pos="8306"/>
      </w:tabs>
    </w:pPr>
    <w:rPr>
      <w:szCs w:val="33"/>
    </w:rPr>
  </w:style>
  <w:style w:type="paragraph" w:styleId="Footer">
    <w:name w:val="footer"/>
    <w:basedOn w:val="Normal"/>
    <w:link w:val="FooterChar"/>
    <w:uiPriority w:val="99"/>
    <w:rsid w:val="001E39CB"/>
    <w:pPr>
      <w:tabs>
        <w:tab w:val="center" w:pos="4153"/>
        <w:tab w:val="right" w:pos="8306"/>
      </w:tabs>
    </w:pPr>
    <w:rPr>
      <w:szCs w:val="33"/>
    </w:rPr>
  </w:style>
  <w:style w:type="table" w:styleId="TableGrid">
    <w:name w:val="Table Grid"/>
    <w:basedOn w:val="TableNormal"/>
    <w:rsid w:val="00BD2DD6"/>
    <w:pPr>
      <w:bidi/>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25FC1"/>
  </w:style>
  <w:style w:type="paragraph" w:styleId="BalloonText">
    <w:name w:val="Balloon Text"/>
    <w:basedOn w:val="Normal"/>
    <w:link w:val="BalloonTextChar"/>
    <w:rsid w:val="00B9760A"/>
    <w:rPr>
      <w:rFonts w:ascii="Tahoma" w:hAnsi="Tahoma" w:cs="Tahoma"/>
      <w:sz w:val="16"/>
      <w:szCs w:val="16"/>
    </w:rPr>
  </w:style>
  <w:style w:type="character" w:customStyle="1" w:styleId="BalloonTextChar">
    <w:name w:val="Balloon Text Char"/>
    <w:link w:val="BalloonText"/>
    <w:rsid w:val="00B9760A"/>
    <w:rPr>
      <w:rFonts w:ascii="Tahoma" w:hAnsi="Tahoma" w:cs="Tahoma"/>
      <w:noProof/>
      <w:sz w:val="16"/>
      <w:szCs w:val="16"/>
    </w:rPr>
  </w:style>
  <w:style w:type="paragraph" w:styleId="BodyText">
    <w:name w:val="Body Text"/>
    <w:basedOn w:val="Normal"/>
    <w:link w:val="BodyTextChar"/>
    <w:rsid w:val="00625D91"/>
    <w:pPr>
      <w:jc w:val="lowKashida"/>
    </w:pPr>
    <w:rPr>
      <w:rFonts w:cs="Times New Roman"/>
      <w:noProof w:val="0"/>
      <w:sz w:val="32"/>
      <w:szCs w:val="32"/>
      <w:lang w:eastAsia="ar-SA" w:bidi="ar-EG"/>
    </w:rPr>
  </w:style>
  <w:style w:type="character" w:customStyle="1" w:styleId="BodyTextChar">
    <w:name w:val="Body Text Char"/>
    <w:link w:val="BodyText"/>
    <w:rsid w:val="00625D91"/>
    <w:rPr>
      <w:sz w:val="32"/>
      <w:szCs w:val="32"/>
      <w:lang w:eastAsia="ar-SA" w:bidi="ar-EG"/>
    </w:rPr>
  </w:style>
  <w:style w:type="character" w:customStyle="1" w:styleId="Heading1Char">
    <w:name w:val="Heading 1 Char"/>
    <w:link w:val="Heading1"/>
    <w:rsid w:val="00A37D2A"/>
    <w:rPr>
      <w:sz w:val="32"/>
      <w:szCs w:val="32"/>
      <w:lang w:eastAsia="ar-SA" w:bidi="ar-EG"/>
    </w:rPr>
  </w:style>
  <w:style w:type="character" w:customStyle="1" w:styleId="FooterChar">
    <w:name w:val="Footer Char"/>
    <w:link w:val="Footer"/>
    <w:uiPriority w:val="99"/>
    <w:rsid w:val="00DB051C"/>
    <w:rPr>
      <w:rFonts w:cs="Simplified Arabic"/>
      <w:noProof/>
      <w:sz w:val="28"/>
      <w:szCs w:val="33"/>
    </w:rPr>
  </w:style>
  <w:style w:type="character" w:customStyle="1" w:styleId="HeaderChar">
    <w:name w:val="Header Char"/>
    <w:link w:val="Header"/>
    <w:uiPriority w:val="99"/>
    <w:rsid w:val="00FE50E7"/>
    <w:rPr>
      <w:rFonts w:cs="Simplified Arabic"/>
      <w:noProof/>
      <w:sz w:val="28"/>
      <w:szCs w:val="33"/>
    </w:rPr>
  </w:style>
  <w:style w:type="paragraph" w:styleId="NormalWeb">
    <w:name w:val="Normal (Web)"/>
    <w:basedOn w:val="Normal"/>
    <w:uiPriority w:val="99"/>
    <w:unhideWhenUsed/>
    <w:rsid w:val="004A0541"/>
    <w:pPr>
      <w:bidi w:val="0"/>
      <w:spacing w:before="100" w:beforeAutospacing="1" w:after="100" w:afterAutospacing="1"/>
    </w:pPr>
    <w:rPr>
      <w:rFonts w:cs="Times New Roman"/>
      <w:noProof w:val="0"/>
      <w:sz w:val="24"/>
      <w:szCs w:val="24"/>
    </w:rPr>
  </w:style>
  <w:style w:type="paragraph" w:customStyle="1" w:styleId="continue-read-break">
    <w:name w:val="continue-read-break"/>
    <w:basedOn w:val="Normal"/>
    <w:rsid w:val="00196F3E"/>
    <w:pPr>
      <w:bidi w:val="0"/>
      <w:spacing w:before="100" w:beforeAutospacing="1" w:after="100" w:afterAutospacing="1"/>
    </w:pPr>
    <w:rPr>
      <w:rFonts w:cs="Times New Roman"/>
      <w:noProof w:val="0"/>
      <w:sz w:val="24"/>
      <w:szCs w:val="24"/>
    </w:rPr>
  </w:style>
  <w:style w:type="paragraph" w:styleId="ListParagraph">
    <w:name w:val="List Paragraph"/>
    <w:basedOn w:val="Normal"/>
    <w:uiPriority w:val="34"/>
    <w:qFormat/>
    <w:rsid w:val="00383FCD"/>
    <w:pPr>
      <w:ind w:left="720"/>
      <w:contextualSpacing/>
    </w:pPr>
  </w:style>
  <w:style w:type="character" w:styleId="Hyperlink">
    <w:name w:val="Hyperlink"/>
    <w:basedOn w:val="DefaultParagraphFont"/>
    <w:uiPriority w:val="99"/>
    <w:unhideWhenUsed/>
    <w:rsid w:val="00660595"/>
    <w:rPr>
      <w:color w:val="0000FF"/>
      <w:u w:val="single"/>
    </w:rPr>
  </w:style>
  <w:style w:type="character" w:customStyle="1" w:styleId="Heading2Char">
    <w:name w:val="Heading 2 Char"/>
    <w:basedOn w:val="DefaultParagraphFont"/>
    <w:link w:val="Heading2"/>
    <w:semiHidden/>
    <w:rsid w:val="00043EC6"/>
    <w:rPr>
      <w:rFonts w:asciiTheme="majorHAnsi" w:eastAsiaTheme="majorEastAsia" w:hAnsiTheme="majorHAnsi" w:cstheme="majorBidi"/>
      <w:noProof/>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58512">
      <w:bodyDiv w:val="1"/>
      <w:marLeft w:val="0"/>
      <w:marRight w:val="0"/>
      <w:marTop w:val="0"/>
      <w:marBottom w:val="0"/>
      <w:divBdr>
        <w:top w:val="none" w:sz="0" w:space="0" w:color="auto"/>
        <w:left w:val="none" w:sz="0" w:space="0" w:color="auto"/>
        <w:bottom w:val="none" w:sz="0" w:space="0" w:color="auto"/>
        <w:right w:val="none" w:sz="0" w:space="0" w:color="auto"/>
      </w:divBdr>
    </w:div>
    <w:div w:id="15272868">
      <w:bodyDiv w:val="1"/>
      <w:marLeft w:val="0"/>
      <w:marRight w:val="0"/>
      <w:marTop w:val="0"/>
      <w:marBottom w:val="0"/>
      <w:divBdr>
        <w:top w:val="none" w:sz="0" w:space="0" w:color="auto"/>
        <w:left w:val="none" w:sz="0" w:space="0" w:color="auto"/>
        <w:bottom w:val="none" w:sz="0" w:space="0" w:color="auto"/>
        <w:right w:val="none" w:sz="0" w:space="0" w:color="auto"/>
      </w:divBdr>
    </w:div>
    <w:div w:id="17775353">
      <w:bodyDiv w:val="1"/>
      <w:marLeft w:val="0"/>
      <w:marRight w:val="0"/>
      <w:marTop w:val="0"/>
      <w:marBottom w:val="0"/>
      <w:divBdr>
        <w:top w:val="none" w:sz="0" w:space="0" w:color="auto"/>
        <w:left w:val="none" w:sz="0" w:space="0" w:color="auto"/>
        <w:bottom w:val="none" w:sz="0" w:space="0" w:color="auto"/>
        <w:right w:val="none" w:sz="0" w:space="0" w:color="auto"/>
      </w:divBdr>
    </w:div>
    <w:div w:id="24185425">
      <w:bodyDiv w:val="1"/>
      <w:marLeft w:val="0"/>
      <w:marRight w:val="0"/>
      <w:marTop w:val="0"/>
      <w:marBottom w:val="0"/>
      <w:divBdr>
        <w:top w:val="none" w:sz="0" w:space="0" w:color="auto"/>
        <w:left w:val="none" w:sz="0" w:space="0" w:color="auto"/>
        <w:bottom w:val="none" w:sz="0" w:space="0" w:color="auto"/>
        <w:right w:val="none" w:sz="0" w:space="0" w:color="auto"/>
      </w:divBdr>
    </w:div>
    <w:div w:id="31855130">
      <w:bodyDiv w:val="1"/>
      <w:marLeft w:val="0"/>
      <w:marRight w:val="0"/>
      <w:marTop w:val="0"/>
      <w:marBottom w:val="0"/>
      <w:divBdr>
        <w:top w:val="none" w:sz="0" w:space="0" w:color="auto"/>
        <w:left w:val="none" w:sz="0" w:space="0" w:color="auto"/>
        <w:bottom w:val="none" w:sz="0" w:space="0" w:color="auto"/>
        <w:right w:val="none" w:sz="0" w:space="0" w:color="auto"/>
      </w:divBdr>
    </w:div>
    <w:div w:id="51656691">
      <w:bodyDiv w:val="1"/>
      <w:marLeft w:val="0"/>
      <w:marRight w:val="0"/>
      <w:marTop w:val="0"/>
      <w:marBottom w:val="0"/>
      <w:divBdr>
        <w:top w:val="none" w:sz="0" w:space="0" w:color="auto"/>
        <w:left w:val="none" w:sz="0" w:space="0" w:color="auto"/>
        <w:bottom w:val="none" w:sz="0" w:space="0" w:color="auto"/>
        <w:right w:val="none" w:sz="0" w:space="0" w:color="auto"/>
      </w:divBdr>
    </w:div>
    <w:div w:id="62683635">
      <w:bodyDiv w:val="1"/>
      <w:marLeft w:val="0"/>
      <w:marRight w:val="0"/>
      <w:marTop w:val="0"/>
      <w:marBottom w:val="0"/>
      <w:divBdr>
        <w:top w:val="none" w:sz="0" w:space="0" w:color="auto"/>
        <w:left w:val="none" w:sz="0" w:space="0" w:color="auto"/>
        <w:bottom w:val="none" w:sz="0" w:space="0" w:color="auto"/>
        <w:right w:val="none" w:sz="0" w:space="0" w:color="auto"/>
      </w:divBdr>
    </w:div>
    <w:div w:id="74598825">
      <w:bodyDiv w:val="1"/>
      <w:marLeft w:val="0"/>
      <w:marRight w:val="0"/>
      <w:marTop w:val="0"/>
      <w:marBottom w:val="0"/>
      <w:divBdr>
        <w:top w:val="none" w:sz="0" w:space="0" w:color="auto"/>
        <w:left w:val="none" w:sz="0" w:space="0" w:color="auto"/>
        <w:bottom w:val="none" w:sz="0" w:space="0" w:color="auto"/>
        <w:right w:val="none" w:sz="0" w:space="0" w:color="auto"/>
      </w:divBdr>
    </w:div>
    <w:div w:id="76707330">
      <w:bodyDiv w:val="1"/>
      <w:marLeft w:val="0"/>
      <w:marRight w:val="0"/>
      <w:marTop w:val="0"/>
      <w:marBottom w:val="0"/>
      <w:divBdr>
        <w:top w:val="none" w:sz="0" w:space="0" w:color="auto"/>
        <w:left w:val="none" w:sz="0" w:space="0" w:color="auto"/>
        <w:bottom w:val="none" w:sz="0" w:space="0" w:color="auto"/>
        <w:right w:val="none" w:sz="0" w:space="0" w:color="auto"/>
      </w:divBdr>
    </w:div>
    <w:div w:id="238367089">
      <w:bodyDiv w:val="1"/>
      <w:marLeft w:val="0"/>
      <w:marRight w:val="0"/>
      <w:marTop w:val="0"/>
      <w:marBottom w:val="0"/>
      <w:divBdr>
        <w:top w:val="none" w:sz="0" w:space="0" w:color="auto"/>
        <w:left w:val="none" w:sz="0" w:space="0" w:color="auto"/>
        <w:bottom w:val="none" w:sz="0" w:space="0" w:color="auto"/>
        <w:right w:val="none" w:sz="0" w:space="0" w:color="auto"/>
      </w:divBdr>
    </w:div>
    <w:div w:id="248272607">
      <w:bodyDiv w:val="1"/>
      <w:marLeft w:val="0"/>
      <w:marRight w:val="0"/>
      <w:marTop w:val="0"/>
      <w:marBottom w:val="0"/>
      <w:divBdr>
        <w:top w:val="none" w:sz="0" w:space="0" w:color="auto"/>
        <w:left w:val="none" w:sz="0" w:space="0" w:color="auto"/>
        <w:bottom w:val="none" w:sz="0" w:space="0" w:color="auto"/>
        <w:right w:val="none" w:sz="0" w:space="0" w:color="auto"/>
      </w:divBdr>
    </w:div>
    <w:div w:id="268007632">
      <w:bodyDiv w:val="1"/>
      <w:marLeft w:val="0"/>
      <w:marRight w:val="0"/>
      <w:marTop w:val="0"/>
      <w:marBottom w:val="0"/>
      <w:divBdr>
        <w:top w:val="none" w:sz="0" w:space="0" w:color="auto"/>
        <w:left w:val="none" w:sz="0" w:space="0" w:color="auto"/>
        <w:bottom w:val="none" w:sz="0" w:space="0" w:color="auto"/>
        <w:right w:val="none" w:sz="0" w:space="0" w:color="auto"/>
      </w:divBdr>
    </w:div>
    <w:div w:id="280763637">
      <w:bodyDiv w:val="1"/>
      <w:marLeft w:val="0"/>
      <w:marRight w:val="0"/>
      <w:marTop w:val="0"/>
      <w:marBottom w:val="0"/>
      <w:divBdr>
        <w:top w:val="none" w:sz="0" w:space="0" w:color="auto"/>
        <w:left w:val="none" w:sz="0" w:space="0" w:color="auto"/>
        <w:bottom w:val="none" w:sz="0" w:space="0" w:color="auto"/>
        <w:right w:val="none" w:sz="0" w:space="0" w:color="auto"/>
      </w:divBdr>
    </w:div>
    <w:div w:id="283122538">
      <w:bodyDiv w:val="1"/>
      <w:marLeft w:val="0"/>
      <w:marRight w:val="0"/>
      <w:marTop w:val="0"/>
      <w:marBottom w:val="0"/>
      <w:divBdr>
        <w:top w:val="none" w:sz="0" w:space="0" w:color="auto"/>
        <w:left w:val="none" w:sz="0" w:space="0" w:color="auto"/>
        <w:bottom w:val="none" w:sz="0" w:space="0" w:color="auto"/>
        <w:right w:val="none" w:sz="0" w:space="0" w:color="auto"/>
      </w:divBdr>
    </w:div>
    <w:div w:id="284579976">
      <w:bodyDiv w:val="1"/>
      <w:marLeft w:val="0"/>
      <w:marRight w:val="0"/>
      <w:marTop w:val="0"/>
      <w:marBottom w:val="0"/>
      <w:divBdr>
        <w:top w:val="none" w:sz="0" w:space="0" w:color="auto"/>
        <w:left w:val="none" w:sz="0" w:space="0" w:color="auto"/>
        <w:bottom w:val="none" w:sz="0" w:space="0" w:color="auto"/>
        <w:right w:val="none" w:sz="0" w:space="0" w:color="auto"/>
      </w:divBdr>
    </w:div>
    <w:div w:id="313410396">
      <w:bodyDiv w:val="1"/>
      <w:marLeft w:val="0"/>
      <w:marRight w:val="0"/>
      <w:marTop w:val="0"/>
      <w:marBottom w:val="0"/>
      <w:divBdr>
        <w:top w:val="none" w:sz="0" w:space="0" w:color="auto"/>
        <w:left w:val="none" w:sz="0" w:space="0" w:color="auto"/>
        <w:bottom w:val="none" w:sz="0" w:space="0" w:color="auto"/>
        <w:right w:val="none" w:sz="0" w:space="0" w:color="auto"/>
      </w:divBdr>
    </w:div>
    <w:div w:id="315845290">
      <w:bodyDiv w:val="1"/>
      <w:marLeft w:val="0"/>
      <w:marRight w:val="0"/>
      <w:marTop w:val="0"/>
      <w:marBottom w:val="0"/>
      <w:divBdr>
        <w:top w:val="none" w:sz="0" w:space="0" w:color="auto"/>
        <w:left w:val="none" w:sz="0" w:space="0" w:color="auto"/>
        <w:bottom w:val="none" w:sz="0" w:space="0" w:color="auto"/>
        <w:right w:val="none" w:sz="0" w:space="0" w:color="auto"/>
      </w:divBdr>
    </w:div>
    <w:div w:id="335811797">
      <w:bodyDiv w:val="1"/>
      <w:marLeft w:val="0"/>
      <w:marRight w:val="0"/>
      <w:marTop w:val="0"/>
      <w:marBottom w:val="0"/>
      <w:divBdr>
        <w:top w:val="none" w:sz="0" w:space="0" w:color="auto"/>
        <w:left w:val="none" w:sz="0" w:space="0" w:color="auto"/>
        <w:bottom w:val="none" w:sz="0" w:space="0" w:color="auto"/>
        <w:right w:val="none" w:sz="0" w:space="0" w:color="auto"/>
      </w:divBdr>
    </w:div>
    <w:div w:id="335888045">
      <w:bodyDiv w:val="1"/>
      <w:marLeft w:val="0"/>
      <w:marRight w:val="0"/>
      <w:marTop w:val="0"/>
      <w:marBottom w:val="0"/>
      <w:divBdr>
        <w:top w:val="none" w:sz="0" w:space="0" w:color="auto"/>
        <w:left w:val="none" w:sz="0" w:space="0" w:color="auto"/>
        <w:bottom w:val="none" w:sz="0" w:space="0" w:color="auto"/>
        <w:right w:val="none" w:sz="0" w:space="0" w:color="auto"/>
      </w:divBdr>
    </w:div>
    <w:div w:id="342633187">
      <w:bodyDiv w:val="1"/>
      <w:marLeft w:val="0"/>
      <w:marRight w:val="0"/>
      <w:marTop w:val="0"/>
      <w:marBottom w:val="0"/>
      <w:divBdr>
        <w:top w:val="none" w:sz="0" w:space="0" w:color="auto"/>
        <w:left w:val="none" w:sz="0" w:space="0" w:color="auto"/>
        <w:bottom w:val="none" w:sz="0" w:space="0" w:color="auto"/>
        <w:right w:val="none" w:sz="0" w:space="0" w:color="auto"/>
      </w:divBdr>
    </w:div>
    <w:div w:id="357700884">
      <w:bodyDiv w:val="1"/>
      <w:marLeft w:val="0"/>
      <w:marRight w:val="0"/>
      <w:marTop w:val="0"/>
      <w:marBottom w:val="0"/>
      <w:divBdr>
        <w:top w:val="none" w:sz="0" w:space="0" w:color="auto"/>
        <w:left w:val="none" w:sz="0" w:space="0" w:color="auto"/>
        <w:bottom w:val="none" w:sz="0" w:space="0" w:color="auto"/>
        <w:right w:val="none" w:sz="0" w:space="0" w:color="auto"/>
      </w:divBdr>
    </w:div>
    <w:div w:id="385492131">
      <w:bodyDiv w:val="1"/>
      <w:marLeft w:val="0"/>
      <w:marRight w:val="0"/>
      <w:marTop w:val="0"/>
      <w:marBottom w:val="0"/>
      <w:divBdr>
        <w:top w:val="none" w:sz="0" w:space="0" w:color="auto"/>
        <w:left w:val="none" w:sz="0" w:space="0" w:color="auto"/>
        <w:bottom w:val="none" w:sz="0" w:space="0" w:color="auto"/>
        <w:right w:val="none" w:sz="0" w:space="0" w:color="auto"/>
      </w:divBdr>
    </w:div>
    <w:div w:id="391122298">
      <w:bodyDiv w:val="1"/>
      <w:marLeft w:val="0"/>
      <w:marRight w:val="0"/>
      <w:marTop w:val="0"/>
      <w:marBottom w:val="0"/>
      <w:divBdr>
        <w:top w:val="none" w:sz="0" w:space="0" w:color="auto"/>
        <w:left w:val="none" w:sz="0" w:space="0" w:color="auto"/>
        <w:bottom w:val="none" w:sz="0" w:space="0" w:color="auto"/>
        <w:right w:val="none" w:sz="0" w:space="0" w:color="auto"/>
      </w:divBdr>
    </w:div>
    <w:div w:id="435947175">
      <w:bodyDiv w:val="1"/>
      <w:marLeft w:val="0"/>
      <w:marRight w:val="0"/>
      <w:marTop w:val="0"/>
      <w:marBottom w:val="0"/>
      <w:divBdr>
        <w:top w:val="none" w:sz="0" w:space="0" w:color="auto"/>
        <w:left w:val="none" w:sz="0" w:space="0" w:color="auto"/>
        <w:bottom w:val="none" w:sz="0" w:space="0" w:color="auto"/>
        <w:right w:val="none" w:sz="0" w:space="0" w:color="auto"/>
      </w:divBdr>
    </w:div>
    <w:div w:id="450440505">
      <w:bodyDiv w:val="1"/>
      <w:marLeft w:val="0"/>
      <w:marRight w:val="0"/>
      <w:marTop w:val="0"/>
      <w:marBottom w:val="0"/>
      <w:divBdr>
        <w:top w:val="none" w:sz="0" w:space="0" w:color="auto"/>
        <w:left w:val="none" w:sz="0" w:space="0" w:color="auto"/>
        <w:bottom w:val="none" w:sz="0" w:space="0" w:color="auto"/>
        <w:right w:val="none" w:sz="0" w:space="0" w:color="auto"/>
      </w:divBdr>
    </w:div>
    <w:div w:id="460156010">
      <w:bodyDiv w:val="1"/>
      <w:marLeft w:val="0"/>
      <w:marRight w:val="0"/>
      <w:marTop w:val="0"/>
      <w:marBottom w:val="0"/>
      <w:divBdr>
        <w:top w:val="none" w:sz="0" w:space="0" w:color="auto"/>
        <w:left w:val="none" w:sz="0" w:space="0" w:color="auto"/>
        <w:bottom w:val="none" w:sz="0" w:space="0" w:color="auto"/>
        <w:right w:val="none" w:sz="0" w:space="0" w:color="auto"/>
      </w:divBdr>
    </w:div>
    <w:div w:id="490681915">
      <w:bodyDiv w:val="1"/>
      <w:marLeft w:val="0"/>
      <w:marRight w:val="0"/>
      <w:marTop w:val="0"/>
      <w:marBottom w:val="0"/>
      <w:divBdr>
        <w:top w:val="none" w:sz="0" w:space="0" w:color="auto"/>
        <w:left w:val="none" w:sz="0" w:space="0" w:color="auto"/>
        <w:bottom w:val="none" w:sz="0" w:space="0" w:color="auto"/>
        <w:right w:val="none" w:sz="0" w:space="0" w:color="auto"/>
      </w:divBdr>
    </w:div>
    <w:div w:id="606739847">
      <w:bodyDiv w:val="1"/>
      <w:marLeft w:val="0"/>
      <w:marRight w:val="0"/>
      <w:marTop w:val="0"/>
      <w:marBottom w:val="0"/>
      <w:divBdr>
        <w:top w:val="none" w:sz="0" w:space="0" w:color="auto"/>
        <w:left w:val="none" w:sz="0" w:space="0" w:color="auto"/>
        <w:bottom w:val="none" w:sz="0" w:space="0" w:color="auto"/>
        <w:right w:val="none" w:sz="0" w:space="0" w:color="auto"/>
      </w:divBdr>
    </w:div>
    <w:div w:id="613099175">
      <w:bodyDiv w:val="1"/>
      <w:marLeft w:val="0"/>
      <w:marRight w:val="0"/>
      <w:marTop w:val="0"/>
      <w:marBottom w:val="0"/>
      <w:divBdr>
        <w:top w:val="none" w:sz="0" w:space="0" w:color="auto"/>
        <w:left w:val="none" w:sz="0" w:space="0" w:color="auto"/>
        <w:bottom w:val="none" w:sz="0" w:space="0" w:color="auto"/>
        <w:right w:val="none" w:sz="0" w:space="0" w:color="auto"/>
      </w:divBdr>
    </w:div>
    <w:div w:id="618730733">
      <w:bodyDiv w:val="1"/>
      <w:marLeft w:val="0"/>
      <w:marRight w:val="0"/>
      <w:marTop w:val="0"/>
      <w:marBottom w:val="0"/>
      <w:divBdr>
        <w:top w:val="none" w:sz="0" w:space="0" w:color="auto"/>
        <w:left w:val="none" w:sz="0" w:space="0" w:color="auto"/>
        <w:bottom w:val="none" w:sz="0" w:space="0" w:color="auto"/>
        <w:right w:val="none" w:sz="0" w:space="0" w:color="auto"/>
      </w:divBdr>
    </w:div>
    <w:div w:id="664894623">
      <w:bodyDiv w:val="1"/>
      <w:marLeft w:val="0"/>
      <w:marRight w:val="0"/>
      <w:marTop w:val="0"/>
      <w:marBottom w:val="0"/>
      <w:divBdr>
        <w:top w:val="none" w:sz="0" w:space="0" w:color="auto"/>
        <w:left w:val="none" w:sz="0" w:space="0" w:color="auto"/>
        <w:bottom w:val="none" w:sz="0" w:space="0" w:color="auto"/>
        <w:right w:val="none" w:sz="0" w:space="0" w:color="auto"/>
      </w:divBdr>
    </w:div>
    <w:div w:id="687753657">
      <w:bodyDiv w:val="1"/>
      <w:marLeft w:val="0"/>
      <w:marRight w:val="0"/>
      <w:marTop w:val="0"/>
      <w:marBottom w:val="0"/>
      <w:divBdr>
        <w:top w:val="none" w:sz="0" w:space="0" w:color="auto"/>
        <w:left w:val="none" w:sz="0" w:space="0" w:color="auto"/>
        <w:bottom w:val="none" w:sz="0" w:space="0" w:color="auto"/>
        <w:right w:val="none" w:sz="0" w:space="0" w:color="auto"/>
      </w:divBdr>
    </w:div>
    <w:div w:id="704871752">
      <w:bodyDiv w:val="1"/>
      <w:marLeft w:val="0"/>
      <w:marRight w:val="0"/>
      <w:marTop w:val="0"/>
      <w:marBottom w:val="0"/>
      <w:divBdr>
        <w:top w:val="none" w:sz="0" w:space="0" w:color="auto"/>
        <w:left w:val="none" w:sz="0" w:space="0" w:color="auto"/>
        <w:bottom w:val="none" w:sz="0" w:space="0" w:color="auto"/>
        <w:right w:val="none" w:sz="0" w:space="0" w:color="auto"/>
      </w:divBdr>
    </w:div>
    <w:div w:id="713237160">
      <w:bodyDiv w:val="1"/>
      <w:marLeft w:val="0"/>
      <w:marRight w:val="0"/>
      <w:marTop w:val="0"/>
      <w:marBottom w:val="0"/>
      <w:divBdr>
        <w:top w:val="none" w:sz="0" w:space="0" w:color="auto"/>
        <w:left w:val="none" w:sz="0" w:space="0" w:color="auto"/>
        <w:bottom w:val="none" w:sz="0" w:space="0" w:color="auto"/>
        <w:right w:val="none" w:sz="0" w:space="0" w:color="auto"/>
      </w:divBdr>
    </w:div>
    <w:div w:id="738331870">
      <w:bodyDiv w:val="1"/>
      <w:marLeft w:val="0"/>
      <w:marRight w:val="0"/>
      <w:marTop w:val="0"/>
      <w:marBottom w:val="0"/>
      <w:divBdr>
        <w:top w:val="none" w:sz="0" w:space="0" w:color="auto"/>
        <w:left w:val="none" w:sz="0" w:space="0" w:color="auto"/>
        <w:bottom w:val="none" w:sz="0" w:space="0" w:color="auto"/>
        <w:right w:val="none" w:sz="0" w:space="0" w:color="auto"/>
      </w:divBdr>
    </w:div>
    <w:div w:id="771627432">
      <w:bodyDiv w:val="1"/>
      <w:marLeft w:val="0"/>
      <w:marRight w:val="0"/>
      <w:marTop w:val="0"/>
      <w:marBottom w:val="0"/>
      <w:divBdr>
        <w:top w:val="none" w:sz="0" w:space="0" w:color="auto"/>
        <w:left w:val="none" w:sz="0" w:space="0" w:color="auto"/>
        <w:bottom w:val="none" w:sz="0" w:space="0" w:color="auto"/>
        <w:right w:val="none" w:sz="0" w:space="0" w:color="auto"/>
      </w:divBdr>
    </w:div>
    <w:div w:id="780297457">
      <w:bodyDiv w:val="1"/>
      <w:marLeft w:val="0"/>
      <w:marRight w:val="0"/>
      <w:marTop w:val="0"/>
      <w:marBottom w:val="0"/>
      <w:divBdr>
        <w:top w:val="none" w:sz="0" w:space="0" w:color="auto"/>
        <w:left w:val="none" w:sz="0" w:space="0" w:color="auto"/>
        <w:bottom w:val="none" w:sz="0" w:space="0" w:color="auto"/>
        <w:right w:val="none" w:sz="0" w:space="0" w:color="auto"/>
      </w:divBdr>
    </w:div>
    <w:div w:id="791483461">
      <w:bodyDiv w:val="1"/>
      <w:marLeft w:val="0"/>
      <w:marRight w:val="0"/>
      <w:marTop w:val="0"/>
      <w:marBottom w:val="0"/>
      <w:divBdr>
        <w:top w:val="none" w:sz="0" w:space="0" w:color="auto"/>
        <w:left w:val="none" w:sz="0" w:space="0" w:color="auto"/>
        <w:bottom w:val="none" w:sz="0" w:space="0" w:color="auto"/>
        <w:right w:val="none" w:sz="0" w:space="0" w:color="auto"/>
      </w:divBdr>
    </w:div>
    <w:div w:id="806435299">
      <w:bodyDiv w:val="1"/>
      <w:marLeft w:val="0"/>
      <w:marRight w:val="0"/>
      <w:marTop w:val="0"/>
      <w:marBottom w:val="0"/>
      <w:divBdr>
        <w:top w:val="none" w:sz="0" w:space="0" w:color="auto"/>
        <w:left w:val="none" w:sz="0" w:space="0" w:color="auto"/>
        <w:bottom w:val="none" w:sz="0" w:space="0" w:color="auto"/>
        <w:right w:val="none" w:sz="0" w:space="0" w:color="auto"/>
      </w:divBdr>
    </w:div>
    <w:div w:id="869606828">
      <w:bodyDiv w:val="1"/>
      <w:marLeft w:val="0"/>
      <w:marRight w:val="0"/>
      <w:marTop w:val="0"/>
      <w:marBottom w:val="0"/>
      <w:divBdr>
        <w:top w:val="none" w:sz="0" w:space="0" w:color="auto"/>
        <w:left w:val="none" w:sz="0" w:space="0" w:color="auto"/>
        <w:bottom w:val="none" w:sz="0" w:space="0" w:color="auto"/>
        <w:right w:val="none" w:sz="0" w:space="0" w:color="auto"/>
      </w:divBdr>
    </w:div>
    <w:div w:id="899291249">
      <w:bodyDiv w:val="1"/>
      <w:marLeft w:val="0"/>
      <w:marRight w:val="0"/>
      <w:marTop w:val="0"/>
      <w:marBottom w:val="0"/>
      <w:divBdr>
        <w:top w:val="none" w:sz="0" w:space="0" w:color="auto"/>
        <w:left w:val="none" w:sz="0" w:space="0" w:color="auto"/>
        <w:bottom w:val="none" w:sz="0" w:space="0" w:color="auto"/>
        <w:right w:val="none" w:sz="0" w:space="0" w:color="auto"/>
      </w:divBdr>
    </w:div>
    <w:div w:id="960959169">
      <w:bodyDiv w:val="1"/>
      <w:marLeft w:val="0"/>
      <w:marRight w:val="0"/>
      <w:marTop w:val="0"/>
      <w:marBottom w:val="0"/>
      <w:divBdr>
        <w:top w:val="none" w:sz="0" w:space="0" w:color="auto"/>
        <w:left w:val="none" w:sz="0" w:space="0" w:color="auto"/>
        <w:bottom w:val="none" w:sz="0" w:space="0" w:color="auto"/>
        <w:right w:val="none" w:sz="0" w:space="0" w:color="auto"/>
      </w:divBdr>
    </w:div>
    <w:div w:id="981154985">
      <w:bodyDiv w:val="1"/>
      <w:marLeft w:val="0"/>
      <w:marRight w:val="0"/>
      <w:marTop w:val="0"/>
      <w:marBottom w:val="0"/>
      <w:divBdr>
        <w:top w:val="none" w:sz="0" w:space="0" w:color="auto"/>
        <w:left w:val="none" w:sz="0" w:space="0" w:color="auto"/>
        <w:bottom w:val="none" w:sz="0" w:space="0" w:color="auto"/>
        <w:right w:val="none" w:sz="0" w:space="0" w:color="auto"/>
      </w:divBdr>
    </w:div>
    <w:div w:id="993872401">
      <w:bodyDiv w:val="1"/>
      <w:marLeft w:val="0"/>
      <w:marRight w:val="0"/>
      <w:marTop w:val="0"/>
      <w:marBottom w:val="0"/>
      <w:divBdr>
        <w:top w:val="none" w:sz="0" w:space="0" w:color="auto"/>
        <w:left w:val="none" w:sz="0" w:space="0" w:color="auto"/>
        <w:bottom w:val="none" w:sz="0" w:space="0" w:color="auto"/>
        <w:right w:val="none" w:sz="0" w:space="0" w:color="auto"/>
      </w:divBdr>
    </w:div>
    <w:div w:id="999848686">
      <w:bodyDiv w:val="1"/>
      <w:marLeft w:val="0"/>
      <w:marRight w:val="0"/>
      <w:marTop w:val="0"/>
      <w:marBottom w:val="0"/>
      <w:divBdr>
        <w:top w:val="none" w:sz="0" w:space="0" w:color="auto"/>
        <w:left w:val="none" w:sz="0" w:space="0" w:color="auto"/>
        <w:bottom w:val="none" w:sz="0" w:space="0" w:color="auto"/>
        <w:right w:val="none" w:sz="0" w:space="0" w:color="auto"/>
      </w:divBdr>
    </w:div>
    <w:div w:id="1093208358">
      <w:bodyDiv w:val="1"/>
      <w:marLeft w:val="0"/>
      <w:marRight w:val="0"/>
      <w:marTop w:val="0"/>
      <w:marBottom w:val="0"/>
      <w:divBdr>
        <w:top w:val="none" w:sz="0" w:space="0" w:color="auto"/>
        <w:left w:val="none" w:sz="0" w:space="0" w:color="auto"/>
        <w:bottom w:val="none" w:sz="0" w:space="0" w:color="auto"/>
        <w:right w:val="none" w:sz="0" w:space="0" w:color="auto"/>
      </w:divBdr>
    </w:div>
    <w:div w:id="1101604397">
      <w:bodyDiv w:val="1"/>
      <w:marLeft w:val="0"/>
      <w:marRight w:val="0"/>
      <w:marTop w:val="0"/>
      <w:marBottom w:val="0"/>
      <w:divBdr>
        <w:top w:val="none" w:sz="0" w:space="0" w:color="auto"/>
        <w:left w:val="none" w:sz="0" w:space="0" w:color="auto"/>
        <w:bottom w:val="none" w:sz="0" w:space="0" w:color="auto"/>
        <w:right w:val="none" w:sz="0" w:space="0" w:color="auto"/>
      </w:divBdr>
    </w:div>
    <w:div w:id="1120536997">
      <w:bodyDiv w:val="1"/>
      <w:marLeft w:val="0"/>
      <w:marRight w:val="0"/>
      <w:marTop w:val="0"/>
      <w:marBottom w:val="0"/>
      <w:divBdr>
        <w:top w:val="none" w:sz="0" w:space="0" w:color="auto"/>
        <w:left w:val="none" w:sz="0" w:space="0" w:color="auto"/>
        <w:bottom w:val="none" w:sz="0" w:space="0" w:color="auto"/>
        <w:right w:val="none" w:sz="0" w:space="0" w:color="auto"/>
      </w:divBdr>
    </w:div>
    <w:div w:id="1149981711">
      <w:bodyDiv w:val="1"/>
      <w:marLeft w:val="0"/>
      <w:marRight w:val="0"/>
      <w:marTop w:val="0"/>
      <w:marBottom w:val="0"/>
      <w:divBdr>
        <w:top w:val="none" w:sz="0" w:space="0" w:color="auto"/>
        <w:left w:val="none" w:sz="0" w:space="0" w:color="auto"/>
        <w:bottom w:val="none" w:sz="0" w:space="0" w:color="auto"/>
        <w:right w:val="none" w:sz="0" w:space="0" w:color="auto"/>
      </w:divBdr>
    </w:div>
    <w:div w:id="1176001129">
      <w:bodyDiv w:val="1"/>
      <w:marLeft w:val="0"/>
      <w:marRight w:val="0"/>
      <w:marTop w:val="0"/>
      <w:marBottom w:val="0"/>
      <w:divBdr>
        <w:top w:val="none" w:sz="0" w:space="0" w:color="auto"/>
        <w:left w:val="none" w:sz="0" w:space="0" w:color="auto"/>
        <w:bottom w:val="none" w:sz="0" w:space="0" w:color="auto"/>
        <w:right w:val="none" w:sz="0" w:space="0" w:color="auto"/>
      </w:divBdr>
    </w:div>
    <w:div w:id="1227566166">
      <w:bodyDiv w:val="1"/>
      <w:marLeft w:val="0"/>
      <w:marRight w:val="0"/>
      <w:marTop w:val="0"/>
      <w:marBottom w:val="0"/>
      <w:divBdr>
        <w:top w:val="none" w:sz="0" w:space="0" w:color="auto"/>
        <w:left w:val="none" w:sz="0" w:space="0" w:color="auto"/>
        <w:bottom w:val="none" w:sz="0" w:space="0" w:color="auto"/>
        <w:right w:val="none" w:sz="0" w:space="0" w:color="auto"/>
      </w:divBdr>
    </w:div>
    <w:div w:id="1256010839">
      <w:bodyDiv w:val="1"/>
      <w:marLeft w:val="0"/>
      <w:marRight w:val="0"/>
      <w:marTop w:val="0"/>
      <w:marBottom w:val="0"/>
      <w:divBdr>
        <w:top w:val="none" w:sz="0" w:space="0" w:color="auto"/>
        <w:left w:val="none" w:sz="0" w:space="0" w:color="auto"/>
        <w:bottom w:val="none" w:sz="0" w:space="0" w:color="auto"/>
        <w:right w:val="none" w:sz="0" w:space="0" w:color="auto"/>
      </w:divBdr>
    </w:div>
    <w:div w:id="1256129332">
      <w:bodyDiv w:val="1"/>
      <w:marLeft w:val="0"/>
      <w:marRight w:val="0"/>
      <w:marTop w:val="0"/>
      <w:marBottom w:val="0"/>
      <w:divBdr>
        <w:top w:val="none" w:sz="0" w:space="0" w:color="auto"/>
        <w:left w:val="none" w:sz="0" w:space="0" w:color="auto"/>
        <w:bottom w:val="none" w:sz="0" w:space="0" w:color="auto"/>
        <w:right w:val="none" w:sz="0" w:space="0" w:color="auto"/>
      </w:divBdr>
    </w:div>
    <w:div w:id="1268586092">
      <w:bodyDiv w:val="1"/>
      <w:marLeft w:val="0"/>
      <w:marRight w:val="0"/>
      <w:marTop w:val="0"/>
      <w:marBottom w:val="0"/>
      <w:divBdr>
        <w:top w:val="none" w:sz="0" w:space="0" w:color="auto"/>
        <w:left w:val="none" w:sz="0" w:space="0" w:color="auto"/>
        <w:bottom w:val="none" w:sz="0" w:space="0" w:color="auto"/>
        <w:right w:val="none" w:sz="0" w:space="0" w:color="auto"/>
      </w:divBdr>
    </w:div>
    <w:div w:id="1279290415">
      <w:bodyDiv w:val="1"/>
      <w:marLeft w:val="0"/>
      <w:marRight w:val="0"/>
      <w:marTop w:val="0"/>
      <w:marBottom w:val="0"/>
      <w:divBdr>
        <w:top w:val="none" w:sz="0" w:space="0" w:color="auto"/>
        <w:left w:val="none" w:sz="0" w:space="0" w:color="auto"/>
        <w:bottom w:val="none" w:sz="0" w:space="0" w:color="auto"/>
        <w:right w:val="none" w:sz="0" w:space="0" w:color="auto"/>
      </w:divBdr>
    </w:div>
    <w:div w:id="1327051157">
      <w:bodyDiv w:val="1"/>
      <w:marLeft w:val="0"/>
      <w:marRight w:val="0"/>
      <w:marTop w:val="0"/>
      <w:marBottom w:val="0"/>
      <w:divBdr>
        <w:top w:val="none" w:sz="0" w:space="0" w:color="auto"/>
        <w:left w:val="none" w:sz="0" w:space="0" w:color="auto"/>
        <w:bottom w:val="none" w:sz="0" w:space="0" w:color="auto"/>
        <w:right w:val="none" w:sz="0" w:space="0" w:color="auto"/>
      </w:divBdr>
    </w:div>
    <w:div w:id="1353066232">
      <w:bodyDiv w:val="1"/>
      <w:marLeft w:val="0"/>
      <w:marRight w:val="0"/>
      <w:marTop w:val="0"/>
      <w:marBottom w:val="0"/>
      <w:divBdr>
        <w:top w:val="none" w:sz="0" w:space="0" w:color="auto"/>
        <w:left w:val="none" w:sz="0" w:space="0" w:color="auto"/>
        <w:bottom w:val="none" w:sz="0" w:space="0" w:color="auto"/>
        <w:right w:val="none" w:sz="0" w:space="0" w:color="auto"/>
      </w:divBdr>
    </w:div>
    <w:div w:id="1359231760">
      <w:bodyDiv w:val="1"/>
      <w:marLeft w:val="0"/>
      <w:marRight w:val="0"/>
      <w:marTop w:val="0"/>
      <w:marBottom w:val="0"/>
      <w:divBdr>
        <w:top w:val="none" w:sz="0" w:space="0" w:color="auto"/>
        <w:left w:val="none" w:sz="0" w:space="0" w:color="auto"/>
        <w:bottom w:val="none" w:sz="0" w:space="0" w:color="auto"/>
        <w:right w:val="none" w:sz="0" w:space="0" w:color="auto"/>
      </w:divBdr>
    </w:div>
    <w:div w:id="1361320733">
      <w:bodyDiv w:val="1"/>
      <w:marLeft w:val="0"/>
      <w:marRight w:val="0"/>
      <w:marTop w:val="0"/>
      <w:marBottom w:val="0"/>
      <w:divBdr>
        <w:top w:val="none" w:sz="0" w:space="0" w:color="auto"/>
        <w:left w:val="none" w:sz="0" w:space="0" w:color="auto"/>
        <w:bottom w:val="none" w:sz="0" w:space="0" w:color="auto"/>
        <w:right w:val="none" w:sz="0" w:space="0" w:color="auto"/>
      </w:divBdr>
    </w:div>
    <w:div w:id="1388072688">
      <w:bodyDiv w:val="1"/>
      <w:marLeft w:val="0"/>
      <w:marRight w:val="0"/>
      <w:marTop w:val="0"/>
      <w:marBottom w:val="0"/>
      <w:divBdr>
        <w:top w:val="none" w:sz="0" w:space="0" w:color="auto"/>
        <w:left w:val="none" w:sz="0" w:space="0" w:color="auto"/>
        <w:bottom w:val="none" w:sz="0" w:space="0" w:color="auto"/>
        <w:right w:val="none" w:sz="0" w:space="0" w:color="auto"/>
      </w:divBdr>
    </w:div>
    <w:div w:id="1406688534">
      <w:bodyDiv w:val="1"/>
      <w:marLeft w:val="0"/>
      <w:marRight w:val="0"/>
      <w:marTop w:val="0"/>
      <w:marBottom w:val="0"/>
      <w:divBdr>
        <w:top w:val="none" w:sz="0" w:space="0" w:color="auto"/>
        <w:left w:val="none" w:sz="0" w:space="0" w:color="auto"/>
        <w:bottom w:val="none" w:sz="0" w:space="0" w:color="auto"/>
        <w:right w:val="none" w:sz="0" w:space="0" w:color="auto"/>
      </w:divBdr>
    </w:div>
    <w:div w:id="1424257820">
      <w:bodyDiv w:val="1"/>
      <w:marLeft w:val="0"/>
      <w:marRight w:val="0"/>
      <w:marTop w:val="0"/>
      <w:marBottom w:val="0"/>
      <w:divBdr>
        <w:top w:val="none" w:sz="0" w:space="0" w:color="auto"/>
        <w:left w:val="none" w:sz="0" w:space="0" w:color="auto"/>
        <w:bottom w:val="none" w:sz="0" w:space="0" w:color="auto"/>
        <w:right w:val="none" w:sz="0" w:space="0" w:color="auto"/>
      </w:divBdr>
    </w:div>
    <w:div w:id="1424884364">
      <w:bodyDiv w:val="1"/>
      <w:marLeft w:val="0"/>
      <w:marRight w:val="0"/>
      <w:marTop w:val="0"/>
      <w:marBottom w:val="0"/>
      <w:divBdr>
        <w:top w:val="none" w:sz="0" w:space="0" w:color="auto"/>
        <w:left w:val="none" w:sz="0" w:space="0" w:color="auto"/>
        <w:bottom w:val="none" w:sz="0" w:space="0" w:color="auto"/>
        <w:right w:val="none" w:sz="0" w:space="0" w:color="auto"/>
      </w:divBdr>
    </w:div>
    <w:div w:id="1453593835">
      <w:bodyDiv w:val="1"/>
      <w:marLeft w:val="0"/>
      <w:marRight w:val="0"/>
      <w:marTop w:val="0"/>
      <w:marBottom w:val="0"/>
      <w:divBdr>
        <w:top w:val="none" w:sz="0" w:space="0" w:color="auto"/>
        <w:left w:val="none" w:sz="0" w:space="0" w:color="auto"/>
        <w:bottom w:val="none" w:sz="0" w:space="0" w:color="auto"/>
        <w:right w:val="none" w:sz="0" w:space="0" w:color="auto"/>
      </w:divBdr>
    </w:div>
    <w:div w:id="1466193752">
      <w:bodyDiv w:val="1"/>
      <w:marLeft w:val="0"/>
      <w:marRight w:val="0"/>
      <w:marTop w:val="0"/>
      <w:marBottom w:val="0"/>
      <w:divBdr>
        <w:top w:val="none" w:sz="0" w:space="0" w:color="auto"/>
        <w:left w:val="none" w:sz="0" w:space="0" w:color="auto"/>
        <w:bottom w:val="none" w:sz="0" w:space="0" w:color="auto"/>
        <w:right w:val="none" w:sz="0" w:space="0" w:color="auto"/>
      </w:divBdr>
    </w:div>
    <w:div w:id="1478034492">
      <w:bodyDiv w:val="1"/>
      <w:marLeft w:val="0"/>
      <w:marRight w:val="0"/>
      <w:marTop w:val="0"/>
      <w:marBottom w:val="0"/>
      <w:divBdr>
        <w:top w:val="none" w:sz="0" w:space="0" w:color="auto"/>
        <w:left w:val="none" w:sz="0" w:space="0" w:color="auto"/>
        <w:bottom w:val="none" w:sz="0" w:space="0" w:color="auto"/>
        <w:right w:val="none" w:sz="0" w:space="0" w:color="auto"/>
      </w:divBdr>
    </w:div>
    <w:div w:id="1525359077">
      <w:bodyDiv w:val="1"/>
      <w:marLeft w:val="0"/>
      <w:marRight w:val="0"/>
      <w:marTop w:val="0"/>
      <w:marBottom w:val="0"/>
      <w:divBdr>
        <w:top w:val="none" w:sz="0" w:space="0" w:color="auto"/>
        <w:left w:val="none" w:sz="0" w:space="0" w:color="auto"/>
        <w:bottom w:val="none" w:sz="0" w:space="0" w:color="auto"/>
        <w:right w:val="none" w:sz="0" w:space="0" w:color="auto"/>
      </w:divBdr>
    </w:div>
    <w:div w:id="1531454193">
      <w:bodyDiv w:val="1"/>
      <w:marLeft w:val="0"/>
      <w:marRight w:val="0"/>
      <w:marTop w:val="0"/>
      <w:marBottom w:val="0"/>
      <w:divBdr>
        <w:top w:val="none" w:sz="0" w:space="0" w:color="auto"/>
        <w:left w:val="none" w:sz="0" w:space="0" w:color="auto"/>
        <w:bottom w:val="none" w:sz="0" w:space="0" w:color="auto"/>
        <w:right w:val="none" w:sz="0" w:space="0" w:color="auto"/>
      </w:divBdr>
    </w:div>
    <w:div w:id="1541237303">
      <w:bodyDiv w:val="1"/>
      <w:marLeft w:val="0"/>
      <w:marRight w:val="0"/>
      <w:marTop w:val="0"/>
      <w:marBottom w:val="0"/>
      <w:divBdr>
        <w:top w:val="none" w:sz="0" w:space="0" w:color="auto"/>
        <w:left w:val="none" w:sz="0" w:space="0" w:color="auto"/>
        <w:bottom w:val="none" w:sz="0" w:space="0" w:color="auto"/>
        <w:right w:val="none" w:sz="0" w:space="0" w:color="auto"/>
      </w:divBdr>
    </w:div>
    <w:div w:id="1563247807">
      <w:bodyDiv w:val="1"/>
      <w:marLeft w:val="0"/>
      <w:marRight w:val="0"/>
      <w:marTop w:val="0"/>
      <w:marBottom w:val="0"/>
      <w:divBdr>
        <w:top w:val="none" w:sz="0" w:space="0" w:color="auto"/>
        <w:left w:val="none" w:sz="0" w:space="0" w:color="auto"/>
        <w:bottom w:val="none" w:sz="0" w:space="0" w:color="auto"/>
        <w:right w:val="none" w:sz="0" w:space="0" w:color="auto"/>
      </w:divBdr>
    </w:div>
    <w:div w:id="1573739873">
      <w:bodyDiv w:val="1"/>
      <w:marLeft w:val="0"/>
      <w:marRight w:val="0"/>
      <w:marTop w:val="0"/>
      <w:marBottom w:val="0"/>
      <w:divBdr>
        <w:top w:val="none" w:sz="0" w:space="0" w:color="auto"/>
        <w:left w:val="none" w:sz="0" w:space="0" w:color="auto"/>
        <w:bottom w:val="none" w:sz="0" w:space="0" w:color="auto"/>
        <w:right w:val="none" w:sz="0" w:space="0" w:color="auto"/>
      </w:divBdr>
    </w:div>
    <w:div w:id="1585139504">
      <w:bodyDiv w:val="1"/>
      <w:marLeft w:val="0"/>
      <w:marRight w:val="0"/>
      <w:marTop w:val="0"/>
      <w:marBottom w:val="0"/>
      <w:divBdr>
        <w:top w:val="none" w:sz="0" w:space="0" w:color="auto"/>
        <w:left w:val="none" w:sz="0" w:space="0" w:color="auto"/>
        <w:bottom w:val="none" w:sz="0" w:space="0" w:color="auto"/>
        <w:right w:val="none" w:sz="0" w:space="0" w:color="auto"/>
      </w:divBdr>
    </w:div>
    <w:div w:id="1602762897">
      <w:bodyDiv w:val="1"/>
      <w:marLeft w:val="0"/>
      <w:marRight w:val="0"/>
      <w:marTop w:val="0"/>
      <w:marBottom w:val="0"/>
      <w:divBdr>
        <w:top w:val="none" w:sz="0" w:space="0" w:color="auto"/>
        <w:left w:val="none" w:sz="0" w:space="0" w:color="auto"/>
        <w:bottom w:val="none" w:sz="0" w:space="0" w:color="auto"/>
        <w:right w:val="none" w:sz="0" w:space="0" w:color="auto"/>
      </w:divBdr>
    </w:div>
    <w:div w:id="1608343653">
      <w:bodyDiv w:val="1"/>
      <w:marLeft w:val="0"/>
      <w:marRight w:val="0"/>
      <w:marTop w:val="0"/>
      <w:marBottom w:val="0"/>
      <w:divBdr>
        <w:top w:val="none" w:sz="0" w:space="0" w:color="auto"/>
        <w:left w:val="none" w:sz="0" w:space="0" w:color="auto"/>
        <w:bottom w:val="none" w:sz="0" w:space="0" w:color="auto"/>
        <w:right w:val="none" w:sz="0" w:space="0" w:color="auto"/>
      </w:divBdr>
    </w:div>
    <w:div w:id="1623686709">
      <w:bodyDiv w:val="1"/>
      <w:marLeft w:val="0"/>
      <w:marRight w:val="0"/>
      <w:marTop w:val="0"/>
      <w:marBottom w:val="0"/>
      <w:divBdr>
        <w:top w:val="none" w:sz="0" w:space="0" w:color="auto"/>
        <w:left w:val="none" w:sz="0" w:space="0" w:color="auto"/>
        <w:bottom w:val="none" w:sz="0" w:space="0" w:color="auto"/>
        <w:right w:val="none" w:sz="0" w:space="0" w:color="auto"/>
      </w:divBdr>
    </w:div>
    <w:div w:id="1656912311">
      <w:bodyDiv w:val="1"/>
      <w:marLeft w:val="0"/>
      <w:marRight w:val="0"/>
      <w:marTop w:val="0"/>
      <w:marBottom w:val="0"/>
      <w:divBdr>
        <w:top w:val="none" w:sz="0" w:space="0" w:color="auto"/>
        <w:left w:val="none" w:sz="0" w:space="0" w:color="auto"/>
        <w:bottom w:val="none" w:sz="0" w:space="0" w:color="auto"/>
        <w:right w:val="none" w:sz="0" w:space="0" w:color="auto"/>
      </w:divBdr>
    </w:div>
    <w:div w:id="1674648639">
      <w:bodyDiv w:val="1"/>
      <w:marLeft w:val="0"/>
      <w:marRight w:val="0"/>
      <w:marTop w:val="0"/>
      <w:marBottom w:val="0"/>
      <w:divBdr>
        <w:top w:val="none" w:sz="0" w:space="0" w:color="auto"/>
        <w:left w:val="none" w:sz="0" w:space="0" w:color="auto"/>
        <w:bottom w:val="none" w:sz="0" w:space="0" w:color="auto"/>
        <w:right w:val="none" w:sz="0" w:space="0" w:color="auto"/>
      </w:divBdr>
    </w:div>
    <w:div w:id="1681543493">
      <w:bodyDiv w:val="1"/>
      <w:marLeft w:val="0"/>
      <w:marRight w:val="0"/>
      <w:marTop w:val="0"/>
      <w:marBottom w:val="0"/>
      <w:divBdr>
        <w:top w:val="none" w:sz="0" w:space="0" w:color="auto"/>
        <w:left w:val="none" w:sz="0" w:space="0" w:color="auto"/>
        <w:bottom w:val="none" w:sz="0" w:space="0" w:color="auto"/>
        <w:right w:val="none" w:sz="0" w:space="0" w:color="auto"/>
      </w:divBdr>
    </w:div>
    <w:div w:id="1687555889">
      <w:bodyDiv w:val="1"/>
      <w:marLeft w:val="0"/>
      <w:marRight w:val="0"/>
      <w:marTop w:val="0"/>
      <w:marBottom w:val="0"/>
      <w:divBdr>
        <w:top w:val="none" w:sz="0" w:space="0" w:color="auto"/>
        <w:left w:val="none" w:sz="0" w:space="0" w:color="auto"/>
        <w:bottom w:val="none" w:sz="0" w:space="0" w:color="auto"/>
        <w:right w:val="none" w:sz="0" w:space="0" w:color="auto"/>
      </w:divBdr>
    </w:div>
    <w:div w:id="1811364569">
      <w:bodyDiv w:val="1"/>
      <w:marLeft w:val="0"/>
      <w:marRight w:val="0"/>
      <w:marTop w:val="0"/>
      <w:marBottom w:val="0"/>
      <w:divBdr>
        <w:top w:val="none" w:sz="0" w:space="0" w:color="auto"/>
        <w:left w:val="none" w:sz="0" w:space="0" w:color="auto"/>
        <w:bottom w:val="none" w:sz="0" w:space="0" w:color="auto"/>
        <w:right w:val="none" w:sz="0" w:space="0" w:color="auto"/>
      </w:divBdr>
    </w:div>
    <w:div w:id="1854226315">
      <w:bodyDiv w:val="1"/>
      <w:marLeft w:val="0"/>
      <w:marRight w:val="0"/>
      <w:marTop w:val="0"/>
      <w:marBottom w:val="0"/>
      <w:divBdr>
        <w:top w:val="none" w:sz="0" w:space="0" w:color="auto"/>
        <w:left w:val="none" w:sz="0" w:space="0" w:color="auto"/>
        <w:bottom w:val="none" w:sz="0" w:space="0" w:color="auto"/>
        <w:right w:val="none" w:sz="0" w:space="0" w:color="auto"/>
      </w:divBdr>
    </w:div>
    <w:div w:id="1899196966">
      <w:bodyDiv w:val="1"/>
      <w:marLeft w:val="0"/>
      <w:marRight w:val="0"/>
      <w:marTop w:val="0"/>
      <w:marBottom w:val="0"/>
      <w:divBdr>
        <w:top w:val="none" w:sz="0" w:space="0" w:color="auto"/>
        <w:left w:val="none" w:sz="0" w:space="0" w:color="auto"/>
        <w:bottom w:val="none" w:sz="0" w:space="0" w:color="auto"/>
        <w:right w:val="none" w:sz="0" w:space="0" w:color="auto"/>
      </w:divBdr>
    </w:div>
    <w:div w:id="1901742454">
      <w:bodyDiv w:val="1"/>
      <w:marLeft w:val="0"/>
      <w:marRight w:val="0"/>
      <w:marTop w:val="0"/>
      <w:marBottom w:val="0"/>
      <w:divBdr>
        <w:top w:val="none" w:sz="0" w:space="0" w:color="auto"/>
        <w:left w:val="none" w:sz="0" w:space="0" w:color="auto"/>
        <w:bottom w:val="none" w:sz="0" w:space="0" w:color="auto"/>
        <w:right w:val="none" w:sz="0" w:space="0" w:color="auto"/>
      </w:divBdr>
    </w:div>
    <w:div w:id="1925870362">
      <w:bodyDiv w:val="1"/>
      <w:marLeft w:val="0"/>
      <w:marRight w:val="0"/>
      <w:marTop w:val="0"/>
      <w:marBottom w:val="0"/>
      <w:divBdr>
        <w:top w:val="none" w:sz="0" w:space="0" w:color="auto"/>
        <w:left w:val="none" w:sz="0" w:space="0" w:color="auto"/>
        <w:bottom w:val="none" w:sz="0" w:space="0" w:color="auto"/>
        <w:right w:val="none" w:sz="0" w:space="0" w:color="auto"/>
      </w:divBdr>
    </w:div>
    <w:div w:id="1930380513">
      <w:bodyDiv w:val="1"/>
      <w:marLeft w:val="0"/>
      <w:marRight w:val="0"/>
      <w:marTop w:val="0"/>
      <w:marBottom w:val="0"/>
      <w:divBdr>
        <w:top w:val="none" w:sz="0" w:space="0" w:color="auto"/>
        <w:left w:val="none" w:sz="0" w:space="0" w:color="auto"/>
        <w:bottom w:val="none" w:sz="0" w:space="0" w:color="auto"/>
        <w:right w:val="none" w:sz="0" w:space="0" w:color="auto"/>
      </w:divBdr>
    </w:div>
    <w:div w:id="1935898945">
      <w:bodyDiv w:val="1"/>
      <w:marLeft w:val="0"/>
      <w:marRight w:val="0"/>
      <w:marTop w:val="0"/>
      <w:marBottom w:val="0"/>
      <w:divBdr>
        <w:top w:val="none" w:sz="0" w:space="0" w:color="auto"/>
        <w:left w:val="none" w:sz="0" w:space="0" w:color="auto"/>
        <w:bottom w:val="none" w:sz="0" w:space="0" w:color="auto"/>
        <w:right w:val="none" w:sz="0" w:space="0" w:color="auto"/>
      </w:divBdr>
    </w:div>
    <w:div w:id="1937249251">
      <w:bodyDiv w:val="1"/>
      <w:marLeft w:val="0"/>
      <w:marRight w:val="0"/>
      <w:marTop w:val="0"/>
      <w:marBottom w:val="0"/>
      <w:divBdr>
        <w:top w:val="none" w:sz="0" w:space="0" w:color="auto"/>
        <w:left w:val="none" w:sz="0" w:space="0" w:color="auto"/>
        <w:bottom w:val="none" w:sz="0" w:space="0" w:color="auto"/>
        <w:right w:val="none" w:sz="0" w:space="0" w:color="auto"/>
      </w:divBdr>
    </w:div>
    <w:div w:id="1938830064">
      <w:bodyDiv w:val="1"/>
      <w:marLeft w:val="0"/>
      <w:marRight w:val="0"/>
      <w:marTop w:val="0"/>
      <w:marBottom w:val="0"/>
      <w:divBdr>
        <w:top w:val="none" w:sz="0" w:space="0" w:color="auto"/>
        <w:left w:val="none" w:sz="0" w:space="0" w:color="auto"/>
        <w:bottom w:val="none" w:sz="0" w:space="0" w:color="auto"/>
        <w:right w:val="none" w:sz="0" w:space="0" w:color="auto"/>
      </w:divBdr>
    </w:div>
    <w:div w:id="1941715633">
      <w:bodyDiv w:val="1"/>
      <w:marLeft w:val="0"/>
      <w:marRight w:val="0"/>
      <w:marTop w:val="0"/>
      <w:marBottom w:val="0"/>
      <w:divBdr>
        <w:top w:val="none" w:sz="0" w:space="0" w:color="auto"/>
        <w:left w:val="none" w:sz="0" w:space="0" w:color="auto"/>
        <w:bottom w:val="none" w:sz="0" w:space="0" w:color="auto"/>
        <w:right w:val="none" w:sz="0" w:space="0" w:color="auto"/>
      </w:divBdr>
    </w:div>
    <w:div w:id="1955944774">
      <w:bodyDiv w:val="1"/>
      <w:marLeft w:val="0"/>
      <w:marRight w:val="0"/>
      <w:marTop w:val="0"/>
      <w:marBottom w:val="0"/>
      <w:divBdr>
        <w:top w:val="none" w:sz="0" w:space="0" w:color="auto"/>
        <w:left w:val="none" w:sz="0" w:space="0" w:color="auto"/>
        <w:bottom w:val="none" w:sz="0" w:space="0" w:color="auto"/>
        <w:right w:val="none" w:sz="0" w:space="0" w:color="auto"/>
      </w:divBdr>
    </w:div>
    <w:div w:id="1963921703">
      <w:bodyDiv w:val="1"/>
      <w:marLeft w:val="0"/>
      <w:marRight w:val="0"/>
      <w:marTop w:val="0"/>
      <w:marBottom w:val="0"/>
      <w:divBdr>
        <w:top w:val="none" w:sz="0" w:space="0" w:color="auto"/>
        <w:left w:val="none" w:sz="0" w:space="0" w:color="auto"/>
        <w:bottom w:val="none" w:sz="0" w:space="0" w:color="auto"/>
        <w:right w:val="none" w:sz="0" w:space="0" w:color="auto"/>
      </w:divBdr>
    </w:div>
    <w:div w:id="1999843840">
      <w:bodyDiv w:val="1"/>
      <w:marLeft w:val="0"/>
      <w:marRight w:val="0"/>
      <w:marTop w:val="0"/>
      <w:marBottom w:val="0"/>
      <w:divBdr>
        <w:top w:val="none" w:sz="0" w:space="0" w:color="auto"/>
        <w:left w:val="none" w:sz="0" w:space="0" w:color="auto"/>
        <w:bottom w:val="none" w:sz="0" w:space="0" w:color="auto"/>
        <w:right w:val="none" w:sz="0" w:space="0" w:color="auto"/>
      </w:divBdr>
    </w:div>
    <w:div w:id="2008363918">
      <w:bodyDiv w:val="1"/>
      <w:marLeft w:val="0"/>
      <w:marRight w:val="0"/>
      <w:marTop w:val="0"/>
      <w:marBottom w:val="0"/>
      <w:divBdr>
        <w:top w:val="none" w:sz="0" w:space="0" w:color="auto"/>
        <w:left w:val="none" w:sz="0" w:space="0" w:color="auto"/>
        <w:bottom w:val="none" w:sz="0" w:space="0" w:color="auto"/>
        <w:right w:val="none" w:sz="0" w:space="0" w:color="auto"/>
      </w:divBdr>
    </w:div>
    <w:div w:id="2023504700">
      <w:bodyDiv w:val="1"/>
      <w:marLeft w:val="0"/>
      <w:marRight w:val="0"/>
      <w:marTop w:val="0"/>
      <w:marBottom w:val="0"/>
      <w:divBdr>
        <w:top w:val="none" w:sz="0" w:space="0" w:color="auto"/>
        <w:left w:val="none" w:sz="0" w:space="0" w:color="auto"/>
        <w:bottom w:val="none" w:sz="0" w:space="0" w:color="auto"/>
        <w:right w:val="none" w:sz="0" w:space="0" w:color="auto"/>
      </w:divBdr>
    </w:div>
    <w:div w:id="2048215860">
      <w:bodyDiv w:val="1"/>
      <w:marLeft w:val="0"/>
      <w:marRight w:val="0"/>
      <w:marTop w:val="0"/>
      <w:marBottom w:val="0"/>
      <w:divBdr>
        <w:top w:val="none" w:sz="0" w:space="0" w:color="auto"/>
        <w:left w:val="none" w:sz="0" w:space="0" w:color="auto"/>
        <w:bottom w:val="none" w:sz="0" w:space="0" w:color="auto"/>
        <w:right w:val="none" w:sz="0" w:space="0" w:color="auto"/>
      </w:divBdr>
    </w:div>
    <w:div w:id="2051416787">
      <w:bodyDiv w:val="1"/>
      <w:marLeft w:val="0"/>
      <w:marRight w:val="0"/>
      <w:marTop w:val="0"/>
      <w:marBottom w:val="0"/>
      <w:divBdr>
        <w:top w:val="none" w:sz="0" w:space="0" w:color="auto"/>
        <w:left w:val="none" w:sz="0" w:space="0" w:color="auto"/>
        <w:bottom w:val="none" w:sz="0" w:space="0" w:color="auto"/>
        <w:right w:val="none" w:sz="0" w:space="0" w:color="auto"/>
      </w:divBdr>
    </w:div>
    <w:div w:id="2067680418">
      <w:bodyDiv w:val="1"/>
      <w:marLeft w:val="0"/>
      <w:marRight w:val="0"/>
      <w:marTop w:val="0"/>
      <w:marBottom w:val="0"/>
      <w:divBdr>
        <w:top w:val="none" w:sz="0" w:space="0" w:color="auto"/>
        <w:left w:val="none" w:sz="0" w:space="0" w:color="auto"/>
        <w:bottom w:val="none" w:sz="0" w:space="0" w:color="auto"/>
        <w:right w:val="none" w:sz="0" w:space="0" w:color="auto"/>
      </w:divBdr>
    </w:div>
    <w:div w:id="2083598163">
      <w:bodyDiv w:val="1"/>
      <w:marLeft w:val="0"/>
      <w:marRight w:val="0"/>
      <w:marTop w:val="0"/>
      <w:marBottom w:val="0"/>
      <w:divBdr>
        <w:top w:val="none" w:sz="0" w:space="0" w:color="auto"/>
        <w:left w:val="none" w:sz="0" w:space="0" w:color="auto"/>
        <w:bottom w:val="none" w:sz="0" w:space="0" w:color="auto"/>
        <w:right w:val="none" w:sz="0" w:space="0" w:color="auto"/>
      </w:divBdr>
    </w:div>
    <w:div w:id="2083915803">
      <w:bodyDiv w:val="1"/>
      <w:marLeft w:val="0"/>
      <w:marRight w:val="0"/>
      <w:marTop w:val="0"/>
      <w:marBottom w:val="0"/>
      <w:divBdr>
        <w:top w:val="none" w:sz="0" w:space="0" w:color="auto"/>
        <w:left w:val="none" w:sz="0" w:space="0" w:color="auto"/>
        <w:bottom w:val="none" w:sz="0" w:space="0" w:color="auto"/>
        <w:right w:val="none" w:sz="0" w:space="0" w:color="auto"/>
      </w:divBdr>
    </w:div>
    <w:div w:id="2102097841">
      <w:bodyDiv w:val="1"/>
      <w:marLeft w:val="0"/>
      <w:marRight w:val="0"/>
      <w:marTop w:val="0"/>
      <w:marBottom w:val="0"/>
      <w:divBdr>
        <w:top w:val="none" w:sz="0" w:space="0" w:color="auto"/>
        <w:left w:val="none" w:sz="0" w:space="0" w:color="auto"/>
        <w:bottom w:val="none" w:sz="0" w:space="0" w:color="auto"/>
        <w:right w:val="none" w:sz="0" w:space="0" w:color="auto"/>
      </w:divBdr>
    </w:div>
    <w:div w:id="2106218715">
      <w:bodyDiv w:val="1"/>
      <w:marLeft w:val="0"/>
      <w:marRight w:val="0"/>
      <w:marTop w:val="0"/>
      <w:marBottom w:val="0"/>
      <w:divBdr>
        <w:top w:val="none" w:sz="0" w:space="0" w:color="auto"/>
        <w:left w:val="none" w:sz="0" w:space="0" w:color="auto"/>
        <w:bottom w:val="none" w:sz="0" w:space="0" w:color="auto"/>
        <w:right w:val="none" w:sz="0" w:space="0" w:color="auto"/>
      </w:divBdr>
    </w:div>
    <w:div w:id="2140219721">
      <w:bodyDiv w:val="1"/>
      <w:marLeft w:val="0"/>
      <w:marRight w:val="0"/>
      <w:marTop w:val="0"/>
      <w:marBottom w:val="0"/>
      <w:divBdr>
        <w:top w:val="none" w:sz="0" w:space="0" w:color="auto"/>
        <w:left w:val="none" w:sz="0" w:space="0" w:color="auto"/>
        <w:bottom w:val="none" w:sz="0" w:space="0" w:color="auto"/>
        <w:right w:val="none" w:sz="0" w:space="0" w:color="auto"/>
      </w:divBdr>
    </w:div>
    <w:div w:id="2140803748">
      <w:bodyDiv w:val="1"/>
      <w:marLeft w:val="0"/>
      <w:marRight w:val="0"/>
      <w:marTop w:val="0"/>
      <w:marBottom w:val="0"/>
      <w:divBdr>
        <w:top w:val="none" w:sz="0" w:space="0" w:color="auto"/>
        <w:left w:val="none" w:sz="0" w:space="0" w:color="auto"/>
        <w:bottom w:val="none" w:sz="0" w:space="0" w:color="auto"/>
        <w:right w:val="none" w:sz="0" w:space="0" w:color="auto"/>
      </w:divBdr>
    </w:div>
    <w:div w:id="214165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ff2a3fb1-59d7-4795-97cc-d8628f600653</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B8B00B2-C4FA-4448-8025-69BC5B53FFF3}">
  <ds:schemaRefs>
    <ds:schemaRef ds:uri="http://schemas.openxmlformats.org/officeDocument/2006/bibliography"/>
  </ds:schemaRefs>
</ds:datastoreItem>
</file>

<file path=customXml/itemProps2.xml><?xml version="1.0" encoding="utf-8"?>
<ds:datastoreItem xmlns:ds="http://schemas.openxmlformats.org/officeDocument/2006/customXml" ds:itemID="{CDD57D76-E5C5-4BF5-9387-1F5A6D901752}"/>
</file>

<file path=customXml/itemProps3.xml><?xml version="1.0" encoding="utf-8"?>
<ds:datastoreItem xmlns:ds="http://schemas.openxmlformats.org/officeDocument/2006/customXml" ds:itemID="{28AE3856-8938-4DB8-ACD4-5BD7569DA263}"/>
</file>

<file path=customXml/itemProps4.xml><?xml version="1.0" encoding="utf-8"?>
<ds:datastoreItem xmlns:ds="http://schemas.openxmlformats.org/officeDocument/2006/customXml" ds:itemID="{3E803CB6-0F5A-4D8E-860F-CE46A9676E66}"/>
</file>

<file path=docProps/app.xml><?xml version="1.0" encoding="utf-8"?>
<Properties xmlns="http://schemas.openxmlformats.org/officeDocument/2006/extended-properties" xmlns:vt="http://schemas.openxmlformats.org/officeDocument/2006/docPropsVTypes">
  <Template>Normal.dotm</Template>
  <TotalTime>1969</TotalTime>
  <Pages>7</Pages>
  <Words>1581</Words>
  <Characters>9018</Characters>
  <Application>Microsoft Office Word</Application>
  <DocSecurity>0</DocSecurity>
  <Lines>75</Lines>
  <Paragraphs>21</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10578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rhanafy</dc:creator>
  <cp:keywords/>
  <cp:lastModifiedBy>Doaa Salah Tawfik El Rashidy</cp:lastModifiedBy>
  <cp:revision>139</cp:revision>
  <cp:lastPrinted>2025-10-16T11:06:00Z</cp:lastPrinted>
  <dcterms:created xsi:type="dcterms:W3CDTF">2025-09-21T10:34:00Z</dcterms:created>
  <dcterms:modified xsi:type="dcterms:W3CDTF">2025-10-16T11:07:00Z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