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8A9C" w14:textId="155377CE" w:rsidR="00E57696" w:rsidRDefault="000A1E89" w:rsidP="00365D49">
      <w:pPr>
        <w:bidi/>
        <w:spacing w:line="240" w:lineRule="auto"/>
        <w:ind w:left="720"/>
        <w:rPr>
          <w:rFonts w:ascii="Simplified Arabic" w:hAnsi="Simplified Arabic" w:cs="Simplified Arabic" w:hint="cs"/>
          <w:sz w:val="28"/>
          <w:szCs w:val="28"/>
          <w:rtl/>
          <w:lang w:bidi="ar-EG"/>
        </w:rPr>
      </w:pPr>
      <w:r>
        <w:rPr>
          <w:rFonts w:ascii="Simplified Arabic" w:hAnsi="Simplified Arabic" w:cs="Simplified Arabic" w:hint="cs"/>
          <w:b/>
          <w:bCs/>
          <w:sz w:val="28"/>
          <w:szCs w:val="28"/>
          <w:rtl/>
          <w:lang w:bidi="ar-EG"/>
        </w:rPr>
        <w:t>معالي الأخ/ أحمد أبو الغيط، الأمين العام لجامعة الدول العربية</w:t>
      </w:r>
    </w:p>
    <w:p w14:paraId="38DD178F" w14:textId="49BCC4DB" w:rsidR="000A1E89" w:rsidRDefault="000A1E89" w:rsidP="00365D49">
      <w:pPr>
        <w:bidi/>
        <w:spacing w:line="240" w:lineRule="auto"/>
        <w:ind w:left="720"/>
        <w:rPr>
          <w:rFonts w:ascii="Simplified Arabic" w:hAnsi="Simplified Arabic" w:cs="Simplified Arabic"/>
          <w:b/>
          <w:bCs/>
          <w:sz w:val="28"/>
          <w:szCs w:val="28"/>
          <w:rtl/>
        </w:rPr>
      </w:pPr>
      <w:r>
        <w:rPr>
          <w:rFonts w:ascii="Simplified Arabic" w:hAnsi="Simplified Arabic" w:cs="Simplified Arabic" w:hint="cs"/>
          <w:b/>
          <w:bCs/>
          <w:sz w:val="28"/>
          <w:szCs w:val="28"/>
          <w:rtl/>
        </w:rPr>
        <w:t>معالي الأخ/ فائد مصطفى، الأمين العام المساعد، رئيس قطاع فلسطين والأراضي العربية المحتلة،</w:t>
      </w:r>
    </w:p>
    <w:p w14:paraId="400D7D15" w14:textId="02F9C1D5" w:rsidR="000A1E89" w:rsidRDefault="000A1E89" w:rsidP="00365D49">
      <w:pPr>
        <w:bidi/>
        <w:spacing w:line="240" w:lineRule="auto"/>
        <w:ind w:left="720"/>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أصحاب السعادة ممثلو الدول الأعضاء، وموظفي الأمانة العامة الموقرة، </w:t>
      </w:r>
    </w:p>
    <w:p w14:paraId="24C911F2" w14:textId="023213F6" w:rsidR="00E57696" w:rsidRDefault="00341573" w:rsidP="00365D49">
      <w:pPr>
        <w:bidi/>
        <w:spacing w:line="240" w:lineRule="auto"/>
        <w:ind w:left="720"/>
        <w:rPr>
          <w:rFonts w:ascii="Simplified Arabic" w:hAnsi="Simplified Arabic" w:cs="Simplified Arabic"/>
          <w:sz w:val="28"/>
          <w:szCs w:val="28"/>
          <w:rtl/>
        </w:rPr>
      </w:pPr>
      <w:r>
        <w:rPr>
          <w:rFonts w:ascii="Simplified Arabic" w:hAnsi="Simplified Arabic" w:cs="Simplified Arabic" w:hint="cs"/>
          <w:b/>
          <w:bCs/>
          <w:sz w:val="28"/>
          <w:szCs w:val="28"/>
          <w:rtl/>
        </w:rPr>
        <w:t>أسرانا المناضلين من أجل الحرية،</w:t>
      </w:r>
    </w:p>
    <w:p w14:paraId="598B547C" w14:textId="457D7EEC" w:rsidR="005C5CA1" w:rsidRDefault="00B2667E" w:rsidP="00365D49">
      <w:pPr>
        <w:bidi/>
        <w:spacing w:line="240" w:lineRule="auto"/>
        <w:ind w:left="720"/>
        <w:rPr>
          <w:rFonts w:ascii="Simplified Arabic" w:hAnsi="Simplified Arabic" w:cs="Simplified Arabic"/>
          <w:b/>
          <w:bCs/>
          <w:sz w:val="28"/>
          <w:szCs w:val="28"/>
          <w:rtl/>
        </w:rPr>
      </w:pPr>
      <w:r>
        <w:rPr>
          <w:rFonts w:ascii="Simplified Arabic" w:hAnsi="Simplified Arabic" w:cs="Simplified Arabic" w:hint="cs"/>
          <w:b/>
          <w:bCs/>
          <w:sz w:val="28"/>
          <w:szCs w:val="28"/>
          <w:rtl/>
        </w:rPr>
        <w:t>الأخوات والإخوة الإعلامين</w:t>
      </w:r>
      <w:r w:rsidR="005C5CA1">
        <w:rPr>
          <w:rFonts w:ascii="Simplified Arabic" w:hAnsi="Simplified Arabic" w:cs="Simplified Arabic" w:hint="cs"/>
          <w:b/>
          <w:bCs/>
          <w:sz w:val="28"/>
          <w:szCs w:val="28"/>
          <w:rtl/>
        </w:rPr>
        <w:t>،</w:t>
      </w:r>
    </w:p>
    <w:p w14:paraId="5C6FD5C9" w14:textId="51159A9C" w:rsidR="00B2667E" w:rsidRPr="005C5CA1" w:rsidRDefault="00B2667E" w:rsidP="00365D49">
      <w:pPr>
        <w:bidi/>
        <w:spacing w:line="240" w:lineRule="auto"/>
        <w:ind w:left="720"/>
        <w:rPr>
          <w:rFonts w:ascii="Simplified Arabic" w:hAnsi="Simplified Arabic" w:cs="Simplified Arabic"/>
          <w:sz w:val="28"/>
          <w:szCs w:val="28"/>
        </w:rPr>
      </w:pPr>
      <w:r>
        <w:rPr>
          <w:rFonts w:ascii="Simplified Arabic" w:hAnsi="Simplified Arabic" w:cs="Simplified Arabic" w:hint="cs"/>
          <w:b/>
          <w:bCs/>
          <w:sz w:val="28"/>
          <w:szCs w:val="28"/>
          <w:rtl/>
        </w:rPr>
        <w:t>السيدات والسادة الحضور،</w:t>
      </w:r>
    </w:p>
    <w:p w14:paraId="26231EFC" w14:textId="7273D8A7" w:rsidR="005C5CA1" w:rsidRPr="00EC10AC" w:rsidRDefault="005C5CA1" w:rsidP="00EC10AC">
      <w:pPr>
        <w:bidi/>
        <w:ind w:firstLine="720"/>
        <w:jc w:val="both"/>
        <w:rPr>
          <w:rFonts w:ascii="Simplified Arabic" w:hAnsi="Simplified Arabic" w:cs="Simplified Arabic"/>
          <w:b/>
          <w:bCs/>
          <w:sz w:val="28"/>
          <w:szCs w:val="28"/>
        </w:rPr>
      </w:pPr>
      <w:r w:rsidRPr="005C5CA1">
        <w:rPr>
          <w:rFonts w:ascii="Simplified Arabic" w:hAnsi="Simplified Arabic" w:cs="Simplified Arabic"/>
          <w:sz w:val="28"/>
          <w:szCs w:val="28"/>
          <w:rtl/>
        </w:rPr>
        <w:t xml:space="preserve">نقف اليوم أمام واحدة من أكثر القضايا الإنسانية والحقوقية إلحاحاً وإيلاماً في تاريخ شعبنا، وهي قضية الأسرى الفلسطينيين في سجون الاحتلال الإسرائيلي، الذين يتعرضون </w:t>
      </w:r>
      <w:r w:rsidRPr="005C5CA1">
        <w:rPr>
          <w:rFonts w:ascii="Simplified Arabic" w:hAnsi="Simplified Arabic" w:cs="Simplified Arabic"/>
          <w:b/>
          <w:bCs/>
          <w:sz w:val="28"/>
          <w:szCs w:val="28"/>
          <w:rtl/>
        </w:rPr>
        <w:t>لسياسات ممنهجة من القمع والإذلال</w:t>
      </w:r>
      <w:r w:rsidRPr="005C5CA1">
        <w:rPr>
          <w:rFonts w:ascii="Simplified Arabic" w:hAnsi="Simplified Arabic" w:cs="Simplified Arabic"/>
          <w:sz w:val="28"/>
          <w:szCs w:val="28"/>
          <w:rtl/>
        </w:rPr>
        <w:t xml:space="preserve"> تنتهك كل ما استقر عليه القانون الدولي الإنساني والقانون الدولي لحقوق الإنسان</w:t>
      </w:r>
      <w:r w:rsidRPr="00EC10AC">
        <w:rPr>
          <w:rFonts w:ascii="Simplified Arabic" w:hAnsi="Simplified Arabic" w:cs="Simplified Arabic"/>
          <w:b/>
          <w:bCs/>
          <w:sz w:val="28"/>
          <w:szCs w:val="28"/>
        </w:rPr>
        <w:t>.</w:t>
      </w:r>
      <w:r w:rsidR="00EC10AC" w:rsidRPr="00EC10AC">
        <w:rPr>
          <w:rFonts w:ascii="Simplified Arabic" w:hAnsi="Simplified Arabic" w:cs="Simplified Arabic" w:hint="cs"/>
          <w:b/>
          <w:bCs/>
          <w:sz w:val="28"/>
          <w:szCs w:val="28"/>
          <w:rtl/>
        </w:rPr>
        <w:t xml:space="preserve"> </w:t>
      </w:r>
      <w:r w:rsidR="00EC10AC">
        <w:rPr>
          <w:rFonts w:ascii="Simplified Arabic" w:hAnsi="Simplified Arabic" w:cs="Simplified Arabic" w:hint="cs"/>
          <w:b/>
          <w:bCs/>
          <w:sz w:val="28"/>
          <w:szCs w:val="28"/>
          <w:rtl/>
        </w:rPr>
        <w:t xml:space="preserve">فبينما </w:t>
      </w:r>
      <w:r w:rsidR="00EC10AC" w:rsidRPr="00EC10AC">
        <w:rPr>
          <w:rFonts w:ascii="Simplified Arabic" w:hAnsi="Simplified Arabic" w:cs="Simplified Arabic"/>
          <w:sz w:val="28"/>
          <w:szCs w:val="28"/>
          <w:rtl/>
        </w:rPr>
        <w:t>كانت</w:t>
      </w:r>
      <w:r w:rsidR="002750BB">
        <w:rPr>
          <w:rFonts w:ascii="Simplified Arabic" w:hAnsi="Simplified Arabic" w:cs="Simplified Arabic" w:hint="cs"/>
          <w:sz w:val="28"/>
          <w:szCs w:val="28"/>
          <w:rtl/>
        </w:rPr>
        <w:t xml:space="preserve"> </w:t>
      </w:r>
      <w:r w:rsidR="00EC10AC" w:rsidRPr="00EC10AC">
        <w:rPr>
          <w:rFonts w:ascii="Simplified Arabic" w:hAnsi="Simplified Arabic" w:cs="Simplified Arabic"/>
          <w:sz w:val="28"/>
          <w:szCs w:val="28"/>
          <w:rtl/>
        </w:rPr>
        <w:t>إسرائيل تمارس جرائم الإبادة الجماعية والتطهير العرقي خارج أسوار سجونها بحق الشعب الفلسطيني، كانت تمضي في داخل تلك السجون إلى شكلٍ آخر من الإبادة؛ إبادةٍ تستهدف إرادة الأسير الفلسطيني، وتطويق حريته، والنيل من كرامته الإنسانية</w:t>
      </w:r>
      <w:r w:rsidR="002750BB">
        <w:rPr>
          <w:rFonts w:ascii="Simplified Arabic" w:hAnsi="Simplified Arabic" w:cs="Simplified Arabic" w:hint="cs"/>
          <w:sz w:val="28"/>
          <w:szCs w:val="28"/>
          <w:rtl/>
        </w:rPr>
        <w:t xml:space="preserve">!. </w:t>
      </w:r>
    </w:p>
    <w:p w14:paraId="3B359BCF" w14:textId="3D2E5D6F" w:rsidR="005C5CA1" w:rsidRPr="005C5CA1" w:rsidRDefault="005C5CA1" w:rsidP="004C19F7">
      <w:pPr>
        <w:bidi/>
        <w:ind w:firstLine="720"/>
        <w:jc w:val="both"/>
        <w:rPr>
          <w:rFonts w:ascii="Simplified Arabic" w:hAnsi="Simplified Arabic" w:cs="Simplified Arabic"/>
          <w:sz w:val="28"/>
          <w:szCs w:val="28"/>
        </w:rPr>
      </w:pPr>
      <w:r w:rsidRPr="005C5CA1">
        <w:rPr>
          <w:rFonts w:ascii="Simplified Arabic" w:hAnsi="Simplified Arabic" w:cs="Simplified Arabic"/>
          <w:sz w:val="28"/>
          <w:szCs w:val="28"/>
          <w:rtl/>
        </w:rPr>
        <w:t xml:space="preserve">لقد دأبت إسرائيل، </w:t>
      </w:r>
      <w:r w:rsidR="00840992">
        <w:rPr>
          <w:rFonts w:ascii="Simplified Arabic" w:hAnsi="Simplified Arabic" w:cs="Simplified Arabic" w:hint="cs"/>
          <w:sz w:val="28"/>
          <w:szCs w:val="28"/>
          <w:rtl/>
        </w:rPr>
        <w:t xml:space="preserve">قوة </w:t>
      </w:r>
      <w:r w:rsidRPr="005C5CA1">
        <w:rPr>
          <w:rFonts w:ascii="Simplified Arabic" w:hAnsi="Simplified Arabic" w:cs="Simplified Arabic"/>
          <w:sz w:val="28"/>
          <w:szCs w:val="28"/>
          <w:rtl/>
        </w:rPr>
        <w:t>الاحتلال</w:t>
      </w:r>
      <w:r w:rsidR="00840992">
        <w:rPr>
          <w:rFonts w:ascii="Simplified Arabic" w:hAnsi="Simplified Arabic" w:cs="Simplified Arabic" w:hint="cs"/>
          <w:sz w:val="28"/>
          <w:szCs w:val="28"/>
          <w:rtl/>
        </w:rPr>
        <w:t xml:space="preserve"> غير القانوني</w:t>
      </w:r>
      <w:r w:rsidRPr="005C5CA1">
        <w:rPr>
          <w:rFonts w:ascii="Simplified Arabic" w:hAnsi="Simplified Arabic" w:cs="Simplified Arabic"/>
          <w:sz w:val="28"/>
          <w:szCs w:val="28"/>
          <w:rtl/>
        </w:rPr>
        <w:t xml:space="preserve">، على التعامل مع الأسرى بطريقة تتعارض بصورة صارخة مع اتفاقيات جنيف، ومع </w:t>
      </w:r>
      <w:r w:rsidRPr="005C5CA1">
        <w:rPr>
          <w:rFonts w:ascii="Simplified Arabic" w:hAnsi="Simplified Arabic" w:cs="Simplified Arabic"/>
          <w:b/>
          <w:bCs/>
          <w:sz w:val="28"/>
          <w:szCs w:val="28"/>
          <w:rtl/>
        </w:rPr>
        <w:t>القواعد الآمرة في القانون الدولي</w:t>
      </w:r>
      <w:r w:rsidRPr="005C5CA1">
        <w:rPr>
          <w:rFonts w:ascii="Simplified Arabic" w:hAnsi="Simplified Arabic" w:cs="Simplified Arabic"/>
          <w:sz w:val="28"/>
          <w:szCs w:val="28"/>
          <w:rtl/>
        </w:rPr>
        <w:t>، التي تنص على احترام الكرامة الإنسانية للمحتجزين، وضمان حقوقهم الأساسية. إل</w:t>
      </w:r>
      <w:r w:rsidR="00FD6932">
        <w:rPr>
          <w:rFonts w:ascii="Simplified Arabic" w:hAnsi="Simplified Arabic" w:cs="Simplified Arabic" w:hint="cs"/>
          <w:sz w:val="28"/>
          <w:szCs w:val="28"/>
          <w:rtl/>
        </w:rPr>
        <w:t>ّ</w:t>
      </w:r>
      <w:r w:rsidRPr="005C5CA1">
        <w:rPr>
          <w:rFonts w:ascii="Simplified Arabic" w:hAnsi="Simplified Arabic" w:cs="Simplified Arabic"/>
          <w:sz w:val="28"/>
          <w:szCs w:val="28"/>
          <w:rtl/>
        </w:rPr>
        <w:t>ا أن</w:t>
      </w:r>
      <w:r w:rsidR="00FD6932">
        <w:rPr>
          <w:rFonts w:ascii="Simplified Arabic" w:hAnsi="Simplified Arabic" w:cs="Simplified Arabic" w:hint="cs"/>
          <w:sz w:val="28"/>
          <w:szCs w:val="28"/>
          <w:rtl/>
        </w:rPr>
        <w:t>ّ</w:t>
      </w:r>
      <w:r w:rsidRPr="005C5CA1">
        <w:rPr>
          <w:rFonts w:ascii="Simplified Arabic" w:hAnsi="Simplified Arabic" w:cs="Simplified Arabic"/>
          <w:sz w:val="28"/>
          <w:szCs w:val="28"/>
          <w:rtl/>
        </w:rPr>
        <w:t xml:space="preserve"> الواقع</w:t>
      </w:r>
      <w:r w:rsidR="00FD6932">
        <w:rPr>
          <w:rFonts w:ascii="Simplified Arabic" w:hAnsi="Simplified Arabic" w:cs="Simplified Arabic" w:hint="cs"/>
          <w:sz w:val="28"/>
          <w:szCs w:val="28"/>
          <w:rtl/>
        </w:rPr>
        <w:t>َ</w:t>
      </w:r>
      <w:r w:rsidRPr="005C5CA1">
        <w:rPr>
          <w:rFonts w:ascii="Simplified Arabic" w:hAnsi="Simplified Arabic" w:cs="Simplified Arabic"/>
          <w:sz w:val="28"/>
          <w:szCs w:val="28"/>
          <w:rtl/>
        </w:rPr>
        <w:t xml:space="preserve"> في السجون والمعتقلات يؤكد</w:t>
      </w:r>
      <w:r w:rsidR="004C19F7">
        <w:rPr>
          <w:rFonts w:ascii="Simplified Arabic" w:hAnsi="Simplified Arabic" w:cs="Simplified Arabic" w:hint="cs"/>
          <w:sz w:val="28"/>
          <w:szCs w:val="28"/>
          <w:rtl/>
        </w:rPr>
        <w:t>ُ</w:t>
      </w:r>
      <w:r w:rsidRPr="005C5CA1">
        <w:rPr>
          <w:rFonts w:ascii="Simplified Arabic" w:hAnsi="Simplified Arabic" w:cs="Simplified Arabic"/>
          <w:sz w:val="28"/>
          <w:szCs w:val="28"/>
          <w:rtl/>
        </w:rPr>
        <w:t xml:space="preserve"> أننا </w:t>
      </w:r>
      <w:r w:rsidRPr="005C5CA1">
        <w:rPr>
          <w:rFonts w:ascii="Simplified Arabic" w:hAnsi="Simplified Arabic" w:cs="Simplified Arabic"/>
          <w:b/>
          <w:bCs/>
          <w:sz w:val="28"/>
          <w:szCs w:val="28"/>
          <w:rtl/>
        </w:rPr>
        <w:t>أمام منظومة عقابية</w:t>
      </w:r>
      <w:r w:rsidRPr="005C5CA1">
        <w:rPr>
          <w:rFonts w:ascii="Simplified Arabic" w:hAnsi="Simplified Arabic" w:cs="Simplified Arabic"/>
          <w:sz w:val="28"/>
          <w:szCs w:val="28"/>
          <w:rtl/>
        </w:rPr>
        <w:t xml:space="preserve"> هدفها الإيذاء، وطمس الإرادة، والانتقام السياسي</w:t>
      </w:r>
      <w:r w:rsidRPr="005C5CA1">
        <w:rPr>
          <w:rFonts w:ascii="Simplified Arabic" w:hAnsi="Simplified Arabic" w:cs="Simplified Arabic"/>
          <w:sz w:val="28"/>
          <w:szCs w:val="28"/>
        </w:rPr>
        <w:t>.</w:t>
      </w:r>
    </w:p>
    <w:p w14:paraId="3175F4A0" w14:textId="7B4F5ED3" w:rsidR="005C5CA1" w:rsidRPr="005C5CA1" w:rsidRDefault="005C5CA1" w:rsidP="004C19F7">
      <w:pPr>
        <w:bidi/>
        <w:ind w:firstLine="720"/>
        <w:jc w:val="both"/>
        <w:rPr>
          <w:rFonts w:ascii="Simplified Arabic" w:hAnsi="Simplified Arabic" w:cs="Simplified Arabic"/>
          <w:b/>
          <w:bCs/>
          <w:sz w:val="28"/>
          <w:szCs w:val="28"/>
        </w:rPr>
      </w:pPr>
      <w:r w:rsidRPr="005C5CA1">
        <w:rPr>
          <w:rFonts w:ascii="Simplified Arabic" w:hAnsi="Simplified Arabic" w:cs="Simplified Arabic"/>
          <w:sz w:val="28"/>
          <w:szCs w:val="28"/>
          <w:rtl/>
        </w:rPr>
        <w:t xml:space="preserve">خلال العامين الأخيرين، وبعد السابع من أكتوبر تحديداً، شهدنا تصعيداً غير مسبوق في الممارسات القمعية داخل السجون. فقد تضاعفت أعداد الأسرى لتصل اليوم إلى </w:t>
      </w:r>
      <w:r w:rsidRPr="005C5CA1">
        <w:rPr>
          <w:rFonts w:ascii="Simplified Arabic" w:hAnsi="Simplified Arabic" w:cs="Simplified Arabic"/>
          <w:b/>
          <w:bCs/>
          <w:sz w:val="28"/>
          <w:szCs w:val="28"/>
          <w:rtl/>
        </w:rPr>
        <w:t>نحو 9500 أسير فلسطيني</w:t>
      </w:r>
      <w:r w:rsidRPr="005C5CA1">
        <w:rPr>
          <w:rFonts w:ascii="Simplified Arabic" w:hAnsi="Simplified Arabic" w:cs="Simplified Arabic"/>
          <w:sz w:val="28"/>
          <w:szCs w:val="28"/>
          <w:rtl/>
        </w:rPr>
        <w:t xml:space="preserve">، بينهم </w:t>
      </w:r>
      <w:r w:rsidRPr="005C5CA1">
        <w:rPr>
          <w:rFonts w:ascii="Simplified Arabic" w:hAnsi="Simplified Arabic" w:cs="Simplified Arabic"/>
          <w:b/>
          <w:bCs/>
          <w:sz w:val="28"/>
          <w:szCs w:val="28"/>
          <w:rtl/>
        </w:rPr>
        <w:t>أكثر من 350 طفلاً</w:t>
      </w:r>
      <w:r w:rsidRPr="005C5CA1">
        <w:rPr>
          <w:rFonts w:ascii="Simplified Arabic" w:hAnsi="Simplified Arabic" w:cs="Simplified Arabic"/>
          <w:sz w:val="28"/>
          <w:szCs w:val="28"/>
          <w:rtl/>
        </w:rPr>
        <w:t xml:space="preserve"> </w:t>
      </w:r>
      <w:r w:rsidR="004C19F7">
        <w:rPr>
          <w:rFonts w:ascii="Simplified Arabic" w:hAnsi="Simplified Arabic" w:cs="Simplified Arabic" w:hint="cs"/>
          <w:sz w:val="28"/>
          <w:szCs w:val="28"/>
          <w:rtl/>
        </w:rPr>
        <w:t>و</w:t>
      </w:r>
      <w:r w:rsidR="004C19F7">
        <w:rPr>
          <w:rFonts w:ascii="Simplified Arabic" w:hAnsi="Simplified Arabic" w:cs="Simplified Arabic" w:hint="cs"/>
          <w:b/>
          <w:bCs/>
          <w:sz w:val="28"/>
          <w:szCs w:val="28"/>
          <w:rtl/>
        </w:rPr>
        <w:t>22 أسيرة</w:t>
      </w:r>
      <w:r w:rsidR="004C19F7">
        <w:rPr>
          <w:rFonts w:ascii="Simplified Arabic" w:hAnsi="Simplified Arabic" w:cs="Simplified Arabic" w:hint="cs"/>
          <w:sz w:val="28"/>
          <w:szCs w:val="28"/>
          <w:rtl/>
        </w:rPr>
        <w:t xml:space="preserve">. </w:t>
      </w:r>
      <w:r w:rsidRPr="005C5CA1">
        <w:rPr>
          <w:rFonts w:ascii="Simplified Arabic" w:hAnsi="Simplified Arabic" w:cs="Simplified Arabic"/>
          <w:sz w:val="28"/>
          <w:szCs w:val="28"/>
          <w:rtl/>
        </w:rPr>
        <w:t>وهذا الرقم وحده يعكس حجم الاعتقال الجماعي الذي يُستخدم كأداة للسيطرة والقمع لا كإجراء قانوني</w:t>
      </w:r>
      <w:r w:rsidRPr="005C5CA1">
        <w:rPr>
          <w:rFonts w:ascii="Simplified Arabic" w:hAnsi="Simplified Arabic" w:cs="Simplified Arabic"/>
          <w:sz w:val="28"/>
          <w:szCs w:val="28"/>
        </w:rPr>
        <w:t>.</w:t>
      </w:r>
    </w:p>
    <w:p w14:paraId="65F2ACE9" w14:textId="694A6F15" w:rsidR="005C5CA1" w:rsidRPr="005C5CA1" w:rsidRDefault="005C5CA1" w:rsidP="00A2725A">
      <w:pPr>
        <w:bidi/>
        <w:ind w:firstLine="720"/>
        <w:jc w:val="both"/>
        <w:rPr>
          <w:rFonts w:ascii="Simplified Arabic" w:hAnsi="Simplified Arabic" w:cs="Simplified Arabic"/>
          <w:sz w:val="28"/>
          <w:szCs w:val="28"/>
        </w:rPr>
      </w:pPr>
      <w:r w:rsidRPr="005C5CA1">
        <w:rPr>
          <w:rFonts w:ascii="Simplified Arabic" w:hAnsi="Simplified Arabic" w:cs="Simplified Arabic"/>
          <w:sz w:val="28"/>
          <w:szCs w:val="28"/>
          <w:rtl/>
        </w:rPr>
        <w:t xml:space="preserve">كما ارتفع عدد المعتقلين الإداريين إلى مستويات غير مسبوقة، حيث يوجد اليوم </w:t>
      </w:r>
      <w:r w:rsidRPr="005C5CA1">
        <w:rPr>
          <w:rFonts w:ascii="Simplified Arabic" w:hAnsi="Simplified Arabic" w:cs="Simplified Arabic"/>
          <w:b/>
          <w:bCs/>
          <w:sz w:val="28"/>
          <w:szCs w:val="28"/>
          <w:rtl/>
        </w:rPr>
        <w:t>أكثر من 3405 معتقل إداري</w:t>
      </w:r>
      <w:r w:rsidRPr="005C5CA1">
        <w:rPr>
          <w:rFonts w:ascii="Simplified Arabic" w:hAnsi="Simplified Arabic" w:cs="Simplified Arabic"/>
          <w:sz w:val="28"/>
          <w:szCs w:val="28"/>
          <w:rtl/>
        </w:rPr>
        <w:t xml:space="preserve"> محتجزين </w:t>
      </w:r>
      <w:r w:rsidRPr="005C5CA1">
        <w:rPr>
          <w:rFonts w:ascii="Simplified Arabic" w:hAnsi="Simplified Arabic" w:cs="Simplified Arabic"/>
          <w:b/>
          <w:bCs/>
          <w:sz w:val="28"/>
          <w:szCs w:val="28"/>
          <w:rtl/>
        </w:rPr>
        <w:t>دون تهمة،</w:t>
      </w:r>
      <w:r w:rsidRPr="005C5CA1">
        <w:rPr>
          <w:rFonts w:ascii="Simplified Arabic" w:hAnsi="Simplified Arabic" w:cs="Simplified Arabic"/>
          <w:sz w:val="28"/>
          <w:szCs w:val="28"/>
          <w:rtl/>
        </w:rPr>
        <w:t xml:space="preserve"> </w:t>
      </w:r>
      <w:r w:rsidRPr="005C5CA1">
        <w:rPr>
          <w:rFonts w:ascii="Simplified Arabic" w:hAnsi="Simplified Arabic" w:cs="Simplified Arabic"/>
          <w:b/>
          <w:bCs/>
          <w:sz w:val="28"/>
          <w:szCs w:val="28"/>
          <w:rtl/>
        </w:rPr>
        <w:t>ودون محاكمة، ودون أي ضمانة من ضمانات العدالة</w:t>
      </w:r>
      <w:r w:rsidRPr="005C5CA1">
        <w:rPr>
          <w:rFonts w:ascii="Simplified Arabic" w:hAnsi="Simplified Arabic" w:cs="Simplified Arabic"/>
          <w:sz w:val="28"/>
          <w:szCs w:val="28"/>
          <w:rtl/>
        </w:rPr>
        <w:t xml:space="preserve">. الاعتقال الإداري، </w:t>
      </w:r>
      <w:r w:rsidRPr="005C5CA1">
        <w:rPr>
          <w:rFonts w:ascii="Simplified Arabic" w:hAnsi="Simplified Arabic" w:cs="Simplified Arabic"/>
          <w:sz w:val="28"/>
          <w:szCs w:val="28"/>
          <w:rtl/>
        </w:rPr>
        <w:lastRenderedPageBreak/>
        <w:t>بهذا الشكل الواسع والمستمر، يمثل خرقاً مباشراً لمبادئ الشرعية ولمبدأ عدم جواز حرمان الإنسان من حريته إلا بموجب قرار قضائي عادل وشفاف</w:t>
      </w:r>
      <w:r w:rsidRPr="005C5CA1">
        <w:rPr>
          <w:rFonts w:ascii="Simplified Arabic" w:hAnsi="Simplified Arabic" w:cs="Simplified Arabic"/>
          <w:sz w:val="28"/>
          <w:szCs w:val="28"/>
        </w:rPr>
        <w:t>.</w:t>
      </w:r>
    </w:p>
    <w:p w14:paraId="1B9800E7" w14:textId="153DA1B0" w:rsidR="005C5CA1" w:rsidRPr="005C5CA1" w:rsidRDefault="005C5CA1" w:rsidP="00A2725A">
      <w:pPr>
        <w:bidi/>
        <w:ind w:firstLine="720"/>
        <w:jc w:val="both"/>
        <w:rPr>
          <w:rFonts w:ascii="Simplified Arabic" w:hAnsi="Simplified Arabic" w:cs="Simplified Arabic"/>
          <w:sz w:val="28"/>
          <w:szCs w:val="28"/>
        </w:rPr>
      </w:pPr>
      <w:r w:rsidRPr="005C5CA1">
        <w:rPr>
          <w:rFonts w:ascii="Simplified Arabic" w:hAnsi="Simplified Arabic" w:cs="Simplified Arabic"/>
          <w:sz w:val="28"/>
          <w:szCs w:val="28"/>
          <w:rtl/>
        </w:rPr>
        <w:t>وتشير التقارير الموثوقة إلى أن التعذيب بات ممارسة متجذرة داخل منظومة الاعتقال، تتراوح أشكاله بين الضرب المبرح،</w:t>
      </w:r>
      <w:r w:rsidR="00A2725A">
        <w:rPr>
          <w:rFonts w:ascii="Simplified Arabic" w:hAnsi="Simplified Arabic" w:cs="Simplified Arabic" w:hint="cs"/>
          <w:sz w:val="28"/>
          <w:szCs w:val="28"/>
          <w:rtl/>
        </w:rPr>
        <w:t xml:space="preserve"> و</w:t>
      </w:r>
      <w:r w:rsidRPr="005C5CA1">
        <w:rPr>
          <w:rFonts w:ascii="Simplified Arabic" w:hAnsi="Simplified Arabic" w:cs="Simplified Arabic"/>
          <w:sz w:val="28"/>
          <w:szCs w:val="28"/>
          <w:rtl/>
        </w:rPr>
        <w:t>الشبح لساعات طويلة، والحبس في أوضاع مهينة، والإهانات اللفظية، إلى جانب ما هو أبشع من ذلك</w:t>
      </w:r>
      <w:r w:rsidR="00A2725A">
        <w:rPr>
          <w:rFonts w:ascii="Simplified Arabic" w:hAnsi="Simplified Arabic" w:cs="Simplified Arabic" w:hint="cs"/>
          <w:sz w:val="28"/>
          <w:szCs w:val="28"/>
          <w:rtl/>
        </w:rPr>
        <w:t xml:space="preserve"> من </w:t>
      </w:r>
      <w:r w:rsidRPr="005C5CA1">
        <w:rPr>
          <w:rFonts w:ascii="Simplified Arabic" w:hAnsi="Simplified Arabic" w:cs="Simplified Arabic"/>
          <w:b/>
          <w:bCs/>
          <w:sz w:val="28"/>
          <w:szCs w:val="28"/>
          <w:rtl/>
        </w:rPr>
        <w:t>الاعتداءات الجنسية على الرجال والنساء</w:t>
      </w:r>
      <w:r w:rsidRPr="005C5CA1">
        <w:rPr>
          <w:rFonts w:ascii="Simplified Arabic" w:hAnsi="Simplified Arabic" w:cs="Simplified Arabic"/>
          <w:sz w:val="28"/>
          <w:szCs w:val="28"/>
          <w:rtl/>
        </w:rPr>
        <w:t>، بما يشكل جريمة كاملة الأركان وفق اتفاقية مناهضة التعذيب ونظام روما الأساسي</w:t>
      </w:r>
      <w:r w:rsidRPr="005C5CA1">
        <w:rPr>
          <w:rFonts w:ascii="Simplified Arabic" w:hAnsi="Simplified Arabic" w:cs="Simplified Arabic"/>
          <w:sz w:val="28"/>
          <w:szCs w:val="28"/>
        </w:rPr>
        <w:t>.</w:t>
      </w:r>
    </w:p>
    <w:p w14:paraId="31675750" w14:textId="75995958" w:rsidR="005C5CA1" w:rsidRPr="005C5CA1" w:rsidRDefault="005C5CA1" w:rsidP="00A2725A">
      <w:pPr>
        <w:bidi/>
        <w:ind w:firstLine="720"/>
        <w:jc w:val="both"/>
        <w:rPr>
          <w:rFonts w:ascii="Simplified Arabic" w:hAnsi="Simplified Arabic" w:cs="Simplified Arabic"/>
          <w:sz w:val="28"/>
          <w:szCs w:val="28"/>
        </w:rPr>
      </w:pPr>
      <w:r w:rsidRPr="005C5CA1">
        <w:rPr>
          <w:rFonts w:ascii="Simplified Arabic" w:hAnsi="Simplified Arabic" w:cs="Simplified Arabic"/>
          <w:sz w:val="28"/>
          <w:szCs w:val="28"/>
          <w:rtl/>
        </w:rPr>
        <w:t xml:space="preserve">كما تتواصل </w:t>
      </w:r>
      <w:r w:rsidRPr="005C5CA1">
        <w:rPr>
          <w:rFonts w:ascii="Simplified Arabic" w:hAnsi="Simplified Arabic" w:cs="Simplified Arabic"/>
          <w:b/>
          <w:bCs/>
          <w:sz w:val="28"/>
          <w:szCs w:val="28"/>
          <w:rtl/>
        </w:rPr>
        <w:t xml:space="preserve">حملات </w:t>
      </w:r>
      <w:r w:rsidR="00A2725A">
        <w:rPr>
          <w:rFonts w:ascii="Simplified Arabic" w:hAnsi="Simplified Arabic" w:cs="Simplified Arabic" w:hint="cs"/>
          <w:b/>
          <w:bCs/>
          <w:sz w:val="28"/>
          <w:szCs w:val="28"/>
          <w:rtl/>
        </w:rPr>
        <w:t xml:space="preserve">"القمعة" </w:t>
      </w:r>
      <w:r w:rsidRPr="005C5CA1">
        <w:rPr>
          <w:rFonts w:ascii="Simplified Arabic" w:hAnsi="Simplified Arabic" w:cs="Simplified Arabic"/>
          <w:sz w:val="28"/>
          <w:szCs w:val="28"/>
          <w:rtl/>
        </w:rPr>
        <w:t xml:space="preserve">وهي عمليات تفتيش واقتحام عنيفة للغرف والأقسام – تُدمَّر خلالها المقتنيات، وتُصادَر الملابس، وتُستخدم الكلاب البوليسية والغازات. ويترافق ذلك مع سياسة </w:t>
      </w:r>
      <w:r w:rsidRPr="005C5CA1">
        <w:rPr>
          <w:rFonts w:ascii="Simplified Arabic" w:hAnsi="Simplified Arabic" w:cs="Simplified Arabic"/>
          <w:b/>
          <w:bCs/>
          <w:sz w:val="28"/>
          <w:szCs w:val="28"/>
          <w:rtl/>
        </w:rPr>
        <w:t>العزل الانفرادي</w:t>
      </w:r>
      <w:r w:rsidRPr="005C5CA1">
        <w:rPr>
          <w:rFonts w:ascii="Simplified Arabic" w:hAnsi="Simplified Arabic" w:cs="Simplified Arabic"/>
          <w:sz w:val="28"/>
          <w:szCs w:val="28"/>
          <w:rtl/>
        </w:rPr>
        <w:t xml:space="preserve"> التي تحرم الأسير من التعرّض للشمس، أو التواصل مع البشر، لفترات طويلة</w:t>
      </w:r>
      <w:r w:rsidRPr="005C5CA1">
        <w:rPr>
          <w:rFonts w:ascii="Simplified Arabic" w:hAnsi="Simplified Arabic" w:cs="Simplified Arabic"/>
          <w:sz w:val="28"/>
          <w:szCs w:val="28"/>
        </w:rPr>
        <w:t>.</w:t>
      </w:r>
    </w:p>
    <w:p w14:paraId="2220B38A" w14:textId="6D3232ED" w:rsidR="005C5CA1" w:rsidRPr="005C5CA1" w:rsidRDefault="005C5CA1" w:rsidP="0082199A">
      <w:pPr>
        <w:bidi/>
        <w:ind w:firstLine="720"/>
        <w:jc w:val="both"/>
        <w:rPr>
          <w:rFonts w:ascii="Simplified Arabic" w:hAnsi="Simplified Arabic" w:cs="Simplified Arabic"/>
          <w:sz w:val="28"/>
          <w:szCs w:val="28"/>
        </w:rPr>
      </w:pPr>
      <w:r w:rsidRPr="005C5CA1">
        <w:rPr>
          <w:rFonts w:ascii="Simplified Arabic" w:hAnsi="Simplified Arabic" w:cs="Simplified Arabic"/>
          <w:sz w:val="28"/>
          <w:szCs w:val="28"/>
          <w:rtl/>
        </w:rPr>
        <w:t xml:space="preserve">أما </w:t>
      </w:r>
      <w:r w:rsidRPr="005C5CA1">
        <w:rPr>
          <w:rFonts w:ascii="Simplified Arabic" w:hAnsi="Simplified Arabic" w:cs="Simplified Arabic"/>
          <w:b/>
          <w:bCs/>
          <w:sz w:val="28"/>
          <w:szCs w:val="28"/>
          <w:rtl/>
        </w:rPr>
        <w:t>الإهمال الطبي</w:t>
      </w:r>
      <w:r w:rsidRPr="005C5CA1">
        <w:rPr>
          <w:rFonts w:ascii="Simplified Arabic" w:hAnsi="Simplified Arabic" w:cs="Simplified Arabic"/>
          <w:sz w:val="28"/>
          <w:szCs w:val="28"/>
          <w:rtl/>
        </w:rPr>
        <w:t xml:space="preserve"> فقد تحوّل إلى سياسة ممنهجة، يُمنع فيها الأسير من العلاج، وتُترك الأمراض لتتفاقم، ويُقدَّر الدواء باعتباره أداة ضغط وعقاب. وقد تسبب ذلك في استشهاد عدد من الأسرى خلال العامين الماضيين</w:t>
      </w:r>
      <w:r w:rsidRPr="005C5CA1">
        <w:rPr>
          <w:rFonts w:ascii="Simplified Arabic" w:hAnsi="Simplified Arabic" w:cs="Simplified Arabic"/>
          <w:sz w:val="28"/>
          <w:szCs w:val="28"/>
        </w:rPr>
        <w:t>.</w:t>
      </w:r>
    </w:p>
    <w:p w14:paraId="6A2FDB4E" w14:textId="74ED01C5" w:rsidR="005C5CA1" w:rsidRPr="005C5CA1" w:rsidRDefault="005C5CA1" w:rsidP="0082199A">
      <w:pPr>
        <w:bidi/>
        <w:ind w:firstLine="720"/>
        <w:jc w:val="both"/>
        <w:rPr>
          <w:rFonts w:ascii="Simplified Arabic" w:hAnsi="Simplified Arabic" w:cs="Simplified Arabic"/>
          <w:b/>
          <w:bCs/>
          <w:sz w:val="28"/>
          <w:szCs w:val="28"/>
        </w:rPr>
      </w:pPr>
      <w:r w:rsidRPr="005C5CA1">
        <w:rPr>
          <w:rFonts w:ascii="Simplified Arabic" w:hAnsi="Simplified Arabic" w:cs="Simplified Arabic"/>
          <w:sz w:val="28"/>
          <w:szCs w:val="28"/>
          <w:rtl/>
        </w:rPr>
        <w:t xml:space="preserve">وخارج السجون، تمارس قوات الاحتلال </w:t>
      </w:r>
      <w:r w:rsidRPr="005C5CA1">
        <w:rPr>
          <w:rFonts w:ascii="Simplified Arabic" w:hAnsi="Simplified Arabic" w:cs="Simplified Arabic"/>
          <w:b/>
          <w:bCs/>
          <w:sz w:val="28"/>
          <w:szCs w:val="28"/>
          <w:rtl/>
        </w:rPr>
        <w:t>إعدامات ميدانية</w:t>
      </w:r>
      <w:r w:rsidRPr="005C5CA1">
        <w:rPr>
          <w:rFonts w:ascii="Simplified Arabic" w:hAnsi="Simplified Arabic" w:cs="Simplified Arabic"/>
          <w:sz w:val="28"/>
          <w:szCs w:val="28"/>
          <w:rtl/>
        </w:rPr>
        <w:t xml:space="preserve"> بحق الفلسطينيين، كثير منها أثناء الاعتقال أو بعد السيطرة على الشخص وهو أعزل، في انتهاك واضح لمبدأ حرمة الحق في الحياة</w:t>
      </w:r>
      <w:r w:rsidRPr="005C5CA1">
        <w:rPr>
          <w:rFonts w:ascii="Simplified Arabic" w:hAnsi="Simplified Arabic" w:cs="Simplified Arabic"/>
          <w:sz w:val="28"/>
          <w:szCs w:val="28"/>
        </w:rPr>
        <w:t>.</w:t>
      </w:r>
    </w:p>
    <w:p w14:paraId="52DE629E" w14:textId="7AD9F1B3" w:rsidR="005C5CA1" w:rsidRPr="005C5CA1" w:rsidRDefault="005C5CA1" w:rsidP="0082199A">
      <w:pPr>
        <w:bidi/>
        <w:ind w:firstLine="720"/>
        <w:jc w:val="both"/>
        <w:rPr>
          <w:rFonts w:ascii="Simplified Arabic" w:hAnsi="Simplified Arabic" w:cs="Simplified Arabic"/>
          <w:sz w:val="28"/>
          <w:szCs w:val="28"/>
        </w:rPr>
      </w:pPr>
      <w:r w:rsidRPr="005C5CA1">
        <w:rPr>
          <w:rFonts w:ascii="Simplified Arabic" w:hAnsi="Simplified Arabic" w:cs="Simplified Arabic"/>
          <w:sz w:val="28"/>
          <w:szCs w:val="28"/>
          <w:rtl/>
        </w:rPr>
        <w:t>ولم يتوقف الأمر عند ذلك؛ فقد دفعت الحكومة الإسرائيلية، بضغط من وزير</w:t>
      </w:r>
      <w:r w:rsidR="0082199A">
        <w:rPr>
          <w:rFonts w:ascii="Simplified Arabic" w:hAnsi="Simplified Arabic" w:cs="Simplified Arabic" w:hint="cs"/>
          <w:sz w:val="28"/>
          <w:szCs w:val="28"/>
          <w:rtl/>
        </w:rPr>
        <w:t xml:space="preserve"> ما يسمى</w:t>
      </w:r>
      <w:r w:rsidRPr="005C5CA1">
        <w:rPr>
          <w:rFonts w:ascii="Simplified Arabic" w:hAnsi="Simplified Arabic" w:cs="Simplified Arabic"/>
          <w:sz w:val="28"/>
          <w:szCs w:val="28"/>
          <w:rtl/>
        </w:rPr>
        <w:t xml:space="preserve"> الأمن القومي</w:t>
      </w:r>
      <w:r w:rsidR="0082199A">
        <w:rPr>
          <w:rFonts w:ascii="Simplified Arabic" w:hAnsi="Simplified Arabic" w:cs="Simplified Arabic" w:hint="cs"/>
          <w:sz w:val="28"/>
          <w:szCs w:val="28"/>
          <w:rtl/>
        </w:rPr>
        <w:t xml:space="preserve"> في حكومة الإحتلال الفاشية</w:t>
      </w:r>
      <w:r w:rsidR="00CB219F">
        <w:rPr>
          <w:rFonts w:ascii="Simplified Arabic" w:hAnsi="Simplified Arabic" w:cs="Simplified Arabic" w:hint="cs"/>
          <w:sz w:val="28"/>
          <w:szCs w:val="28"/>
          <w:rtl/>
        </w:rPr>
        <w:t>، الإرهابي</w:t>
      </w:r>
      <w:r w:rsidRPr="005C5CA1">
        <w:rPr>
          <w:rFonts w:ascii="Simplified Arabic" w:hAnsi="Simplified Arabic" w:cs="Simplified Arabic"/>
          <w:sz w:val="28"/>
          <w:szCs w:val="28"/>
          <w:rtl/>
        </w:rPr>
        <w:t xml:space="preserve"> إيتمار بن غفير، نحو </w:t>
      </w:r>
      <w:r w:rsidRPr="005C5CA1">
        <w:rPr>
          <w:rFonts w:ascii="Simplified Arabic" w:hAnsi="Simplified Arabic" w:cs="Simplified Arabic"/>
          <w:b/>
          <w:bCs/>
          <w:sz w:val="28"/>
          <w:szCs w:val="28"/>
          <w:rtl/>
        </w:rPr>
        <w:t>تشريع قانون للإعدام</w:t>
      </w:r>
      <w:r w:rsidRPr="005C5CA1">
        <w:rPr>
          <w:rFonts w:ascii="Simplified Arabic" w:hAnsi="Simplified Arabic" w:cs="Simplified Arabic"/>
          <w:sz w:val="28"/>
          <w:szCs w:val="28"/>
          <w:rtl/>
        </w:rPr>
        <w:t xml:space="preserve"> بحق الأسرى الفلسطينيين</w:t>
      </w:r>
      <w:r w:rsidR="0082199A">
        <w:rPr>
          <w:rFonts w:ascii="Simplified Arabic" w:hAnsi="Simplified Arabic" w:cs="Simplified Arabic" w:hint="cs"/>
          <w:sz w:val="28"/>
          <w:szCs w:val="28"/>
          <w:rtl/>
        </w:rPr>
        <w:t xml:space="preserve">، </w:t>
      </w:r>
      <w:r w:rsidRPr="005C5CA1">
        <w:rPr>
          <w:rFonts w:ascii="Simplified Arabic" w:hAnsi="Simplified Arabic" w:cs="Simplified Arabic"/>
          <w:sz w:val="28"/>
          <w:szCs w:val="28"/>
          <w:rtl/>
        </w:rPr>
        <w:t xml:space="preserve">والأخطر من ذلك أن مشروع القانون </w:t>
      </w:r>
      <w:r w:rsidRPr="005C5CA1">
        <w:rPr>
          <w:rFonts w:ascii="Simplified Arabic" w:hAnsi="Simplified Arabic" w:cs="Simplified Arabic"/>
          <w:b/>
          <w:bCs/>
          <w:sz w:val="28"/>
          <w:szCs w:val="28"/>
          <w:rtl/>
        </w:rPr>
        <w:t>أُقر في الكنيست بالقراءتين الثانية والثالثة</w:t>
      </w:r>
      <w:r w:rsidRPr="005C5CA1">
        <w:rPr>
          <w:rFonts w:ascii="Simplified Arabic" w:hAnsi="Simplified Arabic" w:cs="Simplified Arabic"/>
          <w:sz w:val="28"/>
          <w:szCs w:val="28"/>
          <w:rtl/>
        </w:rPr>
        <w:t xml:space="preserve">، وينص على تنفيذ حكم الإعدام عبر </w:t>
      </w:r>
      <w:r w:rsidRPr="005C5CA1">
        <w:rPr>
          <w:rFonts w:ascii="Simplified Arabic" w:hAnsi="Simplified Arabic" w:cs="Simplified Arabic"/>
          <w:b/>
          <w:bCs/>
          <w:sz w:val="28"/>
          <w:szCs w:val="28"/>
          <w:rtl/>
        </w:rPr>
        <w:t>الحقنة القاتلة (السم)</w:t>
      </w:r>
      <w:r w:rsidRPr="005C5CA1">
        <w:rPr>
          <w:rFonts w:ascii="Simplified Arabic" w:hAnsi="Simplified Arabic" w:cs="Simplified Arabic"/>
          <w:sz w:val="28"/>
          <w:szCs w:val="28"/>
          <w:rtl/>
        </w:rPr>
        <w:t>، وأن ي</w:t>
      </w:r>
      <w:r w:rsidR="00224665">
        <w:rPr>
          <w:rFonts w:ascii="Simplified Arabic" w:hAnsi="Simplified Arabic" w:cs="Simplified Arabic" w:hint="cs"/>
          <w:sz w:val="28"/>
          <w:szCs w:val="28"/>
          <w:rtl/>
        </w:rPr>
        <w:t>كون الحكم</w:t>
      </w:r>
      <w:r w:rsidRPr="005C5CA1">
        <w:rPr>
          <w:rFonts w:ascii="Simplified Arabic" w:hAnsi="Simplified Arabic" w:cs="Simplified Arabic"/>
          <w:sz w:val="28"/>
          <w:szCs w:val="28"/>
          <w:rtl/>
        </w:rPr>
        <w:t xml:space="preserve"> </w:t>
      </w:r>
      <w:r w:rsidRPr="005C5CA1">
        <w:rPr>
          <w:rFonts w:ascii="Simplified Arabic" w:hAnsi="Simplified Arabic" w:cs="Simplified Arabic"/>
          <w:b/>
          <w:bCs/>
          <w:sz w:val="28"/>
          <w:szCs w:val="28"/>
          <w:rtl/>
        </w:rPr>
        <w:t xml:space="preserve">نهائياً </w:t>
      </w:r>
      <w:r w:rsidR="00764B8C">
        <w:rPr>
          <w:rFonts w:ascii="Simplified Arabic" w:hAnsi="Simplified Arabic" w:cs="Simplified Arabic" w:hint="cs"/>
          <w:b/>
          <w:bCs/>
          <w:sz w:val="28"/>
          <w:szCs w:val="28"/>
          <w:rtl/>
        </w:rPr>
        <w:t>غير قابلٍ للاستئناف</w:t>
      </w:r>
      <w:r w:rsidRPr="005C5CA1">
        <w:rPr>
          <w:rFonts w:ascii="Simplified Arabic" w:hAnsi="Simplified Arabic" w:cs="Simplified Arabic"/>
          <w:sz w:val="28"/>
          <w:szCs w:val="28"/>
        </w:rPr>
        <w:t>.</w:t>
      </w:r>
      <w:r w:rsidRPr="005C5CA1">
        <w:rPr>
          <w:rFonts w:ascii="Simplified Arabic" w:hAnsi="Simplified Arabic" w:cs="Simplified Arabic"/>
          <w:sz w:val="28"/>
          <w:szCs w:val="28"/>
        </w:rPr>
        <w:br/>
      </w:r>
      <w:r w:rsidRPr="005C5CA1">
        <w:rPr>
          <w:rFonts w:ascii="Simplified Arabic" w:hAnsi="Simplified Arabic" w:cs="Simplified Arabic"/>
          <w:sz w:val="28"/>
          <w:szCs w:val="28"/>
          <w:rtl/>
        </w:rPr>
        <w:t>وهذا يتعارض بصورة فادحة مع المبادئ القانونية المستقرة في العالم كله، والتي تعتبر الحق في المحاكمة العادلة وحق الاستئناف ضمانات أساسية لا يمكن تجاوزها حتى في أشد الظروف قسوة</w:t>
      </w:r>
      <w:r w:rsidRPr="005C5CA1">
        <w:rPr>
          <w:rFonts w:ascii="Simplified Arabic" w:hAnsi="Simplified Arabic" w:cs="Simplified Arabic"/>
          <w:sz w:val="28"/>
          <w:szCs w:val="28"/>
        </w:rPr>
        <w:t>.</w:t>
      </w:r>
    </w:p>
    <w:p w14:paraId="3ED0248D" w14:textId="399395DA" w:rsidR="005C5CA1" w:rsidRPr="005C5CA1" w:rsidRDefault="005C5CA1" w:rsidP="0082199A">
      <w:pPr>
        <w:bidi/>
        <w:ind w:firstLine="360"/>
        <w:jc w:val="both"/>
        <w:rPr>
          <w:rFonts w:ascii="Simplified Arabic" w:hAnsi="Simplified Arabic" w:cs="Simplified Arabic"/>
          <w:b/>
          <w:bCs/>
          <w:sz w:val="28"/>
          <w:szCs w:val="28"/>
        </w:rPr>
      </w:pPr>
      <w:r w:rsidRPr="005C5CA1">
        <w:rPr>
          <w:rFonts w:ascii="Simplified Arabic" w:hAnsi="Simplified Arabic" w:cs="Simplified Arabic"/>
          <w:sz w:val="28"/>
          <w:szCs w:val="28"/>
          <w:rtl/>
        </w:rPr>
        <w:t xml:space="preserve">إننا ندعو اليوم </w:t>
      </w:r>
      <w:r w:rsidRPr="005C5CA1">
        <w:rPr>
          <w:rFonts w:ascii="Simplified Arabic" w:hAnsi="Simplified Arabic" w:cs="Simplified Arabic"/>
          <w:b/>
          <w:bCs/>
          <w:sz w:val="28"/>
          <w:szCs w:val="28"/>
          <w:rtl/>
        </w:rPr>
        <w:t>اللجنة الدولية للصليب الأحمر</w:t>
      </w:r>
      <w:r w:rsidRPr="005C5CA1">
        <w:rPr>
          <w:rFonts w:ascii="Simplified Arabic" w:hAnsi="Simplified Arabic" w:cs="Simplified Arabic"/>
          <w:sz w:val="28"/>
          <w:szCs w:val="28"/>
          <w:rtl/>
        </w:rPr>
        <w:t>، والمنظمات الأممية، والهيئات الحقوقية كافة، إلى وقفة حقيقية تتجاوز البيانات اللفظية. المطلوب واضح</w:t>
      </w:r>
      <w:r w:rsidRPr="005C5CA1">
        <w:rPr>
          <w:rFonts w:ascii="Simplified Arabic" w:hAnsi="Simplified Arabic" w:cs="Simplified Arabic"/>
          <w:sz w:val="28"/>
          <w:szCs w:val="28"/>
        </w:rPr>
        <w:t>:</w:t>
      </w:r>
    </w:p>
    <w:p w14:paraId="521703BF" w14:textId="77777777" w:rsidR="005C5CA1" w:rsidRPr="005C5CA1" w:rsidRDefault="005C5CA1" w:rsidP="005C5CA1">
      <w:pPr>
        <w:numPr>
          <w:ilvl w:val="0"/>
          <w:numId w:val="1"/>
        </w:numPr>
        <w:bidi/>
        <w:jc w:val="both"/>
        <w:rPr>
          <w:rFonts w:ascii="Simplified Arabic" w:hAnsi="Simplified Arabic" w:cs="Simplified Arabic"/>
          <w:sz w:val="28"/>
          <w:szCs w:val="28"/>
        </w:rPr>
      </w:pPr>
      <w:r w:rsidRPr="005C5CA1">
        <w:rPr>
          <w:rFonts w:ascii="Simplified Arabic" w:hAnsi="Simplified Arabic" w:cs="Simplified Arabic"/>
          <w:b/>
          <w:bCs/>
          <w:sz w:val="28"/>
          <w:szCs w:val="28"/>
          <w:rtl/>
        </w:rPr>
        <w:t>الضغط الفوري</w:t>
      </w:r>
      <w:r w:rsidRPr="005C5CA1">
        <w:rPr>
          <w:rFonts w:ascii="Simplified Arabic" w:hAnsi="Simplified Arabic" w:cs="Simplified Arabic"/>
          <w:sz w:val="28"/>
          <w:szCs w:val="28"/>
          <w:rtl/>
        </w:rPr>
        <w:t xml:space="preserve"> على إسرائيل لوقف الانتهاكات داخل السجون</w:t>
      </w:r>
      <w:r w:rsidRPr="005C5CA1">
        <w:rPr>
          <w:rFonts w:ascii="Simplified Arabic" w:hAnsi="Simplified Arabic" w:cs="Simplified Arabic"/>
          <w:sz w:val="28"/>
          <w:szCs w:val="28"/>
        </w:rPr>
        <w:t>.</w:t>
      </w:r>
    </w:p>
    <w:p w14:paraId="57F79E03" w14:textId="77777777" w:rsidR="005C5CA1" w:rsidRPr="005C5CA1" w:rsidRDefault="005C5CA1" w:rsidP="005C5CA1">
      <w:pPr>
        <w:numPr>
          <w:ilvl w:val="0"/>
          <w:numId w:val="1"/>
        </w:numPr>
        <w:bidi/>
        <w:jc w:val="both"/>
        <w:rPr>
          <w:rFonts w:ascii="Simplified Arabic" w:hAnsi="Simplified Arabic" w:cs="Simplified Arabic"/>
          <w:sz w:val="28"/>
          <w:szCs w:val="28"/>
        </w:rPr>
      </w:pPr>
      <w:r w:rsidRPr="005C5CA1">
        <w:rPr>
          <w:rFonts w:ascii="Simplified Arabic" w:hAnsi="Simplified Arabic" w:cs="Simplified Arabic"/>
          <w:b/>
          <w:bCs/>
          <w:sz w:val="28"/>
          <w:szCs w:val="28"/>
          <w:rtl/>
        </w:rPr>
        <w:lastRenderedPageBreak/>
        <w:t>استئناف الزيارات المستقلة</w:t>
      </w:r>
      <w:r w:rsidRPr="005C5CA1">
        <w:rPr>
          <w:rFonts w:ascii="Simplified Arabic" w:hAnsi="Simplified Arabic" w:cs="Simplified Arabic"/>
          <w:sz w:val="28"/>
          <w:szCs w:val="28"/>
          <w:rtl/>
        </w:rPr>
        <w:t xml:space="preserve"> للسجون دون قيود</w:t>
      </w:r>
      <w:r w:rsidRPr="005C5CA1">
        <w:rPr>
          <w:rFonts w:ascii="Simplified Arabic" w:hAnsi="Simplified Arabic" w:cs="Simplified Arabic"/>
          <w:sz w:val="28"/>
          <w:szCs w:val="28"/>
        </w:rPr>
        <w:t>.</w:t>
      </w:r>
    </w:p>
    <w:p w14:paraId="5175BAF2" w14:textId="77777777" w:rsidR="005C5CA1" w:rsidRPr="005C5CA1" w:rsidRDefault="005C5CA1" w:rsidP="005C5CA1">
      <w:pPr>
        <w:numPr>
          <w:ilvl w:val="0"/>
          <w:numId w:val="1"/>
        </w:numPr>
        <w:bidi/>
        <w:jc w:val="both"/>
        <w:rPr>
          <w:rFonts w:ascii="Simplified Arabic" w:hAnsi="Simplified Arabic" w:cs="Simplified Arabic"/>
          <w:sz w:val="28"/>
          <w:szCs w:val="28"/>
        </w:rPr>
      </w:pPr>
      <w:r w:rsidRPr="005C5CA1">
        <w:rPr>
          <w:rFonts w:ascii="Simplified Arabic" w:hAnsi="Simplified Arabic" w:cs="Simplified Arabic"/>
          <w:b/>
          <w:bCs/>
          <w:sz w:val="28"/>
          <w:szCs w:val="28"/>
          <w:rtl/>
        </w:rPr>
        <w:t>الكشف عن أماكن احتجاز المختفين قسرياً</w:t>
      </w:r>
      <w:r w:rsidRPr="005C5CA1">
        <w:rPr>
          <w:rFonts w:ascii="Simplified Arabic" w:hAnsi="Simplified Arabic" w:cs="Simplified Arabic"/>
          <w:sz w:val="28"/>
          <w:szCs w:val="28"/>
        </w:rPr>
        <w:t>.</w:t>
      </w:r>
    </w:p>
    <w:p w14:paraId="2C91B84C" w14:textId="77777777" w:rsidR="005C5CA1" w:rsidRPr="005C5CA1" w:rsidRDefault="005C5CA1" w:rsidP="005C5CA1">
      <w:pPr>
        <w:numPr>
          <w:ilvl w:val="0"/>
          <w:numId w:val="1"/>
        </w:numPr>
        <w:bidi/>
        <w:jc w:val="both"/>
        <w:rPr>
          <w:rFonts w:ascii="Simplified Arabic" w:hAnsi="Simplified Arabic" w:cs="Simplified Arabic"/>
          <w:sz w:val="28"/>
          <w:szCs w:val="28"/>
        </w:rPr>
      </w:pPr>
      <w:r w:rsidRPr="005C5CA1">
        <w:rPr>
          <w:rFonts w:ascii="Simplified Arabic" w:hAnsi="Simplified Arabic" w:cs="Simplified Arabic"/>
          <w:b/>
          <w:bCs/>
          <w:sz w:val="28"/>
          <w:szCs w:val="28"/>
          <w:rtl/>
        </w:rPr>
        <w:t>تأمين حماية دولية</w:t>
      </w:r>
      <w:r w:rsidRPr="005C5CA1">
        <w:rPr>
          <w:rFonts w:ascii="Simplified Arabic" w:hAnsi="Simplified Arabic" w:cs="Simplified Arabic"/>
          <w:sz w:val="28"/>
          <w:szCs w:val="28"/>
          <w:rtl/>
        </w:rPr>
        <w:t xml:space="preserve"> للأسرى، خاصة الأطفال والنساء والمرضى</w:t>
      </w:r>
      <w:r w:rsidRPr="005C5CA1">
        <w:rPr>
          <w:rFonts w:ascii="Simplified Arabic" w:hAnsi="Simplified Arabic" w:cs="Simplified Arabic"/>
          <w:sz w:val="28"/>
          <w:szCs w:val="28"/>
        </w:rPr>
        <w:t>.</w:t>
      </w:r>
    </w:p>
    <w:p w14:paraId="64532FF1" w14:textId="12DFF81E" w:rsidR="005C5CA1" w:rsidRDefault="005C5CA1" w:rsidP="0082199A">
      <w:pPr>
        <w:numPr>
          <w:ilvl w:val="0"/>
          <w:numId w:val="1"/>
        </w:numPr>
        <w:bidi/>
        <w:jc w:val="both"/>
        <w:rPr>
          <w:rFonts w:ascii="Simplified Arabic" w:hAnsi="Simplified Arabic" w:cs="Simplified Arabic"/>
          <w:sz w:val="28"/>
          <w:szCs w:val="28"/>
        </w:rPr>
      </w:pPr>
      <w:r w:rsidRPr="005C5CA1">
        <w:rPr>
          <w:rFonts w:ascii="Simplified Arabic" w:hAnsi="Simplified Arabic" w:cs="Simplified Arabic"/>
          <w:b/>
          <w:bCs/>
          <w:sz w:val="28"/>
          <w:szCs w:val="28"/>
          <w:rtl/>
        </w:rPr>
        <w:t>رفض وإيقاف مشروع الإعدام</w:t>
      </w:r>
      <w:r w:rsidRPr="005C5CA1">
        <w:rPr>
          <w:rFonts w:ascii="Simplified Arabic" w:hAnsi="Simplified Arabic" w:cs="Simplified Arabic"/>
          <w:sz w:val="28"/>
          <w:szCs w:val="28"/>
          <w:rtl/>
        </w:rPr>
        <w:t xml:space="preserve"> باعتباره مخالفة خطيرة للقانون الدولي</w:t>
      </w:r>
      <w:r w:rsidRPr="005C5CA1">
        <w:rPr>
          <w:rFonts w:ascii="Simplified Arabic" w:hAnsi="Simplified Arabic" w:cs="Simplified Arabic"/>
          <w:sz w:val="28"/>
          <w:szCs w:val="28"/>
        </w:rPr>
        <w:t>.</w:t>
      </w:r>
    </w:p>
    <w:p w14:paraId="6C75A520" w14:textId="339D9145" w:rsidR="0007508B" w:rsidRPr="005C5CA1" w:rsidRDefault="0007508B" w:rsidP="0007508B">
      <w:pPr>
        <w:numPr>
          <w:ilvl w:val="0"/>
          <w:numId w:val="1"/>
        </w:numPr>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مطالبة المحكمة الجنائية الدولية </w:t>
      </w:r>
      <w:r>
        <w:rPr>
          <w:rFonts w:ascii="Simplified Arabic" w:hAnsi="Simplified Arabic" w:cs="Simplified Arabic" w:hint="cs"/>
          <w:sz w:val="28"/>
          <w:szCs w:val="28"/>
          <w:rtl/>
        </w:rPr>
        <w:t>بإصدار مذكرة اعتقال بحق الوزير المجرم بن غفير عن جرائمه بحق الأسرى الفلسطينيين باعتبارها جرائم حرب و</w:t>
      </w:r>
      <w:r w:rsidR="00D11D3E">
        <w:rPr>
          <w:rFonts w:ascii="Simplified Arabic" w:hAnsi="Simplified Arabic" w:cs="Simplified Arabic" w:hint="cs"/>
          <w:sz w:val="28"/>
          <w:szCs w:val="28"/>
          <w:rtl/>
        </w:rPr>
        <w:t xml:space="preserve">جرائم </w:t>
      </w:r>
      <w:r>
        <w:rPr>
          <w:rFonts w:ascii="Simplified Arabic" w:hAnsi="Simplified Arabic" w:cs="Simplified Arabic" w:hint="cs"/>
          <w:sz w:val="28"/>
          <w:szCs w:val="28"/>
          <w:rtl/>
        </w:rPr>
        <w:t>ضد الإنسانية وفقاً لنظام المحكمة</w:t>
      </w:r>
      <w:r w:rsidR="00D11D3E">
        <w:rPr>
          <w:rFonts w:ascii="Simplified Arabic" w:hAnsi="Simplified Arabic" w:cs="Simplified Arabic" w:hint="cs"/>
          <w:sz w:val="28"/>
          <w:szCs w:val="28"/>
          <w:rtl/>
        </w:rPr>
        <w:t xml:space="preserve"> الأساسي.</w:t>
      </w:r>
    </w:p>
    <w:p w14:paraId="053E3A34" w14:textId="280E9062" w:rsidR="005C5CA1" w:rsidRPr="005C5CA1" w:rsidRDefault="005C5CA1" w:rsidP="0082199A">
      <w:pPr>
        <w:bidi/>
        <w:ind w:firstLine="360"/>
        <w:jc w:val="both"/>
        <w:rPr>
          <w:rFonts w:ascii="Simplified Arabic" w:hAnsi="Simplified Arabic" w:cs="Simplified Arabic"/>
          <w:b/>
          <w:bCs/>
          <w:sz w:val="28"/>
          <w:szCs w:val="28"/>
        </w:rPr>
      </w:pPr>
      <w:r w:rsidRPr="005C5CA1">
        <w:rPr>
          <w:rFonts w:ascii="Simplified Arabic" w:hAnsi="Simplified Arabic" w:cs="Simplified Arabic"/>
          <w:sz w:val="28"/>
          <w:szCs w:val="28"/>
          <w:rtl/>
        </w:rPr>
        <w:t xml:space="preserve">إن دولة فلسطين تعتبر قضية الأسرى </w:t>
      </w:r>
      <w:r w:rsidRPr="005C5CA1">
        <w:rPr>
          <w:rFonts w:ascii="Simplified Arabic" w:hAnsi="Simplified Arabic" w:cs="Simplified Arabic"/>
          <w:b/>
          <w:bCs/>
          <w:sz w:val="28"/>
          <w:szCs w:val="28"/>
          <w:rtl/>
        </w:rPr>
        <w:t>قضية وطنية وسياسية وقانونية وأخلاقية</w:t>
      </w:r>
      <w:r w:rsidRPr="005C5CA1">
        <w:rPr>
          <w:rFonts w:ascii="Simplified Arabic" w:hAnsi="Simplified Arabic" w:cs="Simplified Arabic"/>
          <w:sz w:val="28"/>
          <w:szCs w:val="28"/>
        </w:rPr>
        <w:t xml:space="preserve">. </w:t>
      </w:r>
      <w:r w:rsidRPr="005C5CA1">
        <w:rPr>
          <w:rFonts w:ascii="Simplified Arabic" w:hAnsi="Simplified Arabic" w:cs="Simplified Arabic"/>
          <w:sz w:val="28"/>
          <w:szCs w:val="28"/>
          <w:rtl/>
        </w:rPr>
        <w:t>وهي تواصل العمل في</w:t>
      </w:r>
      <w:r w:rsidRPr="005C5CA1">
        <w:rPr>
          <w:rFonts w:ascii="Simplified Arabic" w:hAnsi="Simplified Arabic" w:cs="Simplified Arabic"/>
          <w:sz w:val="28"/>
          <w:szCs w:val="28"/>
        </w:rPr>
        <w:t>:</w:t>
      </w:r>
    </w:p>
    <w:p w14:paraId="3F4B9BE8" w14:textId="25550ACA" w:rsidR="005C5CA1" w:rsidRPr="005C5CA1" w:rsidRDefault="005C5CA1" w:rsidP="005C5CA1">
      <w:pPr>
        <w:numPr>
          <w:ilvl w:val="0"/>
          <w:numId w:val="2"/>
        </w:numPr>
        <w:bidi/>
        <w:jc w:val="both"/>
        <w:rPr>
          <w:rFonts w:ascii="Simplified Arabic" w:hAnsi="Simplified Arabic" w:cs="Simplified Arabic"/>
          <w:sz w:val="28"/>
          <w:szCs w:val="28"/>
        </w:rPr>
      </w:pPr>
      <w:r w:rsidRPr="005C5CA1">
        <w:rPr>
          <w:rFonts w:ascii="Simplified Arabic" w:hAnsi="Simplified Arabic" w:cs="Simplified Arabic"/>
          <w:b/>
          <w:bCs/>
          <w:sz w:val="28"/>
          <w:szCs w:val="28"/>
          <w:rtl/>
        </w:rPr>
        <w:t>المحكمة الجنائية الدولية</w:t>
      </w:r>
      <w:r w:rsidRPr="005C5CA1">
        <w:rPr>
          <w:rFonts w:ascii="Simplified Arabic" w:hAnsi="Simplified Arabic" w:cs="Simplified Arabic"/>
          <w:sz w:val="28"/>
          <w:szCs w:val="28"/>
          <w:rtl/>
        </w:rPr>
        <w:t xml:space="preserve"> لملاحقة المسؤولين عن التعذيب، والإعدامات الميدانية، والاختفاء القسري</w:t>
      </w:r>
      <w:r w:rsidR="00862182">
        <w:rPr>
          <w:rFonts w:ascii="Simplified Arabic" w:hAnsi="Simplified Arabic" w:cs="Simplified Arabic" w:hint="cs"/>
          <w:sz w:val="28"/>
          <w:szCs w:val="28"/>
          <w:rtl/>
        </w:rPr>
        <w:t>، والضغط على المجتمع الدولي للتعاون في تنفيذ مذكرتي الاعتقال الصادرتين عن المحكمة بحق الإرهابيين نتنياهو وجالانت</w:t>
      </w:r>
      <w:r w:rsidR="00CD7F44">
        <w:rPr>
          <w:rFonts w:ascii="Simplified Arabic" w:hAnsi="Simplified Arabic" w:cs="Simplified Arabic" w:hint="cs"/>
          <w:sz w:val="28"/>
          <w:szCs w:val="28"/>
          <w:rtl/>
        </w:rPr>
        <w:t xml:space="preserve">. </w:t>
      </w:r>
    </w:p>
    <w:p w14:paraId="52A8E3E7" w14:textId="4FD7A4E8" w:rsidR="005C5CA1" w:rsidRPr="005C5CA1" w:rsidRDefault="00980F0C" w:rsidP="005C5CA1">
      <w:pPr>
        <w:numPr>
          <w:ilvl w:val="0"/>
          <w:numId w:val="2"/>
        </w:numPr>
        <w:bidi/>
        <w:jc w:val="both"/>
        <w:rPr>
          <w:rFonts w:ascii="Simplified Arabic" w:hAnsi="Simplified Arabic" w:cs="Simplified Arabic"/>
          <w:sz w:val="28"/>
          <w:szCs w:val="28"/>
        </w:rPr>
      </w:pPr>
      <w:r>
        <w:rPr>
          <w:rFonts w:ascii="Simplified Arabic" w:hAnsi="Simplified Arabic" w:cs="Simplified Arabic" w:hint="cs"/>
          <w:b/>
          <w:bCs/>
          <w:sz w:val="28"/>
          <w:szCs w:val="28"/>
          <w:rtl/>
        </w:rPr>
        <w:t>و</w:t>
      </w:r>
      <w:r w:rsidR="00A33D8D">
        <w:rPr>
          <w:rFonts w:ascii="Simplified Arabic" w:hAnsi="Simplified Arabic" w:cs="Simplified Arabic" w:hint="cs"/>
          <w:b/>
          <w:bCs/>
          <w:sz w:val="28"/>
          <w:szCs w:val="28"/>
          <w:rtl/>
        </w:rPr>
        <w:t xml:space="preserve">أيضاً </w:t>
      </w:r>
      <w:r w:rsidR="005C5CA1" w:rsidRPr="005C5CA1">
        <w:rPr>
          <w:rFonts w:ascii="Simplified Arabic" w:hAnsi="Simplified Arabic" w:cs="Simplified Arabic"/>
          <w:b/>
          <w:bCs/>
          <w:sz w:val="28"/>
          <w:szCs w:val="28"/>
          <w:rtl/>
        </w:rPr>
        <w:t>المنظمات الدولية</w:t>
      </w:r>
      <w:r w:rsidR="005C5CA1" w:rsidRPr="005C5CA1">
        <w:rPr>
          <w:rFonts w:ascii="Simplified Arabic" w:hAnsi="Simplified Arabic" w:cs="Simplified Arabic"/>
          <w:sz w:val="28"/>
          <w:szCs w:val="28"/>
          <w:rtl/>
        </w:rPr>
        <w:t xml:space="preserve"> لإطلاق سراح الأسرى، خصوصاً المرضى وكبار السن والأطفال</w:t>
      </w:r>
      <w:r w:rsidR="005C5CA1" w:rsidRPr="005C5CA1">
        <w:rPr>
          <w:rFonts w:ascii="Simplified Arabic" w:hAnsi="Simplified Arabic" w:cs="Simplified Arabic"/>
          <w:sz w:val="28"/>
          <w:szCs w:val="28"/>
        </w:rPr>
        <w:t>.</w:t>
      </w:r>
    </w:p>
    <w:p w14:paraId="343BFFD7" w14:textId="47600005" w:rsidR="005C5CA1" w:rsidRPr="005C5CA1" w:rsidRDefault="00980F0C" w:rsidP="005C5CA1">
      <w:pPr>
        <w:numPr>
          <w:ilvl w:val="0"/>
          <w:numId w:val="2"/>
        </w:numPr>
        <w:bidi/>
        <w:jc w:val="both"/>
        <w:rPr>
          <w:rFonts w:ascii="Simplified Arabic" w:hAnsi="Simplified Arabic" w:cs="Simplified Arabic"/>
          <w:sz w:val="28"/>
          <w:szCs w:val="28"/>
        </w:rPr>
      </w:pPr>
      <w:r>
        <w:rPr>
          <w:rFonts w:ascii="Simplified Arabic" w:hAnsi="Simplified Arabic" w:cs="Simplified Arabic" w:hint="cs"/>
          <w:b/>
          <w:bCs/>
          <w:sz w:val="28"/>
          <w:szCs w:val="28"/>
          <w:rtl/>
        </w:rPr>
        <w:t>وتطالب ب</w:t>
      </w:r>
      <w:r w:rsidR="005C5CA1" w:rsidRPr="005C5CA1">
        <w:rPr>
          <w:rFonts w:ascii="Simplified Arabic" w:hAnsi="Simplified Arabic" w:cs="Simplified Arabic"/>
          <w:b/>
          <w:bCs/>
          <w:sz w:val="28"/>
          <w:szCs w:val="28"/>
          <w:rtl/>
        </w:rPr>
        <w:t>تفعيل الولاية القضائية العالمية</w:t>
      </w:r>
      <w:r w:rsidR="005C5CA1" w:rsidRPr="005C5CA1">
        <w:rPr>
          <w:rFonts w:ascii="Simplified Arabic" w:hAnsi="Simplified Arabic" w:cs="Simplified Arabic"/>
          <w:sz w:val="28"/>
          <w:szCs w:val="28"/>
          <w:rtl/>
        </w:rPr>
        <w:t xml:space="preserve"> في الدول التي تتيح قوانينها محاكمة مرتكبي الانتهاكات الجسيمة</w:t>
      </w:r>
      <w:r w:rsidR="005C5CA1" w:rsidRPr="005C5CA1">
        <w:rPr>
          <w:rFonts w:ascii="Simplified Arabic" w:hAnsi="Simplified Arabic" w:cs="Simplified Arabic"/>
          <w:sz w:val="28"/>
          <w:szCs w:val="28"/>
        </w:rPr>
        <w:t>.</w:t>
      </w:r>
    </w:p>
    <w:p w14:paraId="7CD2BCA9" w14:textId="5FC973AE" w:rsidR="005C5CA1" w:rsidRPr="005C5CA1" w:rsidRDefault="00980F0C" w:rsidP="005C5CA1">
      <w:pPr>
        <w:numPr>
          <w:ilvl w:val="0"/>
          <w:numId w:val="2"/>
        </w:numPr>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وتواصل دولة فلسطين </w:t>
      </w:r>
      <w:r w:rsidR="005C5CA1" w:rsidRPr="005C5CA1">
        <w:rPr>
          <w:rFonts w:ascii="Simplified Arabic" w:hAnsi="Simplified Arabic" w:cs="Simplified Arabic"/>
          <w:b/>
          <w:bCs/>
          <w:sz w:val="28"/>
          <w:szCs w:val="28"/>
          <w:rtl/>
        </w:rPr>
        <w:t>العمل الدبلوماسي</w:t>
      </w:r>
      <w:r w:rsidR="005C5CA1" w:rsidRPr="005C5CA1">
        <w:rPr>
          <w:rFonts w:ascii="Simplified Arabic" w:hAnsi="Simplified Arabic" w:cs="Simplified Arabic"/>
          <w:sz w:val="28"/>
          <w:szCs w:val="28"/>
          <w:rtl/>
        </w:rPr>
        <w:t xml:space="preserve"> لحشد الدعم الدولي وحماية الأسرى من السياسات الانتقامية</w:t>
      </w:r>
      <w:r w:rsidR="005C5CA1" w:rsidRPr="005C5CA1">
        <w:rPr>
          <w:rFonts w:ascii="Simplified Arabic" w:hAnsi="Simplified Arabic" w:cs="Simplified Arabic"/>
          <w:sz w:val="28"/>
          <w:szCs w:val="28"/>
        </w:rPr>
        <w:t>.</w:t>
      </w:r>
    </w:p>
    <w:p w14:paraId="7FBDE3B1" w14:textId="6B945853" w:rsidR="005C5CA1" w:rsidRPr="005C5CA1" w:rsidRDefault="005C5CA1" w:rsidP="00A33D8D">
      <w:pPr>
        <w:bidi/>
        <w:ind w:firstLine="360"/>
        <w:jc w:val="both"/>
        <w:rPr>
          <w:rFonts w:ascii="Simplified Arabic" w:hAnsi="Simplified Arabic" w:cs="Simplified Arabic"/>
          <w:b/>
          <w:bCs/>
          <w:sz w:val="28"/>
          <w:szCs w:val="28"/>
        </w:rPr>
      </w:pPr>
      <w:r w:rsidRPr="005C5CA1">
        <w:rPr>
          <w:rFonts w:ascii="Simplified Arabic" w:hAnsi="Simplified Arabic" w:cs="Simplified Arabic"/>
          <w:b/>
          <w:bCs/>
          <w:sz w:val="28"/>
          <w:szCs w:val="28"/>
          <w:rtl/>
        </w:rPr>
        <w:t>ختام</w:t>
      </w:r>
      <w:r w:rsidR="00A33D8D">
        <w:rPr>
          <w:rFonts w:ascii="Simplified Arabic" w:hAnsi="Simplified Arabic" w:cs="Simplified Arabic" w:hint="cs"/>
          <w:b/>
          <w:bCs/>
          <w:sz w:val="28"/>
          <w:szCs w:val="28"/>
          <w:rtl/>
        </w:rPr>
        <w:t>اً،</w:t>
      </w:r>
    </w:p>
    <w:p w14:paraId="5A5B8B91" w14:textId="77777777" w:rsidR="00A33D8D" w:rsidRDefault="005C5CA1" w:rsidP="00A33D8D">
      <w:pPr>
        <w:bidi/>
        <w:ind w:firstLine="360"/>
        <w:jc w:val="both"/>
        <w:rPr>
          <w:rFonts w:ascii="Simplified Arabic" w:hAnsi="Simplified Arabic" w:cs="Simplified Arabic"/>
          <w:sz w:val="28"/>
          <w:szCs w:val="28"/>
          <w:rtl/>
        </w:rPr>
      </w:pPr>
      <w:r w:rsidRPr="005C5CA1">
        <w:rPr>
          <w:rFonts w:ascii="Simplified Arabic" w:hAnsi="Simplified Arabic" w:cs="Simplified Arabic"/>
          <w:sz w:val="28"/>
          <w:szCs w:val="28"/>
          <w:rtl/>
        </w:rPr>
        <w:t>السيدات والسادة،</w:t>
      </w:r>
    </w:p>
    <w:p w14:paraId="566EA0D5" w14:textId="1A457C2D" w:rsidR="00365D49" w:rsidRPr="00365D49" w:rsidRDefault="005C5CA1" w:rsidP="00365D49">
      <w:pPr>
        <w:bidi/>
        <w:ind w:firstLine="360"/>
        <w:jc w:val="both"/>
        <w:rPr>
          <w:rFonts w:ascii="Simplified Arabic" w:hAnsi="Simplified Arabic" w:cs="Simplified Arabic"/>
          <w:sz w:val="28"/>
          <w:szCs w:val="28"/>
        </w:rPr>
      </w:pPr>
      <w:r w:rsidRPr="005C5CA1">
        <w:rPr>
          <w:rFonts w:ascii="Simplified Arabic" w:hAnsi="Simplified Arabic" w:cs="Simplified Arabic"/>
          <w:sz w:val="28"/>
          <w:szCs w:val="28"/>
          <w:rtl/>
        </w:rPr>
        <w:t xml:space="preserve">إن الأسرى الفلسطينيين ليسوا مجرد </w:t>
      </w:r>
      <w:r w:rsidR="002D3045">
        <w:rPr>
          <w:rFonts w:ascii="Simplified Arabic" w:hAnsi="Simplified Arabic" w:cs="Simplified Arabic" w:hint="cs"/>
          <w:sz w:val="28"/>
          <w:szCs w:val="28"/>
          <w:rtl/>
        </w:rPr>
        <w:t>محرومين من الحرية والحقوق</w:t>
      </w:r>
      <w:r w:rsidRPr="005C5CA1">
        <w:rPr>
          <w:rFonts w:ascii="Simplified Arabic" w:hAnsi="Simplified Arabic" w:cs="Simplified Arabic"/>
          <w:sz w:val="28"/>
          <w:szCs w:val="28"/>
          <w:rtl/>
        </w:rPr>
        <w:t xml:space="preserve">، بل هم </w:t>
      </w:r>
      <w:r w:rsidRPr="005C5CA1">
        <w:rPr>
          <w:rFonts w:ascii="Simplified Arabic" w:hAnsi="Simplified Arabic" w:cs="Simplified Arabic"/>
          <w:b/>
          <w:bCs/>
          <w:sz w:val="28"/>
          <w:szCs w:val="28"/>
          <w:rtl/>
        </w:rPr>
        <w:t>شهود الحقيقة</w:t>
      </w:r>
      <w:r w:rsidRPr="005C5CA1">
        <w:rPr>
          <w:rFonts w:ascii="Simplified Arabic" w:hAnsi="Simplified Arabic" w:cs="Simplified Arabic"/>
          <w:sz w:val="28"/>
          <w:szCs w:val="28"/>
          <w:rtl/>
        </w:rPr>
        <w:t xml:space="preserve"> وضمير القضية الفلسطينية. هم جزء</w:t>
      </w:r>
      <w:r w:rsidR="00D557D8">
        <w:rPr>
          <w:rFonts w:ascii="Simplified Arabic" w:hAnsi="Simplified Arabic" w:cs="Simplified Arabic" w:hint="cs"/>
          <w:sz w:val="28"/>
          <w:szCs w:val="28"/>
          <w:rtl/>
        </w:rPr>
        <w:t>ٌ</w:t>
      </w:r>
      <w:r w:rsidRPr="005C5CA1">
        <w:rPr>
          <w:rFonts w:ascii="Simplified Arabic" w:hAnsi="Simplified Arabic" w:cs="Simplified Arabic"/>
          <w:sz w:val="28"/>
          <w:szCs w:val="28"/>
          <w:rtl/>
        </w:rPr>
        <w:t xml:space="preserve"> أصيل</w:t>
      </w:r>
      <w:r w:rsidR="00D557D8">
        <w:rPr>
          <w:rFonts w:ascii="Simplified Arabic" w:hAnsi="Simplified Arabic" w:cs="Simplified Arabic" w:hint="cs"/>
          <w:sz w:val="28"/>
          <w:szCs w:val="28"/>
          <w:rtl/>
        </w:rPr>
        <w:t>ٌ</w:t>
      </w:r>
      <w:r w:rsidRPr="005C5CA1">
        <w:rPr>
          <w:rFonts w:ascii="Simplified Arabic" w:hAnsi="Simplified Arabic" w:cs="Simplified Arabic"/>
          <w:sz w:val="28"/>
          <w:szCs w:val="28"/>
          <w:rtl/>
        </w:rPr>
        <w:t xml:space="preserve"> من نضالنا الوطني، وجزء لا يتجزأ من روايتنا وحقنا في الحرية والاستقلال</w:t>
      </w:r>
      <w:r w:rsidRPr="005C5CA1">
        <w:rPr>
          <w:rFonts w:ascii="Simplified Arabic" w:hAnsi="Simplified Arabic" w:cs="Simplified Arabic"/>
          <w:sz w:val="28"/>
          <w:szCs w:val="28"/>
        </w:rPr>
        <w:t>.</w:t>
      </w:r>
    </w:p>
    <w:p w14:paraId="2F64772B" w14:textId="55E817F6" w:rsidR="005C5CA1" w:rsidRPr="005C5CA1" w:rsidRDefault="005C5CA1" w:rsidP="00A33D8D">
      <w:pPr>
        <w:bidi/>
        <w:ind w:firstLine="360"/>
        <w:jc w:val="both"/>
        <w:rPr>
          <w:rFonts w:ascii="Simplified Arabic" w:hAnsi="Simplified Arabic" w:cs="Simplified Arabic"/>
          <w:sz w:val="28"/>
          <w:szCs w:val="28"/>
        </w:rPr>
      </w:pPr>
      <w:r w:rsidRPr="005C5CA1">
        <w:rPr>
          <w:rFonts w:ascii="Simplified Arabic" w:hAnsi="Simplified Arabic" w:cs="Simplified Arabic"/>
          <w:sz w:val="28"/>
          <w:szCs w:val="28"/>
          <w:rtl/>
        </w:rPr>
        <w:t>إن</w:t>
      </w:r>
      <w:r w:rsidR="00A33D8D">
        <w:rPr>
          <w:rFonts w:ascii="Simplified Arabic" w:hAnsi="Simplified Arabic" w:cs="Simplified Arabic" w:hint="cs"/>
          <w:sz w:val="28"/>
          <w:szCs w:val="28"/>
          <w:rtl/>
        </w:rPr>
        <w:t>ّ</w:t>
      </w:r>
      <w:r w:rsidRPr="005C5CA1">
        <w:rPr>
          <w:rFonts w:ascii="Simplified Arabic" w:hAnsi="Simplified Arabic" w:cs="Simplified Arabic"/>
          <w:sz w:val="28"/>
          <w:szCs w:val="28"/>
          <w:rtl/>
        </w:rPr>
        <w:t xml:space="preserve"> الدفاع عنهم ليس عملاً تضامنياً فحسب، بل واجب وطني وأخلاقي وقانوني. وقضيتهم ستبقى حاضرة في كل محفل، حتى يعود آخر أسير إلى بيته سالماً، مرفوع الرأس، كما يليق بمن ضحّى من أجل حرية شعبه</w:t>
      </w:r>
      <w:r w:rsidRPr="005C5CA1">
        <w:rPr>
          <w:rFonts w:ascii="Simplified Arabic" w:hAnsi="Simplified Arabic" w:cs="Simplified Arabic"/>
          <w:sz w:val="28"/>
          <w:szCs w:val="28"/>
        </w:rPr>
        <w:t>.</w:t>
      </w:r>
    </w:p>
    <w:p w14:paraId="7DCA0F2A" w14:textId="1EB0CD72" w:rsidR="0037774C" w:rsidRPr="004B3656" w:rsidRDefault="004B3656" w:rsidP="005C5CA1">
      <w:pPr>
        <w:bidi/>
        <w:jc w:val="both"/>
        <w:rPr>
          <w:rFonts w:ascii="Simplified Arabic" w:hAnsi="Simplified Arabic" w:cs="Simplified Arabic"/>
          <w:b/>
          <w:bCs/>
          <w:sz w:val="28"/>
          <w:szCs w:val="28"/>
        </w:rPr>
      </w:pPr>
      <w:r w:rsidRPr="004B3656">
        <w:rPr>
          <w:rFonts w:ascii="Simplified Arabic" w:hAnsi="Simplified Arabic" w:cs="Simplified Arabic" w:hint="cs"/>
          <w:b/>
          <w:bCs/>
          <w:sz w:val="28"/>
          <w:szCs w:val="28"/>
          <w:rtl/>
        </w:rPr>
        <w:t>والسلام عليكم ورحمة الله.</w:t>
      </w:r>
    </w:p>
    <w:sectPr w:rsidR="0037774C" w:rsidRPr="004B3656" w:rsidSect="00365D49">
      <w:footerReference w:type="default" r:id="rId8"/>
      <w:pgSz w:w="12240" w:h="15840"/>
      <w:pgMar w:top="1170" w:right="1440" w:bottom="90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CE4C" w14:textId="77777777" w:rsidR="007E6A08" w:rsidRDefault="007E6A08" w:rsidP="001C366A">
      <w:pPr>
        <w:spacing w:after="0" w:line="240" w:lineRule="auto"/>
      </w:pPr>
      <w:r>
        <w:separator/>
      </w:r>
    </w:p>
  </w:endnote>
  <w:endnote w:type="continuationSeparator" w:id="0">
    <w:p w14:paraId="51314EC3" w14:textId="77777777" w:rsidR="007E6A08" w:rsidRDefault="007E6A08" w:rsidP="001C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544514"/>
      <w:docPartObj>
        <w:docPartGallery w:val="Page Numbers (Bottom of Page)"/>
        <w:docPartUnique/>
      </w:docPartObj>
    </w:sdtPr>
    <w:sdtEndPr>
      <w:rPr>
        <w:noProof/>
      </w:rPr>
    </w:sdtEndPr>
    <w:sdtContent>
      <w:p w14:paraId="3CCB07BF" w14:textId="284A7D57" w:rsidR="001C366A" w:rsidRDefault="001C3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2AE93D" w14:textId="77777777" w:rsidR="001C366A" w:rsidRDefault="001C3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0998" w14:textId="77777777" w:rsidR="007E6A08" w:rsidRDefault="007E6A08" w:rsidP="001C366A">
      <w:pPr>
        <w:spacing w:after="0" w:line="240" w:lineRule="auto"/>
      </w:pPr>
      <w:r>
        <w:separator/>
      </w:r>
    </w:p>
  </w:footnote>
  <w:footnote w:type="continuationSeparator" w:id="0">
    <w:p w14:paraId="62298507" w14:textId="77777777" w:rsidR="007E6A08" w:rsidRDefault="007E6A08" w:rsidP="001C3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449"/>
    <w:multiLevelType w:val="multilevel"/>
    <w:tmpl w:val="7BB8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4B7CD1"/>
    <w:multiLevelType w:val="multilevel"/>
    <w:tmpl w:val="4078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388395">
    <w:abstractNumId w:val="0"/>
  </w:num>
  <w:num w:numId="2" w16cid:durableId="61710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F5"/>
    <w:rsid w:val="00015A32"/>
    <w:rsid w:val="0007508B"/>
    <w:rsid w:val="000A1E89"/>
    <w:rsid w:val="000F5752"/>
    <w:rsid w:val="001C366A"/>
    <w:rsid w:val="002129E1"/>
    <w:rsid w:val="00224665"/>
    <w:rsid w:val="002750BB"/>
    <w:rsid w:val="002D3045"/>
    <w:rsid w:val="00341573"/>
    <w:rsid w:val="00365D49"/>
    <w:rsid w:val="0037774C"/>
    <w:rsid w:val="00472B65"/>
    <w:rsid w:val="004B3656"/>
    <w:rsid w:val="004C19F7"/>
    <w:rsid w:val="005C5CA1"/>
    <w:rsid w:val="00764B8C"/>
    <w:rsid w:val="007E6A08"/>
    <w:rsid w:val="0082199A"/>
    <w:rsid w:val="00840992"/>
    <w:rsid w:val="00862182"/>
    <w:rsid w:val="00980F0C"/>
    <w:rsid w:val="00A2725A"/>
    <w:rsid w:val="00A33D8D"/>
    <w:rsid w:val="00A504F9"/>
    <w:rsid w:val="00A91F2A"/>
    <w:rsid w:val="00B2667E"/>
    <w:rsid w:val="00B46EF5"/>
    <w:rsid w:val="00BC73B7"/>
    <w:rsid w:val="00C642AF"/>
    <w:rsid w:val="00CB219F"/>
    <w:rsid w:val="00CD7F44"/>
    <w:rsid w:val="00CE76DE"/>
    <w:rsid w:val="00D11D3E"/>
    <w:rsid w:val="00D557D8"/>
    <w:rsid w:val="00DA3094"/>
    <w:rsid w:val="00E57696"/>
    <w:rsid w:val="00EC10AC"/>
    <w:rsid w:val="00FD6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9FE55"/>
  <w15:chartTrackingRefBased/>
  <w15:docId w15:val="{FDA959D7-4C4E-4A68-8A28-6367C86E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EF5"/>
    <w:rPr>
      <w:rFonts w:eastAsiaTheme="majorEastAsia" w:cstheme="majorBidi"/>
      <w:color w:val="272727" w:themeColor="text1" w:themeTint="D8"/>
    </w:rPr>
  </w:style>
  <w:style w:type="paragraph" w:styleId="Title">
    <w:name w:val="Title"/>
    <w:basedOn w:val="Normal"/>
    <w:next w:val="Normal"/>
    <w:link w:val="TitleChar"/>
    <w:uiPriority w:val="10"/>
    <w:qFormat/>
    <w:rsid w:val="00B46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EF5"/>
    <w:pPr>
      <w:spacing w:before="160"/>
      <w:jc w:val="center"/>
    </w:pPr>
    <w:rPr>
      <w:i/>
      <w:iCs/>
      <w:color w:val="404040" w:themeColor="text1" w:themeTint="BF"/>
    </w:rPr>
  </w:style>
  <w:style w:type="character" w:customStyle="1" w:styleId="QuoteChar">
    <w:name w:val="Quote Char"/>
    <w:basedOn w:val="DefaultParagraphFont"/>
    <w:link w:val="Quote"/>
    <w:uiPriority w:val="29"/>
    <w:rsid w:val="00B46EF5"/>
    <w:rPr>
      <w:i/>
      <w:iCs/>
      <w:color w:val="404040" w:themeColor="text1" w:themeTint="BF"/>
    </w:rPr>
  </w:style>
  <w:style w:type="paragraph" w:styleId="ListParagraph">
    <w:name w:val="List Paragraph"/>
    <w:basedOn w:val="Normal"/>
    <w:uiPriority w:val="34"/>
    <w:qFormat/>
    <w:rsid w:val="00B46EF5"/>
    <w:pPr>
      <w:ind w:left="720"/>
      <w:contextualSpacing/>
    </w:pPr>
  </w:style>
  <w:style w:type="character" w:styleId="IntenseEmphasis">
    <w:name w:val="Intense Emphasis"/>
    <w:basedOn w:val="DefaultParagraphFont"/>
    <w:uiPriority w:val="21"/>
    <w:qFormat/>
    <w:rsid w:val="00B46EF5"/>
    <w:rPr>
      <w:i/>
      <w:iCs/>
      <w:color w:val="0F4761" w:themeColor="accent1" w:themeShade="BF"/>
    </w:rPr>
  </w:style>
  <w:style w:type="paragraph" w:styleId="IntenseQuote">
    <w:name w:val="Intense Quote"/>
    <w:basedOn w:val="Normal"/>
    <w:next w:val="Normal"/>
    <w:link w:val="IntenseQuoteChar"/>
    <w:uiPriority w:val="30"/>
    <w:qFormat/>
    <w:rsid w:val="00B46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EF5"/>
    <w:rPr>
      <w:i/>
      <w:iCs/>
      <w:color w:val="0F4761" w:themeColor="accent1" w:themeShade="BF"/>
    </w:rPr>
  </w:style>
  <w:style w:type="character" w:styleId="IntenseReference">
    <w:name w:val="Intense Reference"/>
    <w:basedOn w:val="DefaultParagraphFont"/>
    <w:uiPriority w:val="32"/>
    <w:qFormat/>
    <w:rsid w:val="00B46EF5"/>
    <w:rPr>
      <w:b/>
      <w:bCs/>
      <w:smallCaps/>
      <w:color w:val="0F4761" w:themeColor="accent1" w:themeShade="BF"/>
      <w:spacing w:val="5"/>
    </w:rPr>
  </w:style>
  <w:style w:type="paragraph" w:styleId="Header">
    <w:name w:val="header"/>
    <w:basedOn w:val="Normal"/>
    <w:link w:val="HeaderChar"/>
    <w:uiPriority w:val="99"/>
    <w:unhideWhenUsed/>
    <w:rsid w:val="001C3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66A"/>
  </w:style>
  <w:style w:type="paragraph" w:styleId="Footer">
    <w:name w:val="footer"/>
    <w:basedOn w:val="Normal"/>
    <w:link w:val="FooterChar"/>
    <w:uiPriority w:val="99"/>
    <w:unhideWhenUsed/>
    <w:rsid w:val="001C3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2F064E5A703E439E850289ECA01790" ma:contentTypeVersion="5" ma:contentTypeDescription="Create a new document." ma:contentTypeScope="" ma:versionID="ac762f90b83d30592cf1fdf223e03bf7">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18178-31AC-421F-BB01-4CE7BE37A3BD}">
  <ds:schemaRefs>
    <ds:schemaRef ds:uri="http://schemas.openxmlformats.org/officeDocument/2006/bibliography"/>
  </ds:schemaRefs>
</ds:datastoreItem>
</file>

<file path=customXml/itemProps2.xml><?xml version="1.0" encoding="utf-8"?>
<ds:datastoreItem xmlns:ds="http://schemas.openxmlformats.org/officeDocument/2006/customXml" ds:itemID="{0F84DD13-876F-409E-B387-91C0E97FEDC7}"/>
</file>

<file path=customXml/itemProps3.xml><?xml version="1.0" encoding="utf-8"?>
<ds:datastoreItem xmlns:ds="http://schemas.openxmlformats.org/officeDocument/2006/customXml" ds:itemID="{3BD5F8CF-2B30-46AE-895A-A5D555AD4BCD}"/>
</file>

<file path=customXml/itemProps4.xml><?xml version="1.0" encoding="utf-8"?>
<ds:datastoreItem xmlns:ds="http://schemas.openxmlformats.org/officeDocument/2006/customXml" ds:itemID="{31F0AE8E-8E68-4AC6-92C7-65E0AC79391C}"/>
</file>

<file path=docProps/app.xml><?xml version="1.0" encoding="utf-8"?>
<Properties xmlns="http://schemas.openxmlformats.org/officeDocument/2006/extended-properties" xmlns:vt="http://schemas.openxmlformats.org/officeDocument/2006/docPropsVTypes">
  <Template>Normal</Template>
  <TotalTime>26</TotalTime>
  <Pages>3</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Masood</dc:creator>
  <cp:keywords/>
  <dc:description/>
  <cp:lastModifiedBy>Maher Masood</cp:lastModifiedBy>
  <cp:revision>56</cp:revision>
  <dcterms:created xsi:type="dcterms:W3CDTF">2025-11-29T11:52:00Z</dcterms:created>
  <dcterms:modified xsi:type="dcterms:W3CDTF">2025-11-30T18:42:00Z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0x010100212F064E5A703E439E850289ECA01790</vt:lpwstr>
  </property>
</Properties>
</file>