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B05" w:rsidRDefault="00381B05" w:rsidP="007E62BC">
      <w:pPr>
        <w:pStyle w:val="Heading8"/>
        <w:spacing w:line="216" w:lineRule="auto"/>
        <w:jc w:val="center"/>
        <w:rPr>
          <w:rFonts w:cs="AF_Najed"/>
          <w:sz w:val="36"/>
          <w:szCs w:val="36"/>
          <w:u w:val="none"/>
          <w:rtl/>
        </w:rPr>
      </w:pPr>
      <w:r>
        <w:rPr>
          <w:rFonts w:cs="AF_Najed" w:hint="cs"/>
          <w:sz w:val="36"/>
          <w:szCs w:val="36"/>
          <w:u w:val="none"/>
          <w:rtl/>
        </w:rPr>
        <w:t>الميثاق</w:t>
      </w:r>
      <w:r>
        <w:rPr>
          <w:rFonts w:cs="AF_Najed" w:hint="cs"/>
          <w:sz w:val="36"/>
          <w:szCs w:val="36"/>
          <w:u w:val="none"/>
          <w:rtl/>
          <w:lang w:bidi="ar-EG"/>
        </w:rPr>
        <w:t xml:space="preserve"> </w:t>
      </w:r>
      <w:r>
        <w:rPr>
          <w:rFonts w:cs="AF_Najed" w:hint="cs"/>
          <w:sz w:val="36"/>
          <w:szCs w:val="36"/>
          <w:u w:val="none"/>
          <w:rtl/>
        </w:rPr>
        <w:t xml:space="preserve">العربي لحقوق الإنسان </w:t>
      </w:r>
    </w:p>
    <w:p w:rsidR="00381B05" w:rsidRDefault="00381B05" w:rsidP="00381B05">
      <w:pPr>
        <w:tabs>
          <w:tab w:val="left" w:pos="1566"/>
        </w:tabs>
        <w:spacing w:line="216" w:lineRule="auto"/>
        <w:jc w:val="center"/>
        <w:rPr>
          <w:b/>
          <w:bCs/>
          <w:szCs w:val="24"/>
          <w:rtl/>
          <w:lang w:bidi="ar-EG"/>
        </w:rPr>
      </w:pPr>
      <w:r>
        <w:rPr>
          <w:rFonts w:hint="cs"/>
          <w:b/>
          <w:bCs/>
          <w:szCs w:val="24"/>
          <w:rtl/>
          <w:lang w:bidi="ar-EG"/>
        </w:rPr>
        <w:t>ــــ</w:t>
      </w:r>
    </w:p>
    <w:p w:rsidR="00381B05" w:rsidRDefault="00381B05" w:rsidP="00381B05">
      <w:pPr>
        <w:tabs>
          <w:tab w:val="left" w:pos="1566"/>
        </w:tabs>
        <w:spacing w:line="216" w:lineRule="auto"/>
        <w:jc w:val="center"/>
        <w:rPr>
          <w:b/>
          <w:bCs/>
          <w:szCs w:val="24"/>
          <w:rtl/>
          <w:lang w:bidi="ar-EG"/>
        </w:rPr>
      </w:pPr>
    </w:p>
    <w:p w:rsidR="00381B05" w:rsidRPr="00287CE4" w:rsidRDefault="00381B05" w:rsidP="00381B05">
      <w:pPr>
        <w:tabs>
          <w:tab w:val="left" w:pos="1566"/>
        </w:tabs>
        <w:spacing w:line="216" w:lineRule="auto"/>
        <w:jc w:val="center"/>
        <w:rPr>
          <w:b/>
          <w:bCs/>
          <w:szCs w:val="24"/>
          <w:rtl/>
          <w:lang w:bidi="ar-EG"/>
        </w:rPr>
      </w:pPr>
      <w:r w:rsidRPr="00287CE4">
        <w:rPr>
          <w:rFonts w:hint="cs"/>
          <w:b/>
          <w:bCs/>
          <w:szCs w:val="24"/>
          <w:rtl/>
          <w:lang w:bidi="ar-EG"/>
        </w:rPr>
        <w:t xml:space="preserve">وافق عليه مجلس جامعة الدول العربية على مستوى القمة </w:t>
      </w:r>
    </w:p>
    <w:p w:rsidR="00381B05" w:rsidRPr="00287CE4" w:rsidRDefault="00381B05" w:rsidP="00381B05">
      <w:pPr>
        <w:tabs>
          <w:tab w:val="left" w:pos="1566"/>
        </w:tabs>
        <w:spacing w:line="216" w:lineRule="auto"/>
        <w:jc w:val="center"/>
        <w:rPr>
          <w:b/>
          <w:bCs/>
          <w:szCs w:val="24"/>
          <w:rtl/>
          <w:lang w:bidi="ar-EG"/>
        </w:rPr>
      </w:pPr>
      <w:r w:rsidRPr="00287CE4">
        <w:rPr>
          <w:rFonts w:hint="cs"/>
          <w:b/>
          <w:bCs/>
          <w:szCs w:val="24"/>
          <w:rtl/>
          <w:lang w:bidi="ar-EG"/>
        </w:rPr>
        <w:t>بقراره رقم 270 د.ع (16) بتاريخ 23/5/2004</w:t>
      </w:r>
    </w:p>
    <w:p w:rsidR="00381B05" w:rsidRPr="008306C2" w:rsidRDefault="00381B05" w:rsidP="00381B05">
      <w:pPr>
        <w:tabs>
          <w:tab w:val="left" w:pos="1566"/>
        </w:tabs>
        <w:spacing w:before="240" w:line="216" w:lineRule="auto"/>
        <w:jc w:val="both"/>
        <w:rPr>
          <w:b/>
          <w:bCs/>
          <w:sz w:val="28"/>
          <w:u w:val="single"/>
          <w:rtl/>
          <w:lang w:bidi="ar-EG"/>
        </w:rPr>
      </w:pPr>
      <w:r w:rsidRPr="008306C2">
        <w:rPr>
          <w:rFonts w:hint="cs"/>
          <w:b/>
          <w:bCs/>
          <w:sz w:val="28"/>
          <w:u w:val="single"/>
          <w:rtl/>
          <w:lang w:bidi="ar-EG"/>
        </w:rPr>
        <w:t>الديباجـة</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انطلاقاً من إيمان الأمة العربية بكرامة الإنسان الذي أعزه الله منذ بدء الخليقة، وبأن الوطن العربي مهد الديانات وموطن الحضارات ذات القيم الإنسانية السامية التي أكدت حقه في حياة كريمة على أسس من الحرية والعدل والمساواة</w:t>
      </w:r>
      <w:r>
        <w:rPr>
          <w:b/>
          <w:bCs/>
          <w:szCs w:val="24"/>
          <w:lang w:bidi="ar-EG"/>
        </w:rPr>
        <w:t>.</w:t>
      </w:r>
    </w:p>
    <w:p w:rsidR="00381B05" w:rsidRDefault="00381B05" w:rsidP="00381B05">
      <w:pPr>
        <w:tabs>
          <w:tab w:val="left" w:pos="1566"/>
        </w:tabs>
        <w:spacing w:line="216" w:lineRule="auto"/>
        <w:ind w:firstLine="612"/>
        <w:jc w:val="both"/>
        <w:rPr>
          <w:b/>
          <w:bCs/>
          <w:szCs w:val="24"/>
          <w:rtl/>
          <w:lang w:bidi="ar-EG"/>
        </w:rPr>
      </w:pPr>
      <w:r>
        <w:rPr>
          <w:rFonts w:hint="cs"/>
          <w:b/>
          <w:bCs/>
          <w:szCs w:val="24"/>
          <w:rtl/>
          <w:lang w:bidi="ar-EG"/>
        </w:rPr>
        <w:t>وتحقيقاً للمبادئ الخالدة للدين الإسلامي الحنيف والديانات السماوية الأخرى في الأخوة والمساواة والتسامح بين البشر</w:t>
      </w:r>
      <w:r>
        <w:rPr>
          <w:b/>
          <w:bCs/>
          <w:szCs w:val="24"/>
          <w:lang w:bidi="ar-EG"/>
        </w:rPr>
        <w:t>.</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واعتزازاً منها بما أرسته عبر تاريخها الطويل من قيم ومبادئ إنسانية كان لها الدور الكبير في نشر مراكز العلم بين الشرق والغرب مما جعلها مقصداً لأهل الأرض والباحثين عن المعرفة والحكمة</w:t>
      </w:r>
      <w:r>
        <w:rPr>
          <w:b/>
          <w:bCs/>
          <w:szCs w:val="24"/>
          <w:lang w:bidi="ar-EG"/>
        </w:rPr>
        <w:t>.</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وإيماناً منها بوحدة الوطن العربي مناضلا دون حريته، مدافعاً عن حق الأمم في تقرير مصيرها والمحافظة على ثرواتها وتنميتها، وإيماناً بسيادة القانون ودوره في حماية حقوق الإنسان في مفهومها الشامل والمتكامل، وإيماناً بأن تمتع الإنسان بالحرية والعدالة وتكافؤ الفرص هو معيار أصالة أي مجتمع</w:t>
      </w:r>
      <w:r>
        <w:rPr>
          <w:b/>
          <w:bCs/>
          <w:szCs w:val="24"/>
          <w:lang w:bidi="ar-EG"/>
        </w:rPr>
        <w:t>.</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ورفضاً لكافة أشكال العنصرية والصهيونية التي تشكل انتهاكاً لحقوق الإنسان وتهديداً للسلم والأمن العالميين، وإقراراً بالارتباط الوثيق بين حقوق الإنسان والسلم والأمن العالميين، وتأكيداً لمبادئ ميثاق الأمم المتحدة والإعلان العالمي لحقوق الإنسان وأحكام العهدين الدوليين للأمم المتحدة بشأن الحقوق المدنية والسياسية والحقوق الاقتصادية والاجتماعية والثقافية، ومع الأخذ في الاعتبار إعلان القاهرة حول حقوق الإنسان في الإسلام.</w:t>
      </w:r>
    </w:p>
    <w:p w:rsidR="00381B05" w:rsidRDefault="00381B05" w:rsidP="00381B05">
      <w:pPr>
        <w:tabs>
          <w:tab w:val="left" w:pos="1566"/>
        </w:tabs>
        <w:spacing w:before="240" w:line="216" w:lineRule="auto"/>
        <w:ind w:firstLine="612"/>
        <w:jc w:val="both"/>
        <w:rPr>
          <w:b/>
          <w:bCs/>
          <w:szCs w:val="24"/>
          <w:rtl/>
          <w:lang w:bidi="ar-EG"/>
        </w:rPr>
      </w:pPr>
      <w:r>
        <w:rPr>
          <w:rFonts w:hint="cs"/>
          <w:b/>
          <w:bCs/>
          <w:szCs w:val="24"/>
          <w:rtl/>
          <w:lang w:bidi="ar-EG"/>
        </w:rPr>
        <w:t>وبناء على ما تقدم اتفقت الدول الأطراف في هذا الميثاق على الآتي:</w:t>
      </w:r>
    </w:p>
    <w:p w:rsidR="00381B05" w:rsidRDefault="00381B05" w:rsidP="00381B05">
      <w:pPr>
        <w:tabs>
          <w:tab w:val="left" w:pos="1566"/>
        </w:tabs>
        <w:spacing w:before="240" w:line="216" w:lineRule="auto"/>
        <w:ind w:firstLine="612"/>
        <w:jc w:val="both"/>
        <w:rPr>
          <w:rFonts w:hint="cs"/>
          <w:b/>
          <w:bCs/>
          <w:szCs w:val="24"/>
          <w:rtl/>
          <w:lang w:bidi="ar-EG"/>
        </w:rPr>
      </w:pPr>
    </w:p>
    <w:p w:rsidR="007E62BC" w:rsidRDefault="007E62BC" w:rsidP="00381B05">
      <w:pPr>
        <w:tabs>
          <w:tab w:val="left" w:pos="1566"/>
        </w:tabs>
        <w:spacing w:before="240" w:line="216" w:lineRule="auto"/>
        <w:ind w:firstLine="612"/>
        <w:jc w:val="both"/>
        <w:rPr>
          <w:rFonts w:hint="cs"/>
          <w:b/>
          <w:bCs/>
          <w:szCs w:val="24"/>
          <w:rtl/>
          <w:lang w:bidi="ar-EG"/>
        </w:rPr>
      </w:pPr>
    </w:p>
    <w:p w:rsidR="007E62BC" w:rsidRDefault="007E62BC" w:rsidP="00381B05">
      <w:pPr>
        <w:tabs>
          <w:tab w:val="left" w:pos="1566"/>
        </w:tabs>
        <w:spacing w:before="240" w:line="216" w:lineRule="auto"/>
        <w:ind w:firstLine="612"/>
        <w:jc w:val="both"/>
        <w:rPr>
          <w:b/>
          <w:bCs/>
          <w:szCs w:val="24"/>
          <w:rtl/>
          <w:lang w:bidi="ar-EG"/>
        </w:rPr>
      </w:pPr>
    </w:p>
    <w:p w:rsidR="00381B05" w:rsidRPr="00081E57" w:rsidRDefault="00381B05" w:rsidP="00381B05">
      <w:pPr>
        <w:tabs>
          <w:tab w:val="left" w:pos="1566"/>
        </w:tabs>
        <w:spacing w:before="240" w:line="216" w:lineRule="auto"/>
        <w:ind w:firstLine="612"/>
        <w:jc w:val="both"/>
        <w:rPr>
          <w:b/>
          <w:bCs/>
          <w:szCs w:val="24"/>
          <w:rtl/>
          <w:lang w:bidi="ar-EG"/>
        </w:rPr>
      </w:pP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8306C2" w:rsidRDefault="00381B05" w:rsidP="00381B05">
      <w:pPr>
        <w:tabs>
          <w:tab w:val="left" w:pos="1566"/>
        </w:tabs>
        <w:spacing w:before="240" w:line="216" w:lineRule="auto"/>
        <w:jc w:val="center"/>
        <w:rPr>
          <w:rFonts w:ascii="Traditional Arabic" w:hAnsi="Traditional Arabic"/>
          <w:b/>
          <w:bCs/>
          <w:sz w:val="28"/>
          <w:rtl/>
          <w:lang w:bidi="ar-TN"/>
        </w:rPr>
      </w:pPr>
      <w:r w:rsidRPr="008306C2">
        <w:rPr>
          <w:rFonts w:ascii="Traditional Arabic" w:hAnsi="Traditional Arabic" w:hint="cs"/>
          <w:b/>
          <w:bCs/>
          <w:sz w:val="28"/>
          <w:rtl/>
          <w:lang w:bidi="ar-TN"/>
        </w:rPr>
        <w:lastRenderedPageBreak/>
        <w:t>ال</w:t>
      </w:r>
      <w:r w:rsidRPr="008306C2">
        <w:rPr>
          <w:rFonts w:ascii="Traditional Arabic" w:hAnsi="Traditional Arabic"/>
          <w:b/>
          <w:bCs/>
          <w:sz w:val="28"/>
          <w:rtl/>
        </w:rPr>
        <w:t xml:space="preserve">مادة </w:t>
      </w:r>
      <w:r w:rsidRPr="008306C2">
        <w:rPr>
          <w:rFonts w:ascii="Traditional Arabic" w:hAnsi="Traditional Arabic" w:hint="cs"/>
          <w:b/>
          <w:bCs/>
          <w:sz w:val="28"/>
          <w:rtl/>
        </w:rPr>
        <w:t>الأولى</w:t>
      </w:r>
    </w:p>
    <w:p w:rsidR="00381B05" w:rsidRDefault="00381B05" w:rsidP="00381B05">
      <w:pPr>
        <w:spacing w:before="240" w:line="216" w:lineRule="auto"/>
        <w:ind w:firstLine="572"/>
        <w:jc w:val="both"/>
        <w:rPr>
          <w:rFonts w:ascii="Traditional Arabic" w:hAnsi="Traditional Arabic"/>
          <w:b/>
          <w:bCs/>
          <w:szCs w:val="24"/>
          <w:rtl/>
          <w:lang w:bidi="ar-EG"/>
        </w:rPr>
      </w:pPr>
      <w:r>
        <w:rPr>
          <w:rFonts w:ascii="Traditional Arabic" w:hAnsi="Traditional Arabic"/>
          <w:b/>
          <w:bCs/>
          <w:szCs w:val="24"/>
        </w:rPr>
        <w:t xml:space="preserve"> </w:t>
      </w:r>
      <w:r>
        <w:rPr>
          <w:rFonts w:ascii="Traditional Arabic" w:hAnsi="Traditional Arabic"/>
          <w:b/>
          <w:bCs/>
          <w:szCs w:val="24"/>
          <w:rtl/>
        </w:rPr>
        <w:t>يهدف</w:t>
      </w:r>
      <w:r>
        <w:rPr>
          <w:rFonts w:ascii="Traditional Arabic" w:hAnsi="Traditional Arabic" w:hint="cs"/>
          <w:b/>
          <w:bCs/>
          <w:szCs w:val="24"/>
          <w:rtl/>
        </w:rPr>
        <w:t xml:space="preserve"> </w:t>
      </w:r>
      <w:r>
        <w:rPr>
          <w:rFonts w:ascii="Traditional Arabic" w:hAnsi="Traditional Arabic"/>
          <w:b/>
          <w:bCs/>
          <w:szCs w:val="24"/>
          <w:rtl/>
        </w:rPr>
        <w:t>هذا ال</w:t>
      </w:r>
      <w:r>
        <w:rPr>
          <w:rFonts w:ascii="Traditional Arabic" w:hAnsi="Traditional Arabic" w:hint="cs"/>
          <w:b/>
          <w:bCs/>
          <w:szCs w:val="24"/>
          <w:rtl/>
        </w:rPr>
        <w:t>ميثاق</w:t>
      </w:r>
      <w:r>
        <w:rPr>
          <w:rFonts w:ascii="Traditional Arabic" w:hAnsi="Traditional Arabic"/>
          <w:b/>
          <w:bCs/>
          <w:szCs w:val="24"/>
          <w:rtl/>
        </w:rPr>
        <w:t xml:space="preserve"> في </w:t>
      </w:r>
      <w:r>
        <w:rPr>
          <w:rFonts w:ascii="Traditional Arabic" w:hAnsi="Traditional Arabic" w:hint="cs"/>
          <w:b/>
          <w:bCs/>
          <w:szCs w:val="24"/>
          <w:rtl/>
        </w:rPr>
        <w:t>إ</w:t>
      </w:r>
      <w:r>
        <w:rPr>
          <w:rFonts w:ascii="Traditional Arabic" w:hAnsi="Traditional Arabic"/>
          <w:b/>
          <w:bCs/>
          <w:szCs w:val="24"/>
          <w:rtl/>
        </w:rPr>
        <w:t xml:space="preserve">طار الهوية الوطنية </w:t>
      </w:r>
      <w:r>
        <w:rPr>
          <w:rFonts w:ascii="Traditional Arabic" w:hAnsi="Traditional Arabic" w:hint="cs"/>
          <w:b/>
          <w:bCs/>
          <w:szCs w:val="24"/>
          <w:rtl/>
        </w:rPr>
        <w:t xml:space="preserve">للدول </w:t>
      </w:r>
      <w:r>
        <w:rPr>
          <w:rFonts w:ascii="Traditional Arabic" w:hAnsi="Traditional Arabic" w:hint="cs"/>
          <w:b/>
          <w:bCs/>
          <w:szCs w:val="24"/>
          <w:rtl/>
          <w:lang w:bidi="ar-TN"/>
        </w:rPr>
        <w:t xml:space="preserve">العربية </w:t>
      </w:r>
      <w:r>
        <w:rPr>
          <w:rFonts w:ascii="Traditional Arabic" w:hAnsi="Traditional Arabic"/>
          <w:b/>
          <w:bCs/>
          <w:szCs w:val="24"/>
          <w:rtl/>
        </w:rPr>
        <w:t>والشعور بال</w:t>
      </w:r>
      <w:r>
        <w:rPr>
          <w:rFonts w:ascii="Traditional Arabic" w:hAnsi="Traditional Arabic" w:hint="cs"/>
          <w:b/>
          <w:bCs/>
          <w:szCs w:val="24"/>
          <w:rtl/>
        </w:rPr>
        <w:t>ا</w:t>
      </w:r>
      <w:r>
        <w:rPr>
          <w:rFonts w:ascii="Traditional Arabic" w:hAnsi="Traditional Arabic"/>
          <w:b/>
          <w:bCs/>
          <w:szCs w:val="24"/>
          <w:rtl/>
        </w:rPr>
        <w:t xml:space="preserve">نتماء الحضاري </w:t>
      </w:r>
      <w:r>
        <w:rPr>
          <w:rFonts w:ascii="Traditional Arabic" w:hAnsi="Traditional Arabic" w:hint="cs"/>
          <w:b/>
          <w:bCs/>
          <w:szCs w:val="24"/>
          <w:rtl/>
        </w:rPr>
        <w:t xml:space="preserve">المشترك </w:t>
      </w:r>
      <w:r>
        <w:rPr>
          <w:rFonts w:ascii="Traditional Arabic" w:hAnsi="Traditional Arabic"/>
          <w:b/>
          <w:bCs/>
          <w:szCs w:val="24"/>
          <w:rtl/>
        </w:rPr>
        <w:t>إلى تحقيق الغايات التالية:</w:t>
      </w:r>
    </w:p>
    <w:p w:rsidR="00381B05" w:rsidRDefault="00381B05" w:rsidP="00381B05">
      <w:pPr>
        <w:numPr>
          <w:ilvl w:val="0"/>
          <w:numId w:val="2"/>
        </w:numPr>
        <w:spacing w:line="216" w:lineRule="auto"/>
        <w:ind w:right="0" w:hanging="676"/>
        <w:jc w:val="both"/>
        <w:rPr>
          <w:b/>
          <w:bCs/>
          <w:szCs w:val="24"/>
        </w:rPr>
      </w:pPr>
      <w:r>
        <w:rPr>
          <w:rFonts w:hint="cs"/>
          <w:b/>
          <w:bCs/>
          <w:szCs w:val="24"/>
          <w:rtl/>
        </w:rPr>
        <w:t>وضع</w:t>
      </w:r>
      <w:r>
        <w:rPr>
          <w:b/>
          <w:bCs/>
          <w:szCs w:val="24"/>
          <w:rtl/>
        </w:rPr>
        <w:t xml:space="preserve"> حقوق </w:t>
      </w:r>
      <w:r>
        <w:rPr>
          <w:rFonts w:hint="cs"/>
          <w:b/>
          <w:bCs/>
          <w:szCs w:val="24"/>
          <w:rtl/>
        </w:rPr>
        <w:t xml:space="preserve">الإنسان </w:t>
      </w:r>
      <w:r>
        <w:rPr>
          <w:b/>
          <w:bCs/>
          <w:szCs w:val="24"/>
          <w:rtl/>
        </w:rPr>
        <w:t xml:space="preserve">في </w:t>
      </w:r>
      <w:r>
        <w:rPr>
          <w:rFonts w:hint="cs"/>
          <w:b/>
          <w:bCs/>
          <w:szCs w:val="24"/>
          <w:rtl/>
        </w:rPr>
        <w:t>الدول العربية ضمن</w:t>
      </w:r>
      <w:r>
        <w:rPr>
          <w:b/>
          <w:bCs/>
          <w:szCs w:val="24"/>
          <w:rtl/>
        </w:rPr>
        <w:t xml:space="preserve"> ال</w:t>
      </w:r>
      <w:r>
        <w:rPr>
          <w:rFonts w:hint="cs"/>
          <w:b/>
          <w:bCs/>
          <w:szCs w:val="24"/>
          <w:rtl/>
        </w:rPr>
        <w:t>اهتمامات</w:t>
      </w:r>
      <w:r>
        <w:rPr>
          <w:b/>
          <w:bCs/>
          <w:szCs w:val="24"/>
          <w:rtl/>
        </w:rPr>
        <w:t xml:space="preserve"> الوطنية </w:t>
      </w:r>
      <w:r>
        <w:rPr>
          <w:rFonts w:hint="cs"/>
          <w:b/>
          <w:bCs/>
          <w:szCs w:val="24"/>
          <w:rtl/>
        </w:rPr>
        <w:t>الأساسية</w:t>
      </w:r>
      <w:r>
        <w:rPr>
          <w:b/>
          <w:bCs/>
          <w:szCs w:val="24"/>
          <w:rtl/>
        </w:rPr>
        <w:t>، التي تجعل من حقوق الإنسان م</w:t>
      </w:r>
      <w:r>
        <w:rPr>
          <w:rFonts w:hint="cs"/>
          <w:b/>
          <w:bCs/>
          <w:szCs w:val="24"/>
          <w:rtl/>
          <w:lang w:bidi="ar-EG"/>
        </w:rPr>
        <w:t>ُ</w:t>
      </w:r>
      <w:r>
        <w:rPr>
          <w:b/>
          <w:bCs/>
          <w:szCs w:val="24"/>
          <w:rtl/>
        </w:rPr>
        <w:t xml:space="preserve">ثلا سامية وأساسية توجه إرادة </w:t>
      </w:r>
      <w:r>
        <w:rPr>
          <w:rFonts w:hint="cs"/>
          <w:b/>
          <w:bCs/>
          <w:szCs w:val="24"/>
          <w:rtl/>
        </w:rPr>
        <w:t>الإنسان في الدول العربية،</w:t>
      </w:r>
      <w:r>
        <w:rPr>
          <w:b/>
          <w:bCs/>
          <w:szCs w:val="24"/>
          <w:rtl/>
        </w:rPr>
        <w:t xml:space="preserve"> وتمكنه من ال</w:t>
      </w:r>
      <w:r>
        <w:rPr>
          <w:rFonts w:hint="cs"/>
          <w:b/>
          <w:bCs/>
          <w:szCs w:val="24"/>
          <w:rtl/>
        </w:rPr>
        <w:t>ا</w:t>
      </w:r>
      <w:r>
        <w:rPr>
          <w:b/>
          <w:bCs/>
          <w:szCs w:val="24"/>
          <w:rtl/>
        </w:rPr>
        <w:t xml:space="preserve">رتقاء بواقعه نحو الأفضل </w:t>
      </w:r>
      <w:r>
        <w:rPr>
          <w:rFonts w:hint="cs"/>
          <w:b/>
          <w:bCs/>
          <w:szCs w:val="24"/>
          <w:rtl/>
        </w:rPr>
        <w:t>وفقاً ل</w:t>
      </w:r>
      <w:r>
        <w:rPr>
          <w:b/>
          <w:bCs/>
          <w:szCs w:val="24"/>
          <w:rtl/>
        </w:rPr>
        <w:t>ما ترتضيه القيم الإنسانية النبيلة.</w:t>
      </w:r>
    </w:p>
    <w:p w:rsidR="00381B05" w:rsidRDefault="00381B05" w:rsidP="00381B05">
      <w:pPr>
        <w:numPr>
          <w:ilvl w:val="0"/>
          <w:numId w:val="2"/>
        </w:numPr>
        <w:spacing w:line="216" w:lineRule="auto"/>
        <w:ind w:right="0" w:hanging="676"/>
        <w:jc w:val="both"/>
        <w:rPr>
          <w:b/>
          <w:bCs/>
          <w:szCs w:val="24"/>
        </w:rPr>
      </w:pPr>
      <w:r>
        <w:rPr>
          <w:b/>
          <w:bCs/>
          <w:szCs w:val="24"/>
          <w:rtl/>
        </w:rPr>
        <w:t xml:space="preserve">تنشئة </w:t>
      </w:r>
      <w:r>
        <w:rPr>
          <w:rFonts w:hint="cs"/>
          <w:b/>
          <w:bCs/>
          <w:szCs w:val="24"/>
          <w:rtl/>
        </w:rPr>
        <w:t>الإنسان في الدول العربية</w:t>
      </w:r>
      <w:r>
        <w:rPr>
          <w:b/>
          <w:bCs/>
          <w:szCs w:val="24"/>
          <w:rtl/>
        </w:rPr>
        <w:t xml:space="preserve"> على ال</w:t>
      </w:r>
      <w:r>
        <w:rPr>
          <w:rFonts w:hint="cs"/>
          <w:b/>
          <w:bCs/>
          <w:szCs w:val="24"/>
          <w:rtl/>
        </w:rPr>
        <w:t>ا</w:t>
      </w:r>
      <w:r>
        <w:rPr>
          <w:b/>
          <w:bCs/>
          <w:szCs w:val="24"/>
          <w:rtl/>
        </w:rPr>
        <w:t>عتزاز بهويته وعلى الوفاء ل</w:t>
      </w:r>
      <w:r>
        <w:rPr>
          <w:rFonts w:hint="cs"/>
          <w:b/>
          <w:bCs/>
          <w:szCs w:val="24"/>
          <w:rtl/>
        </w:rPr>
        <w:t>وطنه</w:t>
      </w:r>
      <w:r>
        <w:rPr>
          <w:b/>
          <w:bCs/>
          <w:szCs w:val="24"/>
          <w:rtl/>
        </w:rPr>
        <w:t xml:space="preserve"> أرضا وتاريخا وم</w:t>
      </w:r>
      <w:r>
        <w:rPr>
          <w:rFonts w:hint="cs"/>
          <w:b/>
          <w:bCs/>
          <w:szCs w:val="24"/>
          <w:rtl/>
        </w:rPr>
        <w:t>صالح مشتركة</w:t>
      </w:r>
      <w:r>
        <w:rPr>
          <w:b/>
          <w:bCs/>
          <w:szCs w:val="24"/>
          <w:rtl/>
        </w:rPr>
        <w:t>، مع التشبع بثقافة التآخي البشري والتسامح وال</w:t>
      </w:r>
      <w:r>
        <w:rPr>
          <w:rFonts w:hint="cs"/>
          <w:b/>
          <w:bCs/>
          <w:szCs w:val="24"/>
          <w:rtl/>
        </w:rPr>
        <w:t>ا</w:t>
      </w:r>
      <w:r>
        <w:rPr>
          <w:b/>
          <w:bCs/>
          <w:szCs w:val="24"/>
          <w:rtl/>
        </w:rPr>
        <w:t xml:space="preserve">نفتاح على الآخر، وفقا لما تقتضيه </w:t>
      </w:r>
      <w:r>
        <w:rPr>
          <w:rFonts w:hint="cs"/>
          <w:b/>
          <w:bCs/>
          <w:szCs w:val="24"/>
          <w:rtl/>
        </w:rPr>
        <w:t>المبادئ والقيم الإنسانية وتلك المعلنة في المواثيق الدولية لحقوق الإنسان</w:t>
      </w:r>
      <w:r>
        <w:rPr>
          <w:b/>
          <w:bCs/>
          <w:szCs w:val="24"/>
          <w:rtl/>
        </w:rPr>
        <w:t>.</w:t>
      </w:r>
    </w:p>
    <w:p w:rsidR="00381B05" w:rsidRDefault="00381B05" w:rsidP="00381B05">
      <w:pPr>
        <w:numPr>
          <w:ilvl w:val="0"/>
          <w:numId w:val="2"/>
        </w:numPr>
        <w:spacing w:line="216" w:lineRule="auto"/>
        <w:ind w:right="0" w:hanging="676"/>
        <w:jc w:val="both"/>
        <w:rPr>
          <w:b/>
          <w:bCs/>
          <w:szCs w:val="24"/>
        </w:rPr>
      </w:pPr>
      <w:r>
        <w:rPr>
          <w:b/>
          <w:bCs/>
          <w:szCs w:val="24"/>
          <w:rtl/>
        </w:rPr>
        <w:t xml:space="preserve">إعداد </w:t>
      </w:r>
      <w:r>
        <w:rPr>
          <w:rFonts w:hint="cs"/>
          <w:b/>
          <w:bCs/>
          <w:szCs w:val="24"/>
          <w:rtl/>
        </w:rPr>
        <w:t>الأجيال في الدول العربية</w:t>
      </w:r>
      <w:r>
        <w:rPr>
          <w:b/>
          <w:bCs/>
          <w:szCs w:val="24"/>
          <w:rtl/>
        </w:rPr>
        <w:t xml:space="preserve"> لحياة حرة </w:t>
      </w:r>
      <w:r>
        <w:rPr>
          <w:rFonts w:hint="cs"/>
          <w:b/>
          <w:bCs/>
          <w:szCs w:val="24"/>
          <w:rtl/>
        </w:rPr>
        <w:t>مسؤولة</w:t>
      </w:r>
      <w:r>
        <w:rPr>
          <w:b/>
          <w:bCs/>
          <w:szCs w:val="24"/>
          <w:rtl/>
        </w:rPr>
        <w:t xml:space="preserve"> في مجتمع مدني متضامن قائم على</w:t>
      </w:r>
      <w:r>
        <w:rPr>
          <w:rFonts w:hint="cs"/>
          <w:b/>
          <w:bCs/>
          <w:szCs w:val="24"/>
          <w:rtl/>
        </w:rPr>
        <w:t xml:space="preserve"> </w:t>
      </w:r>
      <w:r>
        <w:rPr>
          <w:b/>
          <w:bCs/>
          <w:szCs w:val="24"/>
          <w:rtl/>
        </w:rPr>
        <w:t>التلازم بين الوعي بالحقوق والالتزام بالواجبات، وتسوده قيم المساواة</w:t>
      </w:r>
      <w:r>
        <w:rPr>
          <w:rFonts w:hint="cs"/>
          <w:b/>
          <w:bCs/>
          <w:szCs w:val="24"/>
          <w:rtl/>
        </w:rPr>
        <w:t xml:space="preserve"> </w:t>
      </w:r>
      <w:r>
        <w:rPr>
          <w:b/>
          <w:bCs/>
          <w:szCs w:val="24"/>
          <w:rtl/>
        </w:rPr>
        <w:t>والتسامح والاعتدال.</w:t>
      </w:r>
    </w:p>
    <w:p w:rsidR="00381B05" w:rsidRDefault="00381B05" w:rsidP="00381B05">
      <w:pPr>
        <w:numPr>
          <w:ilvl w:val="0"/>
          <w:numId w:val="2"/>
        </w:numPr>
        <w:spacing w:line="216" w:lineRule="auto"/>
        <w:ind w:right="0" w:hanging="676"/>
        <w:jc w:val="both"/>
        <w:rPr>
          <w:b/>
          <w:bCs/>
          <w:szCs w:val="24"/>
        </w:rPr>
      </w:pPr>
      <w:r>
        <w:rPr>
          <w:rFonts w:hint="cs"/>
          <w:b/>
          <w:bCs/>
          <w:szCs w:val="24"/>
          <w:rtl/>
        </w:rPr>
        <w:t xml:space="preserve">ترسيخ المبدأ القاضي بأن جميع حقوق الإنسان عالمية وغير قابلة للتجزئة ومترابطة ومتشابكة. </w:t>
      </w:r>
    </w:p>
    <w:p w:rsidR="00381B05" w:rsidRPr="008306C2" w:rsidRDefault="00381B05" w:rsidP="00381B05">
      <w:pPr>
        <w:tabs>
          <w:tab w:val="left" w:pos="1566"/>
        </w:tabs>
        <w:spacing w:before="240" w:line="216" w:lineRule="auto"/>
        <w:jc w:val="center"/>
        <w:rPr>
          <w:rFonts w:ascii="Traditional Arabic" w:hAnsi="Traditional Arabic"/>
          <w:b/>
          <w:bCs/>
          <w:sz w:val="28"/>
          <w:rtl/>
          <w:lang w:bidi="ar-TN"/>
        </w:rPr>
      </w:pPr>
      <w:r w:rsidRPr="008306C2">
        <w:rPr>
          <w:rFonts w:ascii="Traditional Arabic" w:hAnsi="Traditional Arabic" w:hint="cs"/>
          <w:b/>
          <w:bCs/>
          <w:sz w:val="28"/>
          <w:rtl/>
          <w:lang w:bidi="ar-TN"/>
        </w:rPr>
        <w:t>المادة الثانية</w:t>
      </w:r>
    </w:p>
    <w:p w:rsidR="00381B05" w:rsidRDefault="00381B05" w:rsidP="00381B05">
      <w:pPr>
        <w:numPr>
          <w:ilvl w:val="0"/>
          <w:numId w:val="33"/>
        </w:numPr>
        <w:tabs>
          <w:tab w:val="clear" w:pos="404"/>
        </w:tabs>
        <w:spacing w:before="240" w:line="216" w:lineRule="auto"/>
        <w:ind w:left="752" w:right="0" w:hanging="708"/>
        <w:jc w:val="both"/>
        <w:rPr>
          <w:b/>
          <w:bCs/>
          <w:szCs w:val="24"/>
        </w:rPr>
      </w:pPr>
      <w:r>
        <w:rPr>
          <w:rFonts w:hint="cs"/>
          <w:b/>
          <w:bCs/>
          <w:szCs w:val="24"/>
          <w:rtl/>
        </w:rPr>
        <w:t xml:space="preserve">لكافة الشعوب الحق في تقرير مصيرها، والسيطرة على ثرواتها ومواردها، ولها الحق في </w:t>
      </w:r>
      <w:r>
        <w:rPr>
          <w:rFonts w:hint="cs"/>
          <w:b/>
          <w:bCs/>
          <w:szCs w:val="24"/>
          <w:rtl/>
          <w:lang w:bidi="ar-TN"/>
        </w:rPr>
        <w:t>أ</w:t>
      </w:r>
      <w:r>
        <w:rPr>
          <w:rFonts w:hint="cs"/>
          <w:b/>
          <w:bCs/>
          <w:szCs w:val="24"/>
          <w:rtl/>
        </w:rPr>
        <w:t>ن تقرر بحرية اختيار نمط نظامها السياسي، و</w:t>
      </w:r>
      <w:r>
        <w:rPr>
          <w:rFonts w:hint="cs"/>
          <w:b/>
          <w:bCs/>
          <w:szCs w:val="24"/>
          <w:rtl/>
          <w:lang w:bidi="ar-TN"/>
        </w:rPr>
        <w:t>أ</w:t>
      </w:r>
      <w:r>
        <w:rPr>
          <w:rFonts w:hint="cs"/>
          <w:b/>
          <w:bCs/>
          <w:szCs w:val="24"/>
          <w:rtl/>
        </w:rPr>
        <w:t>ن تواصل بحرية تنميتها الاقتصادية والاجتماعية والثقافية.</w:t>
      </w:r>
    </w:p>
    <w:p w:rsidR="00381B05" w:rsidRDefault="00381B05" w:rsidP="00381B05">
      <w:pPr>
        <w:numPr>
          <w:ilvl w:val="0"/>
          <w:numId w:val="33"/>
        </w:numPr>
        <w:tabs>
          <w:tab w:val="clear" w:pos="404"/>
        </w:tabs>
        <w:spacing w:line="216" w:lineRule="auto"/>
        <w:ind w:left="752" w:right="0" w:hanging="708"/>
        <w:jc w:val="both"/>
        <w:rPr>
          <w:b/>
          <w:bCs/>
          <w:szCs w:val="24"/>
        </w:rPr>
      </w:pPr>
      <w:r>
        <w:rPr>
          <w:rFonts w:hint="cs"/>
          <w:b/>
          <w:bCs/>
          <w:szCs w:val="24"/>
          <w:rtl/>
        </w:rPr>
        <w:t>لكافة الشعوب الحق في العيش تحت ظل السيادة الوطنية والوحدة الترابية.</w:t>
      </w:r>
    </w:p>
    <w:p w:rsidR="00381B05" w:rsidRDefault="00381B05" w:rsidP="00381B05">
      <w:pPr>
        <w:numPr>
          <w:ilvl w:val="0"/>
          <w:numId w:val="33"/>
        </w:numPr>
        <w:tabs>
          <w:tab w:val="clear" w:pos="404"/>
        </w:tabs>
        <w:spacing w:line="216" w:lineRule="auto"/>
        <w:ind w:left="752" w:right="0" w:hanging="708"/>
        <w:jc w:val="both"/>
        <w:rPr>
          <w:b/>
          <w:bCs/>
          <w:szCs w:val="24"/>
        </w:rPr>
      </w:pPr>
      <w:r>
        <w:rPr>
          <w:rFonts w:hint="cs"/>
          <w:b/>
          <w:bCs/>
          <w:szCs w:val="24"/>
          <w:rtl/>
        </w:rPr>
        <w:t xml:space="preserve">إن كافة أشكال العنصرية والصهيونية والاحتلال والسيطرة الأجنبية هي تحد للكرامة الإنسانية وعائق أساسي يحول دون الحقوق الأساسية للشعوب، ومن الواجب إدانة جميع ممارساتها والعمل على إزالتها. </w:t>
      </w:r>
    </w:p>
    <w:p w:rsidR="00381B05" w:rsidRDefault="00381B05" w:rsidP="00381B05">
      <w:pPr>
        <w:numPr>
          <w:ilvl w:val="0"/>
          <w:numId w:val="33"/>
        </w:numPr>
        <w:tabs>
          <w:tab w:val="clear" w:pos="404"/>
        </w:tabs>
        <w:spacing w:line="216" w:lineRule="auto"/>
        <w:ind w:left="752" w:right="0" w:hanging="708"/>
        <w:jc w:val="both"/>
        <w:rPr>
          <w:b/>
          <w:bCs/>
          <w:szCs w:val="24"/>
        </w:rPr>
      </w:pPr>
      <w:r>
        <w:rPr>
          <w:rFonts w:hint="cs"/>
          <w:b/>
          <w:bCs/>
          <w:szCs w:val="24"/>
          <w:rtl/>
        </w:rPr>
        <w:t>لكافة الشعوب الحق في مقاومة الاحتلال الأجنبي.</w:t>
      </w:r>
    </w:p>
    <w:p w:rsidR="00381B05" w:rsidRPr="008306C2" w:rsidRDefault="00381B05" w:rsidP="00381B05">
      <w:pPr>
        <w:tabs>
          <w:tab w:val="left" w:pos="1566"/>
        </w:tabs>
        <w:spacing w:before="240" w:line="216" w:lineRule="auto"/>
        <w:jc w:val="center"/>
        <w:rPr>
          <w:rFonts w:ascii="Traditional Arabic" w:hAnsi="Traditional Arabic"/>
          <w:b/>
          <w:bCs/>
          <w:sz w:val="28"/>
          <w:rtl/>
          <w:lang w:bidi="ar-TN"/>
        </w:rPr>
      </w:pPr>
      <w:r w:rsidRPr="008306C2">
        <w:rPr>
          <w:rFonts w:ascii="Traditional Arabic" w:hAnsi="Traditional Arabic" w:hint="cs"/>
          <w:b/>
          <w:bCs/>
          <w:sz w:val="28"/>
          <w:rtl/>
          <w:lang w:bidi="ar-TN"/>
        </w:rPr>
        <w:t>المادة الثالثة</w:t>
      </w:r>
    </w:p>
    <w:p w:rsidR="00381B05" w:rsidRDefault="00381B05" w:rsidP="00381B05">
      <w:pPr>
        <w:numPr>
          <w:ilvl w:val="0"/>
          <w:numId w:val="3"/>
        </w:numPr>
        <w:spacing w:line="216" w:lineRule="auto"/>
        <w:ind w:right="0" w:hanging="676"/>
        <w:jc w:val="both"/>
        <w:rPr>
          <w:b/>
          <w:bCs/>
          <w:szCs w:val="24"/>
        </w:rPr>
      </w:pPr>
      <w:r>
        <w:rPr>
          <w:rFonts w:hint="cs"/>
          <w:b/>
          <w:bCs/>
          <w:szCs w:val="24"/>
          <w:rtl/>
        </w:rPr>
        <w:t>تتعهد كل دولة طرف في هذا الميثاق بأن تكفل لكل شخص خاضع ل</w:t>
      </w:r>
      <w:r>
        <w:rPr>
          <w:rFonts w:hint="cs"/>
          <w:b/>
          <w:bCs/>
          <w:szCs w:val="24"/>
          <w:rtl/>
          <w:lang w:bidi="ar-TN"/>
        </w:rPr>
        <w:t>ولايتها</w:t>
      </w:r>
      <w:r>
        <w:rPr>
          <w:rFonts w:hint="cs"/>
          <w:b/>
          <w:bCs/>
          <w:szCs w:val="24"/>
          <w:rtl/>
        </w:rPr>
        <w:t xml:space="preserve"> حق التمتع بالحقوق والحريات </w:t>
      </w:r>
      <w:r>
        <w:rPr>
          <w:rFonts w:hint="cs"/>
          <w:b/>
          <w:bCs/>
          <w:szCs w:val="24"/>
          <w:rtl/>
          <w:lang w:bidi="ar-EG"/>
        </w:rPr>
        <w:t xml:space="preserve">المنصوص عليها </w:t>
      </w:r>
      <w:r>
        <w:rPr>
          <w:rFonts w:hint="cs"/>
          <w:b/>
          <w:bCs/>
          <w:szCs w:val="24"/>
          <w:rtl/>
        </w:rPr>
        <w:t>في هذا الميثاق، دون تم</w:t>
      </w:r>
      <w:r>
        <w:rPr>
          <w:rFonts w:hint="cs"/>
          <w:b/>
          <w:bCs/>
          <w:szCs w:val="24"/>
          <w:rtl/>
          <w:lang w:bidi="ar-EG"/>
        </w:rPr>
        <w:t>ـ</w:t>
      </w:r>
      <w:r>
        <w:rPr>
          <w:rFonts w:hint="cs"/>
          <w:b/>
          <w:bCs/>
          <w:szCs w:val="24"/>
          <w:rtl/>
        </w:rPr>
        <w:t>ييز بسبب الع</w:t>
      </w:r>
      <w:r>
        <w:rPr>
          <w:rFonts w:hint="cs"/>
          <w:b/>
          <w:bCs/>
          <w:szCs w:val="24"/>
          <w:rtl/>
          <w:lang w:bidi="ar-EG"/>
        </w:rPr>
        <w:t>ـ</w:t>
      </w:r>
      <w:r>
        <w:rPr>
          <w:rFonts w:hint="cs"/>
          <w:b/>
          <w:bCs/>
          <w:szCs w:val="24"/>
          <w:rtl/>
        </w:rPr>
        <w:t>رق أو اللون أو الجنس، أو اللغة أو المعتقد الدي</w:t>
      </w:r>
      <w:r>
        <w:rPr>
          <w:rFonts w:hint="cs"/>
          <w:b/>
          <w:bCs/>
          <w:szCs w:val="24"/>
          <w:rtl/>
          <w:lang w:bidi="ar-EG"/>
        </w:rPr>
        <w:t>ـ</w:t>
      </w:r>
      <w:r>
        <w:rPr>
          <w:rFonts w:hint="cs"/>
          <w:b/>
          <w:bCs/>
          <w:szCs w:val="24"/>
          <w:rtl/>
        </w:rPr>
        <w:t>ني، أو الرأي، أو الفكر، أو ال</w:t>
      </w:r>
      <w:r>
        <w:rPr>
          <w:rFonts w:hint="cs"/>
          <w:b/>
          <w:bCs/>
          <w:szCs w:val="24"/>
          <w:rtl/>
          <w:lang w:bidi="ar-TN"/>
        </w:rPr>
        <w:t>أ</w:t>
      </w:r>
      <w:r>
        <w:rPr>
          <w:rFonts w:hint="cs"/>
          <w:b/>
          <w:bCs/>
          <w:szCs w:val="24"/>
          <w:rtl/>
        </w:rPr>
        <w:t>صل الوطني، أو الاجتم</w:t>
      </w:r>
      <w:r>
        <w:rPr>
          <w:rFonts w:hint="cs"/>
          <w:b/>
          <w:bCs/>
          <w:szCs w:val="24"/>
          <w:rtl/>
          <w:lang w:bidi="ar-EG"/>
        </w:rPr>
        <w:t>ــ</w:t>
      </w:r>
      <w:r>
        <w:rPr>
          <w:rFonts w:hint="cs"/>
          <w:b/>
          <w:bCs/>
          <w:szCs w:val="24"/>
          <w:rtl/>
        </w:rPr>
        <w:t xml:space="preserve">اعي، أو الثروة، </w:t>
      </w:r>
      <w:r>
        <w:rPr>
          <w:rFonts w:hint="cs"/>
          <w:b/>
          <w:bCs/>
          <w:szCs w:val="24"/>
          <w:rtl/>
          <w:lang w:bidi="ar-TN"/>
        </w:rPr>
        <w:t xml:space="preserve">أو الميلاد، </w:t>
      </w:r>
      <w:r>
        <w:rPr>
          <w:rFonts w:hint="cs"/>
          <w:b/>
          <w:bCs/>
          <w:szCs w:val="24"/>
          <w:rtl/>
        </w:rPr>
        <w:t xml:space="preserve">أو </w:t>
      </w:r>
      <w:r>
        <w:rPr>
          <w:rFonts w:hint="cs"/>
          <w:b/>
          <w:bCs/>
          <w:szCs w:val="24"/>
          <w:rtl/>
          <w:lang w:bidi="ar-TN"/>
        </w:rPr>
        <w:t>الإعاقة البدنية أو العقلية</w:t>
      </w:r>
      <w:r>
        <w:rPr>
          <w:rFonts w:hint="cs"/>
          <w:b/>
          <w:bCs/>
          <w:szCs w:val="24"/>
          <w:rtl/>
        </w:rPr>
        <w:t>.</w:t>
      </w:r>
    </w:p>
    <w:p w:rsidR="00381B05" w:rsidRDefault="00381B05" w:rsidP="00381B05">
      <w:pPr>
        <w:numPr>
          <w:ilvl w:val="0"/>
          <w:numId w:val="3"/>
        </w:numPr>
        <w:spacing w:line="216" w:lineRule="auto"/>
        <w:ind w:right="0" w:hanging="676"/>
        <w:jc w:val="both"/>
        <w:rPr>
          <w:b/>
          <w:bCs/>
          <w:szCs w:val="24"/>
        </w:rPr>
      </w:pPr>
      <w:r>
        <w:rPr>
          <w:rFonts w:hint="cs"/>
          <w:b/>
          <w:bCs/>
          <w:szCs w:val="24"/>
          <w:rtl/>
        </w:rPr>
        <w:t>تتخذ الدول الأطراف في هذا الميثاق التدابير اللازمة لتأمين المساواة الفعلية في التمتع بكافة الحقوق والحريات المنصوص عليها في هذا الميثاق، بما يكفل الحماية من جمـيع أشكال التمييز بأي سبب من الأسباب المبينة في الفقرة السابقة.</w:t>
      </w:r>
    </w:p>
    <w:p w:rsidR="00381B05" w:rsidRDefault="00381B05" w:rsidP="00381B05">
      <w:pPr>
        <w:numPr>
          <w:ilvl w:val="0"/>
          <w:numId w:val="3"/>
        </w:numPr>
        <w:spacing w:line="216" w:lineRule="auto"/>
        <w:ind w:right="0" w:hanging="676"/>
        <w:jc w:val="both"/>
        <w:rPr>
          <w:b/>
          <w:bCs/>
          <w:szCs w:val="24"/>
        </w:rPr>
      </w:pPr>
      <w:r>
        <w:rPr>
          <w:rFonts w:hint="cs"/>
          <w:b/>
          <w:bCs/>
          <w:szCs w:val="24"/>
          <w:rtl/>
        </w:rPr>
        <w:t>الرجل والمرأة متساويان فى الكرامة الإنسانية، والحقوق والواجبات،فى ظل التمييز الإيجابي الذي أقرته الشريعة الإسلامية والشرائع السماوية الأخرى والتشريعات والمواثيق النافذة لصالح المرأة. وتتعهد تبعاً لذلك كل دولة طرف باتخاذ كافة التدابير اللازمة لتأمين تكافؤ الفرص والمساواة الفعلية بين النساء والرجال فى التمتع بجميع الحقوق الواردة فى هذا الميثاق.</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الرابعة</w:t>
      </w:r>
    </w:p>
    <w:p w:rsidR="00381B05" w:rsidRPr="004D1510" w:rsidRDefault="00381B05" w:rsidP="00381B05">
      <w:pPr>
        <w:pStyle w:val="BodyTextIndent"/>
        <w:numPr>
          <w:ilvl w:val="0"/>
          <w:numId w:val="4"/>
        </w:numPr>
        <w:spacing w:line="216" w:lineRule="auto"/>
        <w:ind w:right="0" w:hanging="676"/>
        <w:jc w:val="both"/>
        <w:rPr>
          <w:b/>
          <w:bCs/>
          <w:sz w:val="24"/>
          <w:szCs w:val="24"/>
        </w:rPr>
      </w:pPr>
      <w:r w:rsidRPr="004D1510">
        <w:rPr>
          <w:rFonts w:hint="cs"/>
          <w:b/>
          <w:bCs/>
          <w:sz w:val="24"/>
          <w:szCs w:val="24"/>
          <w:rtl/>
        </w:rPr>
        <w:t>في حالات الطوارئ الاستثنائية التي تهدد حياة الأمة، والمعلن قيامها رسمياً، يجوز للدول الأطراف في هذا الميثاق أن تتخذ، فى أضيق الحدود التي يتطلبها الوضع، تدابير لا تتقيد فيها بالالتزامات المترتبة عليها بمقتضى هذا الميثاق، بشرط ألا تتنافى هذه التدابير مع الالتزامات الأخرى المترتبة عليها بمقتضى القانون الدولي، وألا تنطوي على تمييز يكون سببه الوحيد هو العرق أو اللون أو الجنس أو اللغة أو الدين أو الأصل الاجتماعي.</w:t>
      </w:r>
    </w:p>
    <w:p w:rsidR="00381B05" w:rsidRPr="004D1510" w:rsidRDefault="00381B05" w:rsidP="00381B05">
      <w:pPr>
        <w:pStyle w:val="BodyTextIndent"/>
        <w:numPr>
          <w:ilvl w:val="0"/>
          <w:numId w:val="4"/>
        </w:numPr>
        <w:spacing w:line="216" w:lineRule="auto"/>
        <w:ind w:right="0" w:hanging="676"/>
        <w:jc w:val="both"/>
        <w:rPr>
          <w:b/>
          <w:bCs/>
          <w:sz w:val="24"/>
          <w:szCs w:val="24"/>
        </w:rPr>
      </w:pPr>
      <w:r w:rsidRPr="004D1510">
        <w:rPr>
          <w:rFonts w:hint="cs"/>
          <w:b/>
          <w:bCs/>
          <w:sz w:val="24"/>
          <w:szCs w:val="24"/>
          <w:rtl/>
        </w:rPr>
        <w:t xml:space="preserve">لا يجوز في حالات الطوارئ الاستثنائية مخالفة أحكام المواد التالية: المادة الخامسة، المادة الثامنة، المادة التاسعة، المادة العاشرة، المادة الثالثة عشرة، المادة الرابعة عشرة فقرة </w:t>
      </w:r>
      <w:r w:rsidRPr="004D1510">
        <w:rPr>
          <w:b/>
          <w:bCs/>
          <w:sz w:val="24"/>
          <w:szCs w:val="24"/>
        </w:rPr>
        <w:t>)</w:t>
      </w:r>
      <w:r w:rsidRPr="004D1510">
        <w:rPr>
          <w:rFonts w:hint="cs"/>
          <w:b/>
          <w:bCs/>
          <w:sz w:val="24"/>
          <w:szCs w:val="24"/>
          <w:rtl/>
        </w:rPr>
        <w:t>6</w:t>
      </w:r>
      <w:r w:rsidRPr="004D1510">
        <w:rPr>
          <w:b/>
          <w:bCs/>
          <w:sz w:val="24"/>
          <w:szCs w:val="24"/>
        </w:rPr>
        <w:t>(</w:t>
      </w:r>
      <w:r w:rsidRPr="004D1510">
        <w:rPr>
          <w:rFonts w:hint="cs"/>
          <w:b/>
          <w:bCs/>
          <w:sz w:val="24"/>
          <w:szCs w:val="24"/>
          <w:rtl/>
        </w:rPr>
        <w:t>، المادة الخامسة عشرة، المادة الثامنة عشرة، المادة التاسعة عشرة، المادة العشرون، المادة الثانية والعشرون، المادة السابعة والعشرون،</w:t>
      </w:r>
      <w:r w:rsidRPr="004D1510">
        <w:rPr>
          <w:b/>
          <w:bCs/>
          <w:sz w:val="24"/>
          <w:szCs w:val="24"/>
        </w:rPr>
        <w:t xml:space="preserve"> </w:t>
      </w:r>
      <w:r w:rsidRPr="004D1510">
        <w:rPr>
          <w:rFonts w:hint="cs"/>
          <w:b/>
          <w:bCs/>
          <w:sz w:val="24"/>
          <w:szCs w:val="24"/>
          <w:rtl/>
        </w:rPr>
        <w:t>المادة الثامنة والعشرون، المادة التاسعة والعشرون، المادة الثلاثون. كما لا يجوز تعليق الضمانات القضائية اللازمة لحماية تلك الحقوق.</w:t>
      </w:r>
    </w:p>
    <w:p w:rsidR="00381B05" w:rsidRPr="006E0C69" w:rsidRDefault="00381B05" w:rsidP="00381B05">
      <w:pPr>
        <w:pStyle w:val="BodyTextIndent"/>
        <w:numPr>
          <w:ilvl w:val="0"/>
          <w:numId w:val="4"/>
        </w:numPr>
        <w:spacing w:line="216" w:lineRule="auto"/>
        <w:ind w:right="0" w:hanging="676"/>
        <w:jc w:val="both"/>
        <w:rPr>
          <w:b/>
          <w:bCs/>
          <w:w w:val="90"/>
          <w:sz w:val="24"/>
          <w:szCs w:val="24"/>
          <w:rtl/>
        </w:rPr>
      </w:pPr>
      <w:r w:rsidRPr="006E0C69">
        <w:rPr>
          <w:rFonts w:hint="cs"/>
          <w:b/>
          <w:bCs/>
          <w:w w:val="90"/>
          <w:sz w:val="24"/>
          <w:szCs w:val="24"/>
          <w:rtl/>
        </w:rPr>
        <w:t>على أية دولة طرف في هذا الميثاق استخدمت حق عدم التقيد أن تعلم الدول الأط</w:t>
      </w:r>
      <w:r w:rsidRPr="006E0C69">
        <w:rPr>
          <w:rFonts w:hint="cs"/>
          <w:b/>
          <w:bCs/>
          <w:w w:val="90"/>
          <w:sz w:val="24"/>
          <w:szCs w:val="24"/>
          <w:rtl/>
          <w:lang w:bidi="ar-EG"/>
        </w:rPr>
        <w:t>ــ</w:t>
      </w:r>
      <w:r w:rsidRPr="006E0C69">
        <w:rPr>
          <w:rFonts w:hint="cs"/>
          <w:b/>
          <w:bCs/>
          <w:w w:val="90"/>
          <w:sz w:val="24"/>
          <w:szCs w:val="24"/>
          <w:rtl/>
        </w:rPr>
        <w:t>راف الأخرى فوراً عن طريق الأمين العام لجامعة الدول العربية بالأحكام التي لم تتقيد بها وبالأسباب التي دفعتها إلى ذلك. وعليها ف</w:t>
      </w:r>
      <w:r w:rsidRPr="006E0C69">
        <w:rPr>
          <w:rFonts w:hint="cs"/>
          <w:b/>
          <w:bCs/>
          <w:w w:val="90"/>
          <w:sz w:val="24"/>
          <w:szCs w:val="24"/>
          <w:rtl/>
          <w:lang w:bidi="ar-EG"/>
        </w:rPr>
        <w:t>ـ</w:t>
      </w:r>
      <w:r w:rsidRPr="006E0C69">
        <w:rPr>
          <w:rFonts w:hint="cs"/>
          <w:b/>
          <w:bCs/>
          <w:w w:val="90"/>
          <w:sz w:val="24"/>
          <w:szCs w:val="24"/>
          <w:rtl/>
        </w:rPr>
        <w:t>ي التاريخ الذي تُنهي فيه عدم التقيد، أن تعلمها بذلك م</w:t>
      </w:r>
      <w:r w:rsidRPr="006E0C69">
        <w:rPr>
          <w:rFonts w:hint="cs"/>
          <w:b/>
          <w:bCs/>
          <w:w w:val="90"/>
          <w:sz w:val="24"/>
          <w:szCs w:val="24"/>
          <w:rtl/>
          <w:lang w:bidi="ar-EG"/>
        </w:rPr>
        <w:t>ـ</w:t>
      </w:r>
      <w:r w:rsidRPr="006E0C69">
        <w:rPr>
          <w:rFonts w:hint="cs"/>
          <w:b/>
          <w:bCs/>
          <w:w w:val="90"/>
          <w:sz w:val="24"/>
          <w:szCs w:val="24"/>
          <w:rtl/>
        </w:rPr>
        <w:t>رة أخ</w:t>
      </w:r>
      <w:r w:rsidRPr="006E0C69">
        <w:rPr>
          <w:rFonts w:hint="cs"/>
          <w:b/>
          <w:bCs/>
          <w:w w:val="90"/>
          <w:sz w:val="24"/>
          <w:szCs w:val="24"/>
          <w:rtl/>
          <w:lang w:bidi="ar-EG"/>
        </w:rPr>
        <w:t>ـ</w:t>
      </w:r>
      <w:r w:rsidRPr="006E0C69">
        <w:rPr>
          <w:rFonts w:hint="cs"/>
          <w:b/>
          <w:bCs/>
          <w:w w:val="90"/>
          <w:sz w:val="24"/>
          <w:szCs w:val="24"/>
          <w:rtl/>
        </w:rPr>
        <w:t>رى وبالطريقة ذاتها.</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الخامسة</w:t>
      </w:r>
    </w:p>
    <w:p w:rsidR="00381B05" w:rsidRDefault="00381B05" w:rsidP="00381B05">
      <w:pPr>
        <w:pStyle w:val="Title"/>
        <w:numPr>
          <w:ilvl w:val="0"/>
          <w:numId w:val="5"/>
        </w:numPr>
        <w:spacing w:line="204" w:lineRule="auto"/>
        <w:ind w:right="0" w:hanging="676"/>
        <w:jc w:val="both"/>
        <w:rPr>
          <w:sz w:val="24"/>
          <w:szCs w:val="24"/>
        </w:rPr>
      </w:pPr>
      <w:r>
        <w:rPr>
          <w:rFonts w:hint="cs"/>
          <w:sz w:val="24"/>
          <w:szCs w:val="24"/>
          <w:rtl/>
        </w:rPr>
        <w:t xml:space="preserve">الحق في الحياة </w:t>
      </w:r>
      <w:r>
        <w:rPr>
          <w:rFonts w:hint="cs"/>
          <w:sz w:val="24"/>
          <w:szCs w:val="24"/>
          <w:rtl/>
          <w:lang w:bidi="ar-TN"/>
        </w:rPr>
        <w:t>حق ملازم لكل شخص.</w:t>
      </w:r>
    </w:p>
    <w:p w:rsidR="00381B05" w:rsidRPr="006E0C69" w:rsidRDefault="00381B05" w:rsidP="00381B05">
      <w:pPr>
        <w:pStyle w:val="Title"/>
        <w:numPr>
          <w:ilvl w:val="0"/>
          <w:numId w:val="5"/>
        </w:numPr>
        <w:spacing w:line="204" w:lineRule="auto"/>
        <w:ind w:right="0" w:hanging="675"/>
        <w:jc w:val="both"/>
        <w:rPr>
          <w:w w:val="90"/>
          <w:sz w:val="24"/>
          <w:szCs w:val="24"/>
          <w:rtl/>
          <w:lang w:bidi="ar-TN"/>
        </w:rPr>
      </w:pPr>
      <w:r w:rsidRPr="006E0C69">
        <w:rPr>
          <w:rFonts w:hint="cs"/>
          <w:w w:val="90"/>
          <w:sz w:val="24"/>
          <w:szCs w:val="24"/>
          <w:rtl/>
          <w:lang w:bidi="ar-TN"/>
        </w:rPr>
        <w:t xml:space="preserve">يحمي القانون هذا الحق، </w:t>
      </w:r>
      <w:r w:rsidRPr="006E0C69">
        <w:rPr>
          <w:rFonts w:hint="cs"/>
          <w:w w:val="90"/>
          <w:sz w:val="24"/>
          <w:szCs w:val="24"/>
          <w:rtl/>
        </w:rPr>
        <w:t>ولا يجوز حرمان</w:t>
      </w:r>
      <w:r w:rsidRPr="006E0C69">
        <w:rPr>
          <w:rFonts w:hint="cs"/>
          <w:w w:val="90"/>
          <w:sz w:val="24"/>
          <w:szCs w:val="24"/>
          <w:rtl/>
          <w:lang w:bidi="ar-TN"/>
        </w:rPr>
        <w:t xml:space="preserve"> أحد</w:t>
      </w:r>
      <w:r w:rsidRPr="006E0C69">
        <w:rPr>
          <w:rFonts w:hint="cs"/>
          <w:w w:val="90"/>
          <w:sz w:val="24"/>
          <w:szCs w:val="24"/>
          <w:rtl/>
        </w:rPr>
        <w:t xml:space="preserve"> من حياته</w:t>
      </w:r>
      <w:r w:rsidRPr="006E0C69">
        <w:rPr>
          <w:rFonts w:hint="cs"/>
          <w:w w:val="90"/>
          <w:sz w:val="24"/>
          <w:szCs w:val="24"/>
          <w:rtl/>
          <w:lang w:bidi="ar-TN"/>
        </w:rPr>
        <w:t xml:space="preserve"> </w:t>
      </w:r>
      <w:r w:rsidRPr="006E0C69">
        <w:rPr>
          <w:rFonts w:hint="cs"/>
          <w:w w:val="90"/>
          <w:sz w:val="24"/>
          <w:szCs w:val="24"/>
          <w:rtl/>
        </w:rPr>
        <w:t>تعسفاً</w:t>
      </w:r>
      <w:r w:rsidRPr="006E0C69">
        <w:rPr>
          <w:rFonts w:hint="cs"/>
          <w:w w:val="90"/>
          <w:sz w:val="24"/>
          <w:szCs w:val="24"/>
          <w:rtl/>
          <w:lang w:bidi="ar-TN"/>
        </w:rPr>
        <w:t>.</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السادسة</w:t>
      </w:r>
    </w:p>
    <w:p w:rsidR="00381B05" w:rsidRDefault="00381B05" w:rsidP="00381B05">
      <w:pPr>
        <w:pStyle w:val="BodyTextIndent"/>
        <w:spacing w:line="216" w:lineRule="auto"/>
        <w:ind w:firstLine="584"/>
        <w:jc w:val="both"/>
        <w:rPr>
          <w:b/>
          <w:bCs/>
          <w:sz w:val="24"/>
          <w:szCs w:val="24"/>
          <w:rtl/>
          <w:lang w:bidi="ar-TN"/>
        </w:rPr>
      </w:pPr>
      <w:r>
        <w:rPr>
          <w:rFonts w:hint="cs"/>
          <w:b/>
          <w:bCs/>
          <w:sz w:val="24"/>
          <w:szCs w:val="24"/>
          <w:rtl/>
          <w:lang w:bidi="ar-TN"/>
        </w:rPr>
        <w:t>لا يجوز الحكم بعقوبة الإعدام إلا في الجنايات بالغة الخطورة وفقاً للتشريعات النافذة وقت ارتكاب الجريمة وبمقتضى حكم نهائي صادر من محكمة مختصة، ولكل محكوم عليه بعقوبة الإعدام الحق في طلب العفو أو استبدالها بعقوبة أخف.</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السابعة</w:t>
      </w:r>
    </w:p>
    <w:p w:rsidR="00381B05" w:rsidRDefault="00381B05" w:rsidP="00381B05">
      <w:pPr>
        <w:pStyle w:val="BodyTextIndent"/>
        <w:numPr>
          <w:ilvl w:val="0"/>
          <w:numId w:val="6"/>
        </w:numPr>
        <w:spacing w:before="240" w:line="216" w:lineRule="auto"/>
        <w:ind w:right="0" w:hanging="676"/>
        <w:jc w:val="both"/>
        <w:rPr>
          <w:b/>
          <w:bCs/>
          <w:sz w:val="24"/>
          <w:szCs w:val="24"/>
          <w:lang w:bidi="ar-EG"/>
        </w:rPr>
      </w:pPr>
      <w:r>
        <w:rPr>
          <w:rFonts w:hint="cs"/>
          <w:b/>
          <w:bCs/>
          <w:sz w:val="24"/>
          <w:szCs w:val="24"/>
          <w:rtl/>
          <w:lang w:bidi="ar-EG"/>
        </w:rPr>
        <w:t>لا يجوز الحكم بالإعدام على أشخاص دون الثامنة عشرة عاماً ما لم تنص التشريعات النافذة وقت ارتكاب الجريمة على خلاف ذلك.</w:t>
      </w:r>
    </w:p>
    <w:p w:rsidR="00381B05" w:rsidRDefault="00381B05" w:rsidP="00381B05">
      <w:pPr>
        <w:pStyle w:val="BodyTextIndent"/>
        <w:numPr>
          <w:ilvl w:val="0"/>
          <w:numId w:val="6"/>
        </w:numPr>
        <w:spacing w:before="240" w:line="216" w:lineRule="auto"/>
        <w:ind w:right="0" w:hanging="676"/>
        <w:jc w:val="both"/>
        <w:rPr>
          <w:b/>
          <w:bCs/>
          <w:sz w:val="24"/>
          <w:szCs w:val="24"/>
          <w:lang w:bidi="ar-EG"/>
        </w:rPr>
      </w:pPr>
      <w:r>
        <w:rPr>
          <w:rFonts w:hint="cs"/>
          <w:b/>
          <w:bCs/>
          <w:sz w:val="24"/>
          <w:szCs w:val="24"/>
          <w:rtl/>
          <w:lang w:bidi="ar-EG"/>
        </w:rPr>
        <w:t>لا يجوز تنفيذ حكم الإعدام في امرأة حامل حتى تضع حملها أو في أم مرضع إلا بعد انقضاء عامين على تاريخ الولادة، وفي كل الأحوال تُغلب مصلحة الرضيع.</w:t>
      </w:r>
    </w:p>
    <w:p w:rsidR="00381B05" w:rsidRPr="00E33AD9" w:rsidRDefault="00381B05" w:rsidP="00381B05">
      <w:pPr>
        <w:tabs>
          <w:tab w:val="left" w:pos="1566"/>
        </w:tabs>
        <w:spacing w:before="240" w:line="216" w:lineRule="auto"/>
        <w:jc w:val="center"/>
        <w:rPr>
          <w:rFonts w:ascii="Traditional Arabic" w:hAnsi="Traditional Arabic"/>
          <w:b/>
          <w:bCs/>
          <w:sz w:val="28"/>
          <w:rtl/>
          <w:lang w:bidi="ar-TN"/>
        </w:rPr>
      </w:pPr>
      <w:r w:rsidRPr="00E33AD9">
        <w:rPr>
          <w:rFonts w:ascii="Traditional Arabic" w:hAnsi="Traditional Arabic" w:hint="cs"/>
          <w:b/>
          <w:bCs/>
          <w:sz w:val="28"/>
          <w:rtl/>
          <w:lang w:bidi="ar-TN"/>
        </w:rPr>
        <w:t>المادة الثامنة</w:t>
      </w:r>
    </w:p>
    <w:p w:rsidR="00381B05" w:rsidRDefault="00381B05" w:rsidP="00381B05">
      <w:pPr>
        <w:pStyle w:val="Title"/>
        <w:numPr>
          <w:ilvl w:val="0"/>
          <w:numId w:val="7"/>
        </w:numPr>
        <w:spacing w:line="216" w:lineRule="auto"/>
        <w:ind w:right="0" w:hanging="676"/>
        <w:jc w:val="both"/>
        <w:rPr>
          <w:sz w:val="24"/>
          <w:szCs w:val="24"/>
          <w:lang w:bidi="ar-EG"/>
        </w:rPr>
      </w:pPr>
      <w:r>
        <w:rPr>
          <w:rFonts w:hint="cs"/>
          <w:sz w:val="24"/>
          <w:szCs w:val="24"/>
          <w:rtl/>
          <w:lang w:bidi="ar-EG"/>
        </w:rPr>
        <w:t>يحظر تعذيب أي شخص بدنيا أو نفسيا أو معاملته معاملة قاسية أو مهينة أو حاطة بالكرامة أو غير إنسانية.</w:t>
      </w:r>
    </w:p>
    <w:p w:rsidR="00381B05" w:rsidRDefault="00381B05" w:rsidP="00381B05">
      <w:pPr>
        <w:pStyle w:val="Title"/>
        <w:numPr>
          <w:ilvl w:val="0"/>
          <w:numId w:val="7"/>
        </w:numPr>
        <w:spacing w:line="216" w:lineRule="auto"/>
        <w:ind w:right="0" w:hanging="676"/>
        <w:jc w:val="both"/>
        <w:rPr>
          <w:sz w:val="24"/>
          <w:szCs w:val="24"/>
          <w:lang w:bidi="ar-EG"/>
        </w:rPr>
      </w:pPr>
      <w:r>
        <w:rPr>
          <w:rFonts w:hint="cs"/>
          <w:sz w:val="24"/>
          <w:szCs w:val="24"/>
          <w:rtl/>
          <w:lang w:bidi="ar-EG"/>
        </w:rPr>
        <w:t>تحمي كل دولة طرف كل شخص خاضع لولايتها من هذه الممارسات، وتتخذ التدابير الفعالة لمنع ذلك وتعد ممارسة هذه التصرفات أو الإسهام فيها جريمة يعاقب عليها لا تسقط بالتقادم. كما تضمن كل دولة طرف في نظامها القانوني إنصاف من يتعرض للتعذيب وتمتعه بحق رد الاعتبار والتعويض.</w:t>
      </w:r>
    </w:p>
    <w:p w:rsidR="00381B05" w:rsidRPr="00A05102" w:rsidRDefault="00381B05" w:rsidP="00381B05">
      <w:pPr>
        <w:tabs>
          <w:tab w:val="left" w:pos="1566"/>
        </w:tabs>
        <w:spacing w:before="240" w:line="216" w:lineRule="auto"/>
        <w:jc w:val="center"/>
        <w:rPr>
          <w:rFonts w:ascii="Traditional Arabic" w:hAnsi="Traditional Arabic"/>
          <w:b/>
          <w:bCs/>
          <w:sz w:val="28"/>
          <w:rtl/>
          <w:lang w:bidi="ar-TN"/>
        </w:rPr>
      </w:pPr>
      <w:r w:rsidRPr="00A05102">
        <w:rPr>
          <w:rFonts w:ascii="Traditional Arabic" w:hAnsi="Traditional Arabic" w:hint="cs"/>
          <w:b/>
          <w:bCs/>
          <w:sz w:val="28"/>
          <w:rtl/>
          <w:lang w:bidi="ar-TN"/>
        </w:rPr>
        <w:t>المادة التاسعة</w:t>
      </w:r>
    </w:p>
    <w:p w:rsidR="00381B05" w:rsidRDefault="00381B05" w:rsidP="00381B05">
      <w:pPr>
        <w:pStyle w:val="Title"/>
        <w:spacing w:before="240" w:line="216" w:lineRule="auto"/>
        <w:ind w:firstLine="765"/>
        <w:jc w:val="both"/>
        <w:rPr>
          <w:sz w:val="24"/>
          <w:szCs w:val="24"/>
          <w:rtl/>
        </w:rPr>
      </w:pPr>
      <w:r>
        <w:rPr>
          <w:rFonts w:hint="cs"/>
          <w:sz w:val="24"/>
          <w:szCs w:val="24"/>
          <w:rtl/>
        </w:rPr>
        <w:t xml:space="preserve">لا يجوز </w:t>
      </w:r>
      <w:r>
        <w:rPr>
          <w:rFonts w:hint="cs"/>
          <w:sz w:val="24"/>
          <w:szCs w:val="24"/>
          <w:rtl/>
          <w:lang w:bidi="ar-TN"/>
        </w:rPr>
        <w:t>إ</w:t>
      </w:r>
      <w:r>
        <w:rPr>
          <w:rFonts w:hint="cs"/>
          <w:sz w:val="24"/>
          <w:szCs w:val="24"/>
          <w:rtl/>
        </w:rPr>
        <w:t xml:space="preserve">جراء تجارب طبية </w:t>
      </w:r>
      <w:r>
        <w:rPr>
          <w:rFonts w:hint="cs"/>
          <w:sz w:val="24"/>
          <w:szCs w:val="24"/>
          <w:rtl/>
          <w:lang w:bidi="ar-TN"/>
        </w:rPr>
        <w:t>أ</w:t>
      </w:r>
      <w:r>
        <w:rPr>
          <w:rFonts w:hint="cs"/>
          <w:sz w:val="24"/>
          <w:szCs w:val="24"/>
          <w:rtl/>
        </w:rPr>
        <w:t xml:space="preserve">و علمية على </w:t>
      </w:r>
      <w:r>
        <w:rPr>
          <w:rFonts w:hint="cs"/>
          <w:sz w:val="24"/>
          <w:szCs w:val="24"/>
          <w:rtl/>
          <w:lang w:bidi="ar-TN"/>
        </w:rPr>
        <w:t>أي</w:t>
      </w:r>
      <w:r>
        <w:rPr>
          <w:rFonts w:hint="cs"/>
          <w:sz w:val="24"/>
          <w:szCs w:val="24"/>
          <w:rtl/>
        </w:rPr>
        <w:t xml:space="preserve"> شخص أو استغلال أعضائه دون رضائه الحر </w:t>
      </w:r>
      <w:r>
        <w:rPr>
          <w:rFonts w:hint="cs"/>
          <w:sz w:val="24"/>
          <w:szCs w:val="24"/>
          <w:rtl/>
          <w:lang w:bidi="ar-TN"/>
        </w:rPr>
        <w:t xml:space="preserve">وإدراكه الكامل للمضاعفات التي قد تنجم عنها، </w:t>
      </w:r>
      <w:r>
        <w:rPr>
          <w:rFonts w:hint="cs"/>
          <w:sz w:val="24"/>
          <w:szCs w:val="24"/>
          <w:rtl/>
        </w:rPr>
        <w:t xml:space="preserve">مع مراعاة </w:t>
      </w:r>
      <w:r>
        <w:rPr>
          <w:rFonts w:hint="cs"/>
          <w:sz w:val="24"/>
          <w:szCs w:val="24"/>
          <w:rtl/>
          <w:lang w:bidi="ar-EG"/>
        </w:rPr>
        <w:t xml:space="preserve">الضوابط والقواعد الأخلاقية والإنسانية والمهنية والتقيد </w:t>
      </w:r>
      <w:r>
        <w:rPr>
          <w:rFonts w:hint="cs"/>
          <w:sz w:val="24"/>
          <w:szCs w:val="24"/>
          <w:rtl/>
        </w:rPr>
        <w:t xml:space="preserve">بالإجراءات الطبية الكفيلة بضمان سلامته الشخصية وفقا للتشريعات </w:t>
      </w:r>
      <w:r>
        <w:rPr>
          <w:rFonts w:hint="cs"/>
          <w:sz w:val="24"/>
          <w:szCs w:val="24"/>
          <w:rtl/>
          <w:lang w:bidi="ar-EG"/>
        </w:rPr>
        <w:t xml:space="preserve">النافذة </w:t>
      </w:r>
      <w:r>
        <w:rPr>
          <w:rFonts w:hint="cs"/>
          <w:sz w:val="24"/>
          <w:szCs w:val="24"/>
          <w:rtl/>
        </w:rPr>
        <w:t xml:space="preserve">في كل </w:t>
      </w:r>
      <w:r>
        <w:rPr>
          <w:rFonts w:hint="cs"/>
          <w:sz w:val="24"/>
          <w:szCs w:val="24"/>
          <w:rtl/>
          <w:lang w:bidi="ar-EG"/>
        </w:rPr>
        <w:t>دولة طرف. ولا يجوز بأي حال من الأحوال الاتجار بالأعضاء البشرية</w:t>
      </w:r>
      <w:r>
        <w:rPr>
          <w:rFonts w:hint="cs"/>
          <w:sz w:val="24"/>
          <w:szCs w:val="24"/>
          <w:rtl/>
        </w:rPr>
        <w:t>.</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العاشرة</w:t>
      </w:r>
    </w:p>
    <w:p w:rsidR="00381B05" w:rsidRDefault="00381B05" w:rsidP="00381B05">
      <w:pPr>
        <w:pStyle w:val="Title"/>
        <w:numPr>
          <w:ilvl w:val="0"/>
          <w:numId w:val="8"/>
        </w:numPr>
        <w:spacing w:line="216" w:lineRule="auto"/>
        <w:ind w:right="0" w:hanging="675"/>
        <w:jc w:val="both"/>
        <w:rPr>
          <w:sz w:val="24"/>
          <w:szCs w:val="24"/>
          <w:lang w:bidi="ar-EG"/>
        </w:rPr>
      </w:pPr>
      <w:r>
        <w:rPr>
          <w:rFonts w:hint="cs"/>
          <w:sz w:val="24"/>
          <w:szCs w:val="24"/>
          <w:rtl/>
          <w:lang w:bidi="ar-EG"/>
        </w:rPr>
        <w:t>يحظر الرق والاتجار بالأفراد في جميع صورهما ويُعاقب على ذلك. ولا يجوز بأي حال من الأحوال الاسترقاق والاستعباد.</w:t>
      </w:r>
    </w:p>
    <w:p w:rsidR="00381B05" w:rsidRDefault="00381B05" w:rsidP="00381B05">
      <w:pPr>
        <w:pStyle w:val="Title"/>
        <w:numPr>
          <w:ilvl w:val="0"/>
          <w:numId w:val="8"/>
        </w:numPr>
        <w:spacing w:line="216" w:lineRule="auto"/>
        <w:ind w:right="0" w:hanging="675"/>
        <w:jc w:val="both"/>
        <w:rPr>
          <w:sz w:val="24"/>
          <w:szCs w:val="24"/>
          <w:rtl/>
          <w:lang w:bidi="ar-EG"/>
        </w:rPr>
      </w:pPr>
      <w:r>
        <w:rPr>
          <w:rFonts w:hint="cs"/>
          <w:sz w:val="24"/>
          <w:szCs w:val="24"/>
          <w:rtl/>
          <w:lang w:bidi="ar-EG"/>
        </w:rPr>
        <w:t>تحظر السخرة والاتجار بالأفراد من أجل الدعارة أو الاستغلال الجنسي أو استغلال دعارة الغير أو أي شكل آخر أو استغلال الأطفال في النزاعات المسلحة.</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الحادية عشرة</w:t>
      </w:r>
    </w:p>
    <w:p w:rsidR="00381B05" w:rsidRDefault="00381B05" w:rsidP="00381B05">
      <w:pPr>
        <w:pStyle w:val="Title"/>
        <w:spacing w:before="240" w:line="216" w:lineRule="auto"/>
        <w:ind w:firstLine="765"/>
        <w:jc w:val="both"/>
        <w:rPr>
          <w:rFonts w:ascii="Traditional Arabic" w:hAnsi="Traditional Arabic"/>
          <w:sz w:val="24"/>
          <w:szCs w:val="24"/>
          <w:rtl/>
          <w:lang w:bidi="ar-TN"/>
        </w:rPr>
      </w:pPr>
      <w:r>
        <w:rPr>
          <w:rFonts w:ascii="Traditional Arabic" w:hAnsi="Traditional Arabic" w:hint="cs"/>
          <w:sz w:val="24"/>
          <w:szCs w:val="24"/>
          <w:rtl/>
          <w:lang w:bidi="ar-TN"/>
        </w:rPr>
        <w:t xml:space="preserve">جميع الأشخاص متساوون أمام القانون ولهم الحق في التمتع بحمايته دون تمييز. </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الثانية عشرة</w:t>
      </w:r>
    </w:p>
    <w:p w:rsidR="00381B05" w:rsidRDefault="00381B05" w:rsidP="00381B05">
      <w:pPr>
        <w:pStyle w:val="Title"/>
        <w:spacing w:before="240" w:line="216" w:lineRule="auto"/>
        <w:ind w:firstLine="765"/>
        <w:jc w:val="both"/>
        <w:rPr>
          <w:sz w:val="24"/>
          <w:szCs w:val="24"/>
          <w:rtl/>
          <w:lang w:bidi="ar-TN"/>
        </w:rPr>
      </w:pPr>
      <w:r>
        <w:rPr>
          <w:rFonts w:hint="cs"/>
          <w:sz w:val="24"/>
          <w:szCs w:val="24"/>
          <w:rtl/>
        </w:rPr>
        <w:t>جميع الأشخاص متساوون أمام القضاء. وتضمن الدول الأطراف استقلال القضاء وح</w:t>
      </w:r>
      <w:r>
        <w:rPr>
          <w:rFonts w:hint="cs"/>
          <w:sz w:val="24"/>
          <w:szCs w:val="24"/>
          <w:rtl/>
          <w:lang w:bidi="ar-TN"/>
        </w:rPr>
        <w:t xml:space="preserve">ماية القضاة من أي تدخل أو ضغوط أو تهديدات. كما تضمن حق </w:t>
      </w:r>
      <w:r>
        <w:rPr>
          <w:rFonts w:hint="cs"/>
          <w:sz w:val="24"/>
          <w:szCs w:val="24"/>
          <w:rtl/>
        </w:rPr>
        <w:t xml:space="preserve">التقاضي بدرجاته لكل شخص </w:t>
      </w:r>
      <w:r>
        <w:rPr>
          <w:rFonts w:hint="cs"/>
          <w:sz w:val="24"/>
          <w:szCs w:val="24"/>
          <w:rtl/>
          <w:lang w:bidi="ar-TN"/>
        </w:rPr>
        <w:t>خاضع لولايتها.</w:t>
      </w: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الثالثة عشرة</w:t>
      </w:r>
    </w:p>
    <w:p w:rsidR="00381B05" w:rsidRDefault="00381B05" w:rsidP="00381B05">
      <w:pPr>
        <w:pStyle w:val="Title"/>
        <w:numPr>
          <w:ilvl w:val="0"/>
          <w:numId w:val="9"/>
        </w:numPr>
        <w:spacing w:line="216" w:lineRule="auto"/>
        <w:ind w:right="0" w:hanging="676"/>
        <w:jc w:val="both"/>
        <w:rPr>
          <w:sz w:val="24"/>
          <w:szCs w:val="24"/>
        </w:rPr>
      </w:pPr>
      <w:r>
        <w:rPr>
          <w:rFonts w:hint="cs"/>
          <w:sz w:val="24"/>
          <w:szCs w:val="24"/>
          <w:rtl/>
          <w:lang w:bidi="ar-TN"/>
        </w:rPr>
        <w:t>لكل شخص الحق في محاكمة عادلة تتوفر فيها ضمانات كافية وتجريها محكمة مختصة ومستقلة ونزيهة ومنشأة سابقا بحكم القانون، وذلك في مواجهة أية تهمة جزائية توجه إليه أو للبت في حقوقه أو التزاماته، وتكفل كل دولة طرف لغير القادرين مالياً الإعانة العدلية للدفاع عن حقوقهم.</w:t>
      </w:r>
    </w:p>
    <w:p w:rsidR="00381B05" w:rsidRDefault="00381B05" w:rsidP="00381B05">
      <w:pPr>
        <w:pStyle w:val="Title"/>
        <w:numPr>
          <w:ilvl w:val="0"/>
          <w:numId w:val="9"/>
        </w:numPr>
        <w:spacing w:line="216" w:lineRule="auto"/>
        <w:ind w:right="0" w:hanging="676"/>
        <w:jc w:val="both"/>
        <w:rPr>
          <w:sz w:val="24"/>
          <w:szCs w:val="24"/>
          <w:rtl/>
          <w:lang w:bidi="ar-TN"/>
        </w:rPr>
      </w:pPr>
      <w:r>
        <w:rPr>
          <w:rFonts w:hint="cs"/>
          <w:sz w:val="24"/>
          <w:szCs w:val="24"/>
          <w:rtl/>
          <w:lang w:bidi="ar-TN"/>
        </w:rPr>
        <w:t>تكون المحاكمة علنية إلا في حالات استثنائية تقتضيها مصلحة العدالة في مج</w:t>
      </w:r>
      <w:r>
        <w:rPr>
          <w:rFonts w:hint="cs"/>
          <w:sz w:val="24"/>
          <w:szCs w:val="24"/>
          <w:rtl/>
        </w:rPr>
        <w:t>ت</w:t>
      </w:r>
      <w:r>
        <w:rPr>
          <w:rFonts w:hint="cs"/>
          <w:sz w:val="24"/>
          <w:szCs w:val="24"/>
          <w:rtl/>
          <w:lang w:bidi="ar-TN"/>
        </w:rPr>
        <w:t>مع يحترم الحريات وحقوق الإنسان.</w:t>
      </w:r>
    </w:p>
    <w:p w:rsidR="00381B05" w:rsidRDefault="00381B05" w:rsidP="00381B05">
      <w:pPr>
        <w:tabs>
          <w:tab w:val="left" w:pos="1566"/>
        </w:tabs>
        <w:spacing w:before="240" w:line="216" w:lineRule="auto"/>
        <w:jc w:val="center"/>
        <w:rPr>
          <w:rFonts w:ascii="Traditional Arabic" w:hAnsi="Traditional Arabic"/>
          <w:b/>
          <w:bCs/>
          <w:sz w:val="28"/>
          <w:rtl/>
          <w:lang w:bidi="ar-TN"/>
        </w:rPr>
      </w:pP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7171A0" w:rsidRDefault="00381B05" w:rsidP="00381B05">
      <w:pPr>
        <w:tabs>
          <w:tab w:val="left" w:pos="1566"/>
        </w:tabs>
        <w:spacing w:before="240" w:line="216" w:lineRule="auto"/>
        <w:jc w:val="center"/>
        <w:rPr>
          <w:rFonts w:ascii="Traditional Arabic" w:hAnsi="Traditional Arabic"/>
          <w:b/>
          <w:bCs/>
          <w:sz w:val="28"/>
          <w:rtl/>
          <w:lang w:bidi="ar-TN"/>
        </w:rPr>
      </w:pPr>
      <w:r w:rsidRPr="007171A0">
        <w:rPr>
          <w:rFonts w:ascii="Traditional Arabic" w:hAnsi="Traditional Arabic" w:hint="cs"/>
          <w:b/>
          <w:bCs/>
          <w:sz w:val="28"/>
          <w:rtl/>
          <w:lang w:bidi="ar-TN"/>
        </w:rPr>
        <w:t>المادة الرابعة عشرة</w:t>
      </w:r>
    </w:p>
    <w:p w:rsidR="00381B05" w:rsidRDefault="00381B05" w:rsidP="00381B05">
      <w:pPr>
        <w:pStyle w:val="Title"/>
        <w:numPr>
          <w:ilvl w:val="0"/>
          <w:numId w:val="10"/>
        </w:numPr>
        <w:spacing w:before="240" w:line="216" w:lineRule="auto"/>
        <w:ind w:right="0" w:hanging="676"/>
        <w:jc w:val="both"/>
        <w:rPr>
          <w:sz w:val="24"/>
          <w:szCs w:val="24"/>
        </w:rPr>
      </w:pPr>
      <w:r>
        <w:rPr>
          <w:rFonts w:hint="cs"/>
          <w:sz w:val="24"/>
          <w:szCs w:val="24"/>
          <w:rtl/>
        </w:rPr>
        <w:t>لكل شخص الحق ف</w:t>
      </w:r>
      <w:r>
        <w:rPr>
          <w:rFonts w:hint="cs"/>
          <w:sz w:val="24"/>
          <w:szCs w:val="24"/>
          <w:rtl/>
          <w:lang w:bidi="ar-EG"/>
        </w:rPr>
        <w:t>ي</w:t>
      </w:r>
      <w:r>
        <w:rPr>
          <w:rFonts w:hint="cs"/>
          <w:sz w:val="24"/>
          <w:szCs w:val="24"/>
          <w:rtl/>
        </w:rPr>
        <w:t xml:space="preserve"> الحرية و</w:t>
      </w:r>
      <w:r>
        <w:rPr>
          <w:rFonts w:hint="cs"/>
          <w:sz w:val="24"/>
          <w:szCs w:val="24"/>
          <w:rtl/>
          <w:lang w:bidi="ar-TN"/>
        </w:rPr>
        <w:t xml:space="preserve">في </w:t>
      </w:r>
      <w:r>
        <w:rPr>
          <w:rFonts w:hint="cs"/>
          <w:sz w:val="24"/>
          <w:szCs w:val="24"/>
          <w:rtl/>
        </w:rPr>
        <w:t>ال</w:t>
      </w:r>
      <w:r>
        <w:rPr>
          <w:rFonts w:hint="cs"/>
          <w:sz w:val="24"/>
          <w:szCs w:val="24"/>
          <w:rtl/>
          <w:lang w:bidi="ar-TN"/>
        </w:rPr>
        <w:t>أمان على شخصه</w:t>
      </w:r>
      <w:r>
        <w:rPr>
          <w:rFonts w:hint="cs"/>
          <w:sz w:val="24"/>
          <w:szCs w:val="24"/>
          <w:rtl/>
        </w:rPr>
        <w:t>، ولا يجوز توقيفه أو تفتيشه أو اعتقاله تعسفاً وبغير سند قانوني</w:t>
      </w:r>
      <w:r>
        <w:rPr>
          <w:rFonts w:hint="cs"/>
          <w:sz w:val="24"/>
          <w:szCs w:val="24"/>
          <w:rtl/>
          <w:lang w:bidi="ar-TN"/>
        </w:rPr>
        <w:t>.</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rPr>
        <w:t>لا يجوز حرمان أ</w:t>
      </w:r>
      <w:r>
        <w:rPr>
          <w:rFonts w:hint="cs"/>
          <w:sz w:val="24"/>
          <w:szCs w:val="24"/>
          <w:rtl/>
          <w:lang w:bidi="ar-EG"/>
        </w:rPr>
        <w:t>ي</w:t>
      </w:r>
      <w:r>
        <w:rPr>
          <w:rFonts w:hint="cs"/>
          <w:sz w:val="24"/>
          <w:szCs w:val="24"/>
          <w:rtl/>
        </w:rPr>
        <w:t xml:space="preserve"> شخص من حريته إلا </w:t>
      </w:r>
      <w:r>
        <w:rPr>
          <w:rFonts w:hint="cs"/>
          <w:sz w:val="24"/>
          <w:szCs w:val="24"/>
          <w:rtl/>
          <w:lang w:bidi="ar-TN"/>
        </w:rPr>
        <w:t>ل</w:t>
      </w:r>
      <w:r>
        <w:rPr>
          <w:rFonts w:hint="cs"/>
          <w:sz w:val="24"/>
          <w:szCs w:val="24"/>
          <w:rtl/>
        </w:rPr>
        <w:t xml:space="preserve">لأسباب </w:t>
      </w:r>
      <w:r>
        <w:rPr>
          <w:rFonts w:hint="cs"/>
          <w:sz w:val="24"/>
          <w:szCs w:val="24"/>
          <w:rtl/>
          <w:lang w:bidi="ar-TN"/>
        </w:rPr>
        <w:t xml:space="preserve">والأحوال التي </w:t>
      </w:r>
      <w:r>
        <w:rPr>
          <w:rFonts w:hint="cs"/>
          <w:sz w:val="24"/>
          <w:szCs w:val="24"/>
          <w:rtl/>
        </w:rPr>
        <w:t xml:space="preserve">ينص عليها القانون </w:t>
      </w:r>
      <w:r>
        <w:rPr>
          <w:rFonts w:hint="cs"/>
          <w:sz w:val="24"/>
          <w:szCs w:val="24"/>
          <w:rtl/>
          <w:lang w:bidi="ar-TN"/>
        </w:rPr>
        <w:t xml:space="preserve">سلفا </w:t>
      </w:r>
      <w:r>
        <w:rPr>
          <w:rFonts w:hint="cs"/>
          <w:sz w:val="24"/>
          <w:szCs w:val="24"/>
          <w:rtl/>
        </w:rPr>
        <w:t>وطبقاً للإجراء المقرر فيه</w:t>
      </w:r>
      <w:r>
        <w:rPr>
          <w:rFonts w:hint="cs"/>
          <w:sz w:val="24"/>
          <w:szCs w:val="24"/>
          <w:rtl/>
          <w:lang w:bidi="ar-TN"/>
        </w:rPr>
        <w:t>.</w:t>
      </w:r>
      <w:r>
        <w:rPr>
          <w:rFonts w:hint="cs"/>
          <w:sz w:val="24"/>
          <w:szCs w:val="24"/>
          <w:rtl/>
        </w:rPr>
        <w:t xml:space="preserve"> </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lang w:bidi="ar-TN"/>
        </w:rPr>
        <w:t>يجب إبلاغ كل شخص يتم توقيفه، بلغة يفهمها،  بأسباب ذلك التوقيف لدى وقوعه، كما يجب إخطاره فورا بالتهمة أو التهم الموجهة إليه، وله حق الاتصال بذويه.</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lang w:bidi="ar-TN"/>
        </w:rPr>
        <w:t>لكل شخص حرم من حريته بالتوقيف أو الاعتقال حق الطلب في العرض على الفحص الطبي، ويجب إبلاغه بذلك.</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lang w:bidi="ar-TN"/>
        </w:rPr>
        <w:t xml:space="preserve">يقدم الموقوف أو المعتقل </w:t>
      </w:r>
      <w:r>
        <w:rPr>
          <w:rFonts w:hint="cs"/>
          <w:sz w:val="24"/>
          <w:szCs w:val="24"/>
          <w:rtl/>
        </w:rPr>
        <w:t>بتهمة جزائية</w:t>
      </w:r>
      <w:r>
        <w:rPr>
          <w:rFonts w:hint="cs"/>
          <w:sz w:val="24"/>
          <w:szCs w:val="24"/>
          <w:rtl/>
          <w:lang w:bidi="ar-TN"/>
        </w:rPr>
        <w:t xml:space="preserve"> دون تأخير أمام أ</w:t>
      </w:r>
      <w:r>
        <w:rPr>
          <w:rFonts w:hint="cs"/>
          <w:sz w:val="24"/>
          <w:szCs w:val="24"/>
          <w:rtl/>
        </w:rPr>
        <w:t xml:space="preserve">حد القضاة أو </w:t>
      </w:r>
      <w:r>
        <w:rPr>
          <w:rFonts w:hint="cs"/>
          <w:sz w:val="24"/>
          <w:szCs w:val="24"/>
          <w:rtl/>
          <w:lang w:bidi="ar-TN"/>
        </w:rPr>
        <w:t>أ</w:t>
      </w:r>
      <w:r>
        <w:rPr>
          <w:rFonts w:hint="cs"/>
          <w:sz w:val="24"/>
          <w:szCs w:val="24"/>
          <w:rtl/>
        </w:rPr>
        <w:t>حد الموظفين المخولين ق</w:t>
      </w:r>
      <w:r>
        <w:rPr>
          <w:rFonts w:hint="cs"/>
          <w:sz w:val="24"/>
          <w:szCs w:val="24"/>
          <w:rtl/>
          <w:lang w:bidi="ar-TN"/>
        </w:rPr>
        <w:t>ا</w:t>
      </w:r>
      <w:r>
        <w:rPr>
          <w:rFonts w:hint="cs"/>
          <w:sz w:val="24"/>
          <w:szCs w:val="24"/>
          <w:rtl/>
        </w:rPr>
        <w:t>نوناً بمباشرة وظائف قضائية، و</w:t>
      </w:r>
      <w:r>
        <w:rPr>
          <w:rFonts w:hint="cs"/>
          <w:sz w:val="24"/>
          <w:szCs w:val="24"/>
          <w:rtl/>
          <w:lang w:bidi="ar-TN"/>
        </w:rPr>
        <w:t xml:space="preserve">يجب أن يحاكم خلال مهلة معقولة أو يفرج عنه. ويمكن أن </w:t>
      </w:r>
      <w:r>
        <w:rPr>
          <w:rFonts w:hint="cs"/>
          <w:sz w:val="24"/>
          <w:szCs w:val="24"/>
          <w:rtl/>
        </w:rPr>
        <w:t xml:space="preserve">يكون </w:t>
      </w:r>
      <w:r>
        <w:rPr>
          <w:rFonts w:hint="cs"/>
          <w:sz w:val="24"/>
          <w:szCs w:val="24"/>
          <w:rtl/>
          <w:lang w:bidi="ar-TN"/>
        </w:rPr>
        <w:t>الإفراج عنه بضمانات تكفل ح</w:t>
      </w:r>
      <w:r>
        <w:rPr>
          <w:rFonts w:hint="cs"/>
          <w:sz w:val="24"/>
          <w:szCs w:val="24"/>
          <w:rtl/>
        </w:rPr>
        <w:t>ض</w:t>
      </w:r>
      <w:r>
        <w:rPr>
          <w:rFonts w:hint="cs"/>
          <w:sz w:val="24"/>
          <w:szCs w:val="24"/>
          <w:rtl/>
          <w:lang w:bidi="ar-TN"/>
        </w:rPr>
        <w:t>وره المحاكمة. وفي كل الأحوال لا يجوز أن يكون الحبس الاحتياطي هو القاعدة العامة.</w:t>
      </w:r>
    </w:p>
    <w:p w:rsidR="00381B05" w:rsidRDefault="00381B05" w:rsidP="00381B05">
      <w:pPr>
        <w:pStyle w:val="Title"/>
        <w:numPr>
          <w:ilvl w:val="0"/>
          <w:numId w:val="10"/>
        </w:numPr>
        <w:spacing w:line="216" w:lineRule="auto"/>
        <w:ind w:right="0" w:hanging="676"/>
        <w:jc w:val="both"/>
        <w:rPr>
          <w:sz w:val="24"/>
          <w:szCs w:val="24"/>
        </w:rPr>
      </w:pPr>
      <w:r>
        <w:rPr>
          <w:rFonts w:hint="cs"/>
          <w:sz w:val="24"/>
          <w:szCs w:val="24"/>
          <w:rtl/>
        </w:rPr>
        <w:t xml:space="preserve">لكل شخص </w:t>
      </w:r>
      <w:r>
        <w:rPr>
          <w:rFonts w:hint="cs"/>
          <w:sz w:val="24"/>
          <w:szCs w:val="24"/>
          <w:rtl/>
          <w:lang w:bidi="ar-TN"/>
        </w:rPr>
        <w:t xml:space="preserve">حرم من حريته بالتوقيف أو الاعتقال حق الرجوع إلى محكمة مختصة تفصل دون إبطاء في قانونية ذلك، و تأمر بالإفراج عنه إذا </w:t>
      </w:r>
      <w:r>
        <w:rPr>
          <w:rFonts w:hint="cs"/>
          <w:sz w:val="24"/>
          <w:szCs w:val="24"/>
          <w:rtl/>
        </w:rPr>
        <w:t xml:space="preserve">كان </w:t>
      </w:r>
      <w:r>
        <w:rPr>
          <w:rFonts w:hint="cs"/>
          <w:sz w:val="24"/>
          <w:szCs w:val="24"/>
          <w:rtl/>
          <w:lang w:bidi="ar-TN"/>
        </w:rPr>
        <w:t xml:space="preserve">توقيفه أو اعتقاله غير قانوني. </w:t>
      </w:r>
    </w:p>
    <w:p w:rsidR="00381B05" w:rsidRPr="00381B05" w:rsidRDefault="00381B05" w:rsidP="00381B05">
      <w:pPr>
        <w:pStyle w:val="Title"/>
        <w:numPr>
          <w:ilvl w:val="0"/>
          <w:numId w:val="10"/>
        </w:numPr>
        <w:spacing w:line="216" w:lineRule="auto"/>
        <w:ind w:right="0" w:hanging="676"/>
        <w:jc w:val="both"/>
        <w:rPr>
          <w:sz w:val="24"/>
          <w:szCs w:val="24"/>
        </w:rPr>
      </w:pPr>
      <w:r>
        <w:rPr>
          <w:rFonts w:hint="cs"/>
          <w:sz w:val="24"/>
          <w:szCs w:val="24"/>
          <w:rtl/>
        </w:rPr>
        <w:t xml:space="preserve">لكل شخص </w:t>
      </w:r>
      <w:r>
        <w:rPr>
          <w:rFonts w:hint="cs"/>
          <w:sz w:val="24"/>
          <w:szCs w:val="24"/>
          <w:rtl/>
          <w:lang w:bidi="ar-TN"/>
        </w:rPr>
        <w:t xml:space="preserve">كان </w:t>
      </w:r>
      <w:r>
        <w:rPr>
          <w:rFonts w:hint="cs"/>
          <w:sz w:val="24"/>
          <w:szCs w:val="24"/>
          <w:rtl/>
        </w:rPr>
        <w:t xml:space="preserve">ضحية توقيف أو اعتقال تعسفي </w:t>
      </w:r>
      <w:r>
        <w:rPr>
          <w:rFonts w:hint="cs"/>
          <w:sz w:val="24"/>
          <w:szCs w:val="24"/>
          <w:rtl/>
          <w:lang w:bidi="ar-TN"/>
        </w:rPr>
        <w:t>أ</w:t>
      </w:r>
      <w:r>
        <w:rPr>
          <w:rFonts w:hint="cs"/>
          <w:sz w:val="24"/>
          <w:szCs w:val="24"/>
          <w:rtl/>
        </w:rPr>
        <w:t>و غير قانوني الحق ف</w:t>
      </w:r>
      <w:r>
        <w:rPr>
          <w:rFonts w:hint="cs"/>
          <w:sz w:val="24"/>
          <w:szCs w:val="24"/>
          <w:rtl/>
          <w:lang w:bidi="ar-EG"/>
        </w:rPr>
        <w:t>ي</w:t>
      </w:r>
      <w:r>
        <w:rPr>
          <w:rFonts w:hint="cs"/>
          <w:sz w:val="24"/>
          <w:szCs w:val="24"/>
          <w:rtl/>
        </w:rPr>
        <w:t xml:space="preserve"> الحصول على تعويض</w:t>
      </w:r>
      <w:r>
        <w:rPr>
          <w:rFonts w:hint="cs"/>
          <w:sz w:val="24"/>
          <w:szCs w:val="24"/>
          <w:rtl/>
          <w:lang w:bidi="ar-TN"/>
        </w:rPr>
        <w:t>.</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الخامسة عشرة</w:t>
      </w:r>
    </w:p>
    <w:p w:rsidR="00381B05" w:rsidRDefault="00381B05" w:rsidP="00381B05">
      <w:pPr>
        <w:pStyle w:val="Title"/>
        <w:spacing w:line="216" w:lineRule="auto"/>
        <w:ind w:firstLine="765"/>
        <w:jc w:val="both"/>
        <w:rPr>
          <w:sz w:val="24"/>
          <w:szCs w:val="24"/>
          <w:rtl/>
          <w:lang w:bidi="ar-TN"/>
        </w:rPr>
      </w:pPr>
      <w:r>
        <w:rPr>
          <w:rFonts w:hint="cs"/>
          <w:sz w:val="24"/>
          <w:szCs w:val="24"/>
          <w:rtl/>
        </w:rPr>
        <w:t xml:space="preserve">لا جريمة ولا عقوبة إلا بنص </w:t>
      </w:r>
      <w:r>
        <w:rPr>
          <w:rFonts w:hint="cs"/>
          <w:sz w:val="24"/>
          <w:szCs w:val="24"/>
          <w:rtl/>
          <w:lang w:bidi="ar-EG"/>
        </w:rPr>
        <w:t>تشريعي</w:t>
      </w:r>
      <w:r>
        <w:rPr>
          <w:rFonts w:hint="cs"/>
          <w:sz w:val="24"/>
          <w:szCs w:val="24"/>
          <w:rtl/>
        </w:rPr>
        <w:t xml:space="preserve"> سابق، </w:t>
      </w:r>
      <w:r>
        <w:rPr>
          <w:rFonts w:hint="cs"/>
          <w:sz w:val="24"/>
          <w:szCs w:val="24"/>
          <w:rtl/>
          <w:lang w:bidi="ar-TN"/>
        </w:rPr>
        <w:t>ويطبق في جميع الأحوال القانون الأصلح</w:t>
      </w:r>
      <w:r>
        <w:rPr>
          <w:rFonts w:hint="cs"/>
          <w:sz w:val="24"/>
          <w:szCs w:val="24"/>
          <w:rtl/>
        </w:rPr>
        <w:t xml:space="preserve"> </w:t>
      </w:r>
      <w:r>
        <w:rPr>
          <w:rFonts w:hint="cs"/>
          <w:sz w:val="24"/>
          <w:szCs w:val="24"/>
          <w:rtl/>
          <w:lang w:bidi="ar-TN"/>
        </w:rPr>
        <w:t>للمتهم</w:t>
      </w:r>
      <w:r>
        <w:rPr>
          <w:rFonts w:hint="cs"/>
          <w:sz w:val="24"/>
          <w:szCs w:val="24"/>
          <w:rtl/>
        </w:rPr>
        <w:t>.</w:t>
      </w:r>
      <w:r>
        <w:rPr>
          <w:rFonts w:hint="cs"/>
          <w:sz w:val="24"/>
          <w:szCs w:val="24"/>
          <w:rtl/>
          <w:lang w:bidi="ar-TN"/>
        </w:rPr>
        <w:t xml:space="preserve"> </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السادسة عشرة</w:t>
      </w:r>
    </w:p>
    <w:p w:rsidR="00381B05" w:rsidRDefault="00381B05" w:rsidP="00381B05">
      <w:pPr>
        <w:pStyle w:val="Title"/>
        <w:spacing w:line="216" w:lineRule="auto"/>
        <w:ind w:firstLine="764"/>
        <w:jc w:val="mediumKashida"/>
        <w:rPr>
          <w:sz w:val="24"/>
          <w:szCs w:val="24"/>
          <w:rtl/>
        </w:rPr>
      </w:pPr>
      <w:r>
        <w:rPr>
          <w:rFonts w:hint="cs"/>
          <w:sz w:val="24"/>
          <w:szCs w:val="24"/>
          <w:rtl/>
          <w:lang w:bidi="ar-TN"/>
        </w:rPr>
        <w:t xml:space="preserve">كل متهم برئ حتى تثبت إدانته بحكم بات وفقا للقانون، على أن يتمتع خلال إجراءات </w:t>
      </w:r>
      <w:r>
        <w:rPr>
          <w:rFonts w:hint="cs"/>
          <w:sz w:val="24"/>
          <w:szCs w:val="24"/>
          <w:rtl/>
          <w:lang w:bidi="ar-EG"/>
        </w:rPr>
        <w:t xml:space="preserve">التحقيق والمحاكمة </w:t>
      </w:r>
      <w:r>
        <w:rPr>
          <w:rFonts w:hint="cs"/>
          <w:sz w:val="24"/>
          <w:szCs w:val="24"/>
          <w:rtl/>
          <w:lang w:bidi="ar-TN"/>
        </w:rPr>
        <w:t>بالضمانات الدنيا التالية:</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rPr>
        <w:t>إخطاره فوراً بالتفصيل وبلغة يفهمها بالتهم الموجهة إليه</w:t>
      </w:r>
      <w:r>
        <w:rPr>
          <w:rFonts w:hint="cs"/>
          <w:sz w:val="24"/>
          <w:szCs w:val="24"/>
        </w:rPr>
        <w:t>.</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rPr>
        <w:t>إعطاؤه الوقت والتسهيلات الكافية لإعداد دفاعه والسماح له بالاتصال بذويه.</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rPr>
        <w:t>حقه في أن يحاكم  حضورياً أمام قاضيه الطبيعي وحقه في الدفاع عن نفسه شخصياً أو</w:t>
      </w:r>
      <w:r>
        <w:rPr>
          <w:rFonts w:hint="cs"/>
          <w:sz w:val="24"/>
          <w:szCs w:val="24"/>
          <w:rtl/>
          <w:lang w:bidi="ar-TN"/>
        </w:rPr>
        <w:t xml:space="preserve"> بواسطة محام يختاره بنفسه ويتصل به بحرية وفي سرية.</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 xml:space="preserve">حقه في الاستعانة مجانا بمحام يدافع عنه إذا تعذر عليه القيام بذلك بنفسه </w:t>
      </w:r>
      <w:r>
        <w:rPr>
          <w:rFonts w:hint="cs"/>
          <w:sz w:val="24"/>
          <w:szCs w:val="24"/>
          <w:rtl/>
          <w:lang w:bidi="ar-EG"/>
        </w:rPr>
        <w:t>أ</w:t>
      </w:r>
      <w:r>
        <w:rPr>
          <w:rFonts w:hint="cs"/>
          <w:sz w:val="24"/>
          <w:szCs w:val="24"/>
          <w:rtl/>
          <w:lang w:bidi="ar-TN"/>
        </w:rPr>
        <w:t>و</w:t>
      </w:r>
      <w:r>
        <w:rPr>
          <w:rFonts w:hint="cs"/>
          <w:sz w:val="24"/>
          <w:szCs w:val="24"/>
          <w:rtl/>
        </w:rPr>
        <w:t xml:space="preserve"> </w:t>
      </w:r>
      <w:r>
        <w:rPr>
          <w:rFonts w:hint="cs"/>
          <w:sz w:val="24"/>
          <w:szCs w:val="24"/>
          <w:rtl/>
          <w:lang w:bidi="ar-TN"/>
        </w:rPr>
        <w:t>إذا اقتضت مصلحة العدالة ذلك، وحقه إذا كان لا يفهم أو لا يتكلم لغة المحكمة في الاستعانة بمترجم بدون مقابل.</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حقه في أن يناقش شهود الاتهام بنفسه أو بواسطة دفاعه</w:t>
      </w:r>
      <w:r>
        <w:rPr>
          <w:rFonts w:hint="cs"/>
          <w:sz w:val="24"/>
          <w:szCs w:val="24"/>
          <w:rtl/>
        </w:rPr>
        <w:t>،</w:t>
      </w:r>
      <w:r>
        <w:rPr>
          <w:rFonts w:hint="cs"/>
          <w:sz w:val="24"/>
          <w:szCs w:val="24"/>
          <w:rtl/>
          <w:lang w:bidi="ar-TN"/>
        </w:rPr>
        <w:t xml:space="preserve"> وحقه في استح</w:t>
      </w:r>
      <w:r>
        <w:rPr>
          <w:rFonts w:hint="cs"/>
          <w:sz w:val="24"/>
          <w:szCs w:val="24"/>
          <w:rtl/>
        </w:rPr>
        <w:t>ض</w:t>
      </w:r>
      <w:r>
        <w:rPr>
          <w:rFonts w:hint="cs"/>
          <w:sz w:val="24"/>
          <w:szCs w:val="24"/>
          <w:rtl/>
          <w:lang w:bidi="ar-TN"/>
        </w:rPr>
        <w:t>ار شهود النفي بالشروط المطبقة في استح</w:t>
      </w:r>
      <w:r>
        <w:rPr>
          <w:rFonts w:hint="cs"/>
          <w:sz w:val="24"/>
          <w:szCs w:val="24"/>
          <w:rtl/>
        </w:rPr>
        <w:t>ض</w:t>
      </w:r>
      <w:r>
        <w:rPr>
          <w:rFonts w:hint="cs"/>
          <w:sz w:val="24"/>
          <w:szCs w:val="24"/>
          <w:rtl/>
          <w:lang w:bidi="ar-TN"/>
        </w:rPr>
        <w:t>ار شهود الاتهام.</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حقه في أن لا يجبر على الشهادة ضد نفسه أو أن يعترف بالذنب</w:t>
      </w:r>
      <w:r>
        <w:rPr>
          <w:rFonts w:hint="cs"/>
          <w:sz w:val="24"/>
          <w:szCs w:val="24"/>
          <w:rtl/>
          <w:lang w:bidi="ar-EG"/>
        </w:rPr>
        <w:t>.</w:t>
      </w:r>
    </w:p>
    <w:p w:rsidR="00381B05" w:rsidRDefault="00381B05" w:rsidP="00381B05">
      <w:pPr>
        <w:pStyle w:val="Title"/>
        <w:numPr>
          <w:ilvl w:val="0"/>
          <w:numId w:val="11"/>
        </w:numPr>
        <w:spacing w:line="216" w:lineRule="auto"/>
        <w:ind w:right="0" w:hanging="676"/>
        <w:jc w:val="mediumKashida"/>
        <w:rPr>
          <w:sz w:val="24"/>
          <w:szCs w:val="24"/>
        </w:rPr>
      </w:pPr>
      <w:r>
        <w:rPr>
          <w:rFonts w:hint="cs"/>
          <w:sz w:val="24"/>
          <w:szCs w:val="24"/>
          <w:rtl/>
          <w:lang w:bidi="ar-TN"/>
        </w:rPr>
        <w:t>حقه، إذا أدين ب</w:t>
      </w:r>
      <w:r>
        <w:rPr>
          <w:rFonts w:hint="cs"/>
          <w:sz w:val="24"/>
          <w:szCs w:val="24"/>
          <w:rtl/>
        </w:rPr>
        <w:t xml:space="preserve">ارتكاب </w:t>
      </w:r>
      <w:r>
        <w:rPr>
          <w:rFonts w:hint="cs"/>
          <w:sz w:val="24"/>
          <w:szCs w:val="24"/>
          <w:rtl/>
          <w:lang w:bidi="ar-TN"/>
        </w:rPr>
        <w:t xml:space="preserve">جريمة، في الطعن وفقا للقانون أمام درجة </w:t>
      </w:r>
      <w:r>
        <w:rPr>
          <w:rFonts w:hint="cs"/>
          <w:sz w:val="24"/>
          <w:szCs w:val="24"/>
          <w:rtl/>
        </w:rPr>
        <w:t xml:space="preserve">قضائية </w:t>
      </w:r>
      <w:r>
        <w:rPr>
          <w:rFonts w:hint="cs"/>
          <w:sz w:val="24"/>
          <w:szCs w:val="24"/>
          <w:rtl/>
          <w:lang w:bidi="ar-TN"/>
        </w:rPr>
        <w:t xml:space="preserve">أعلى.   </w:t>
      </w:r>
    </w:p>
    <w:p w:rsidR="00381B05" w:rsidRDefault="00381B05" w:rsidP="00381B05">
      <w:pPr>
        <w:pStyle w:val="Title"/>
        <w:numPr>
          <w:ilvl w:val="0"/>
          <w:numId w:val="11"/>
        </w:numPr>
        <w:spacing w:line="216" w:lineRule="auto"/>
        <w:ind w:right="0" w:hanging="676"/>
        <w:jc w:val="mediumKashida"/>
        <w:rPr>
          <w:sz w:val="24"/>
          <w:szCs w:val="24"/>
          <w:rtl/>
        </w:rPr>
      </w:pPr>
      <w:r>
        <w:rPr>
          <w:rFonts w:hint="cs"/>
          <w:sz w:val="24"/>
          <w:szCs w:val="24"/>
          <w:rtl/>
          <w:lang w:bidi="ar-TN"/>
        </w:rPr>
        <w:t>وفي  جميع الأحوال للمتهم الحق في أن تحترم سلامته الشخصية وحياته الخاصة.</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السابعة عشرة</w:t>
      </w:r>
    </w:p>
    <w:p w:rsidR="00381B05" w:rsidRDefault="00381B05" w:rsidP="00381B05">
      <w:pPr>
        <w:spacing w:line="216" w:lineRule="auto"/>
        <w:ind w:firstLine="765"/>
        <w:jc w:val="both"/>
        <w:rPr>
          <w:b/>
          <w:bCs/>
          <w:szCs w:val="24"/>
          <w:rtl/>
        </w:rPr>
      </w:pPr>
      <w:r>
        <w:rPr>
          <w:rFonts w:hint="cs"/>
          <w:b/>
          <w:bCs/>
          <w:szCs w:val="24"/>
          <w:rtl/>
        </w:rPr>
        <w:t>تك</w:t>
      </w:r>
      <w:r>
        <w:rPr>
          <w:b/>
          <w:bCs/>
          <w:szCs w:val="24"/>
          <w:rtl/>
        </w:rPr>
        <w:t>ف</w:t>
      </w:r>
      <w:r>
        <w:rPr>
          <w:rFonts w:hint="cs"/>
          <w:b/>
          <w:bCs/>
          <w:szCs w:val="24"/>
          <w:rtl/>
        </w:rPr>
        <w:t>ل</w:t>
      </w:r>
      <w:r>
        <w:rPr>
          <w:b/>
          <w:bCs/>
          <w:szCs w:val="24"/>
          <w:rtl/>
        </w:rPr>
        <w:t xml:space="preserve"> </w:t>
      </w:r>
      <w:r>
        <w:rPr>
          <w:rFonts w:hint="cs"/>
          <w:b/>
          <w:bCs/>
          <w:szCs w:val="24"/>
          <w:rtl/>
        </w:rPr>
        <w:t xml:space="preserve">كل دولة طرف </w:t>
      </w:r>
      <w:r>
        <w:rPr>
          <w:rFonts w:hint="cs"/>
          <w:b/>
          <w:bCs/>
          <w:szCs w:val="24"/>
          <w:rtl/>
          <w:lang w:bidi="ar-TN"/>
        </w:rPr>
        <w:t>بوجه خاص</w:t>
      </w:r>
      <w:r>
        <w:rPr>
          <w:rFonts w:hint="cs"/>
          <w:b/>
          <w:bCs/>
          <w:szCs w:val="24"/>
          <w:rtl/>
        </w:rPr>
        <w:t xml:space="preserve"> للطفل المعرض للأخطار أو الجانح الذي تعلق</w:t>
      </w:r>
      <w:r>
        <w:rPr>
          <w:b/>
          <w:bCs/>
          <w:szCs w:val="24"/>
          <w:rtl/>
        </w:rPr>
        <w:t>ت به</w:t>
      </w:r>
      <w:r>
        <w:rPr>
          <w:rFonts w:hint="cs"/>
          <w:b/>
          <w:bCs/>
          <w:szCs w:val="24"/>
          <w:rtl/>
        </w:rPr>
        <w:t xml:space="preserve"> تهمة، الحق في </w:t>
      </w:r>
      <w:r>
        <w:rPr>
          <w:rFonts w:hint="cs"/>
          <w:b/>
          <w:bCs/>
          <w:szCs w:val="24"/>
          <w:rtl/>
          <w:lang w:bidi="ar-TN"/>
        </w:rPr>
        <w:t>نظام قضائي خاص بالأحداث في جميع أطوار التتبع والمحاكمة وتنفيذ الأحكام، وفي معاملة خاصة تتفق مع سنه وتصون كرامته وتيسر تأهيله وإعادة إدماجه وقيامه بدور بناء في المجتمع</w:t>
      </w:r>
      <w:r>
        <w:rPr>
          <w:b/>
          <w:bCs/>
          <w:szCs w:val="24"/>
          <w:rtl/>
        </w:rPr>
        <w:t>.</w:t>
      </w:r>
      <w:r>
        <w:rPr>
          <w:rFonts w:hint="cs"/>
          <w:b/>
          <w:bCs/>
          <w:szCs w:val="24"/>
          <w:rtl/>
          <w:lang w:bidi="ar-TN"/>
        </w:rPr>
        <w:t xml:space="preserve"> </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الثامنة عشرة</w:t>
      </w:r>
    </w:p>
    <w:p w:rsidR="00381B05" w:rsidRDefault="00381B05" w:rsidP="00381B05">
      <w:pPr>
        <w:pStyle w:val="Title"/>
        <w:spacing w:line="216" w:lineRule="auto"/>
        <w:ind w:firstLine="765"/>
        <w:jc w:val="both"/>
        <w:rPr>
          <w:rFonts w:ascii="Traditional Arabic" w:hAnsi="Traditional Arabic"/>
          <w:sz w:val="24"/>
          <w:szCs w:val="24"/>
          <w:rtl/>
          <w:lang w:bidi="ar-TN"/>
        </w:rPr>
      </w:pPr>
      <w:r>
        <w:rPr>
          <w:rFonts w:hint="cs"/>
          <w:sz w:val="24"/>
          <w:szCs w:val="24"/>
          <w:rtl/>
          <w:lang w:bidi="ar-TN"/>
        </w:rPr>
        <w:t xml:space="preserve">لا يجوز حبس شخص ثبت قضائيا إعساره عن الوفاء بدين ناتج عن التزام تعاقدي. </w:t>
      </w:r>
      <w:r>
        <w:rPr>
          <w:rFonts w:hint="cs"/>
          <w:sz w:val="24"/>
          <w:szCs w:val="24"/>
          <w:rtl/>
        </w:rPr>
        <w:t xml:space="preserve"> </w:t>
      </w:r>
    </w:p>
    <w:p w:rsidR="00381B05" w:rsidRPr="00C97935" w:rsidRDefault="00381B05" w:rsidP="00381B05">
      <w:pPr>
        <w:tabs>
          <w:tab w:val="left" w:pos="1566"/>
        </w:tabs>
        <w:spacing w:before="240" w:line="216" w:lineRule="auto"/>
        <w:jc w:val="center"/>
        <w:rPr>
          <w:rFonts w:ascii="Traditional Arabic" w:hAnsi="Traditional Arabic"/>
          <w:b/>
          <w:bCs/>
          <w:sz w:val="28"/>
          <w:rtl/>
          <w:lang w:bidi="ar-TN"/>
        </w:rPr>
      </w:pPr>
      <w:r w:rsidRPr="00C97935">
        <w:rPr>
          <w:rFonts w:ascii="Traditional Arabic" w:hAnsi="Traditional Arabic" w:hint="cs"/>
          <w:b/>
          <w:bCs/>
          <w:sz w:val="28"/>
          <w:rtl/>
          <w:lang w:bidi="ar-TN"/>
        </w:rPr>
        <w:t>المادة التاسعة عشرة</w:t>
      </w:r>
    </w:p>
    <w:p w:rsidR="00381B05" w:rsidRDefault="00381B05" w:rsidP="00381B05">
      <w:pPr>
        <w:pStyle w:val="Title"/>
        <w:numPr>
          <w:ilvl w:val="0"/>
          <w:numId w:val="12"/>
        </w:numPr>
        <w:spacing w:line="216" w:lineRule="auto"/>
        <w:ind w:right="0" w:hanging="675"/>
        <w:jc w:val="both"/>
        <w:rPr>
          <w:sz w:val="24"/>
          <w:szCs w:val="24"/>
        </w:rPr>
      </w:pPr>
      <w:r>
        <w:rPr>
          <w:rFonts w:hint="cs"/>
          <w:sz w:val="24"/>
          <w:szCs w:val="24"/>
          <w:rtl/>
        </w:rPr>
        <w:t>لا تجوز محاكمة شخص عن نفس الجرم مرتين،</w:t>
      </w:r>
      <w:r>
        <w:rPr>
          <w:rFonts w:hint="cs"/>
          <w:sz w:val="24"/>
          <w:szCs w:val="24"/>
          <w:rtl/>
          <w:lang w:bidi="ar-EG"/>
        </w:rPr>
        <w:t xml:space="preserve"> ولمن تتخذ ضده هذه الإجراءات </w:t>
      </w:r>
      <w:r>
        <w:rPr>
          <w:rFonts w:hint="cs"/>
          <w:sz w:val="24"/>
          <w:szCs w:val="24"/>
          <w:rtl/>
        </w:rPr>
        <w:t xml:space="preserve"> </w:t>
      </w:r>
      <w:r>
        <w:rPr>
          <w:rFonts w:hint="cs"/>
          <w:sz w:val="24"/>
          <w:szCs w:val="24"/>
          <w:rtl/>
          <w:lang w:bidi="ar-TN"/>
        </w:rPr>
        <w:t>أ</w:t>
      </w:r>
      <w:r>
        <w:rPr>
          <w:rFonts w:hint="cs"/>
          <w:sz w:val="24"/>
          <w:szCs w:val="24"/>
          <w:rtl/>
        </w:rPr>
        <w:t>ن يطعن في شرعيتها ويطلب الإفراج عنه.</w:t>
      </w:r>
    </w:p>
    <w:p w:rsidR="00381B05" w:rsidRDefault="00381B05" w:rsidP="00381B05">
      <w:pPr>
        <w:pStyle w:val="Title"/>
        <w:numPr>
          <w:ilvl w:val="0"/>
          <w:numId w:val="12"/>
        </w:numPr>
        <w:spacing w:line="216" w:lineRule="auto"/>
        <w:ind w:right="0" w:hanging="675"/>
        <w:jc w:val="both"/>
        <w:rPr>
          <w:sz w:val="24"/>
          <w:szCs w:val="24"/>
          <w:rtl/>
          <w:lang w:bidi="ar-TN"/>
        </w:rPr>
      </w:pPr>
      <w:r>
        <w:rPr>
          <w:rFonts w:hint="cs"/>
          <w:sz w:val="24"/>
          <w:szCs w:val="24"/>
          <w:rtl/>
          <w:lang w:bidi="ar-TN"/>
        </w:rPr>
        <w:t>لكل متهم ثبت</w:t>
      </w:r>
      <w:r>
        <w:rPr>
          <w:rFonts w:hint="cs"/>
          <w:sz w:val="24"/>
          <w:szCs w:val="24"/>
          <w:rtl/>
        </w:rPr>
        <w:t>ـ</w:t>
      </w:r>
      <w:r>
        <w:rPr>
          <w:rFonts w:hint="cs"/>
          <w:sz w:val="24"/>
          <w:szCs w:val="24"/>
          <w:rtl/>
          <w:lang w:bidi="ar-TN"/>
        </w:rPr>
        <w:t>ت براءته بموجب ح</w:t>
      </w:r>
      <w:r>
        <w:rPr>
          <w:rFonts w:hint="cs"/>
          <w:sz w:val="24"/>
          <w:szCs w:val="24"/>
          <w:rtl/>
        </w:rPr>
        <w:t>ـ</w:t>
      </w:r>
      <w:r>
        <w:rPr>
          <w:rFonts w:hint="cs"/>
          <w:sz w:val="24"/>
          <w:szCs w:val="24"/>
          <w:rtl/>
          <w:lang w:bidi="ar-TN"/>
        </w:rPr>
        <w:t>كم بات الحق في التعويض عن الأضرار التي</w:t>
      </w:r>
      <w:r>
        <w:rPr>
          <w:rFonts w:hint="cs"/>
          <w:sz w:val="24"/>
          <w:szCs w:val="24"/>
          <w:rtl/>
          <w:lang w:bidi="ar-EG"/>
        </w:rPr>
        <w:t xml:space="preserve"> لحقت</w:t>
      </w:r>
      <w:r>
        <w:rPr>
          <w:rFonts w:hint="cs"/>
          <w:sz w:val="24"/>
          <w:szCs w:val="24"/>
          <w:rtl/>
          <w:lang w:bidi="ar-TN"/>
        </w:rPr>
        <w:t xml:space="preserve"> به.</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العشرون</w:t>
      </w:r>
    </w:p>
    <w:p w:rsidR="00381B05" w:rsidRDefault="00381B05" w:rsidP="00381B05">
      <w:pPr>
        <w:pStyle w:val="Title"/>
        <w:numPr>
          <w:ilvl w:val="0"/>
          <w:numId w:val="13"/>
        </w:numPr>
        <w:spacing w:line="216" w:lineRule="auto"/>
        <w:ind w:right="0" w:hanging="675"/>
        <w:jc w:val="both"/>
        <w:rPr>
          <w:sz w:val="24"/>
          <w:szCs w:val="24"/>
        </w:rPr>
      </w:pPr>
      <w:r>
        <w:rPr>
          <w:rFonts w:hint="cs"/>
          <w:sz w:val="24"/>
          <w:szCs w:val="24"/>
          <w:rtl/>
        </w:rPr>
        <w:t xml:space="preserve">يعامل </w:t>
      </w:r>
      <w:r>
        <w:rPr>
          <w:rFonts w:hint="cs"/>
          <w:sz w:val="24"/>
          <w:szCs w:val="24"/>
          <w:rtl/>
          <w:lang w:bidi="ar-TN"/>
        </w:rPr>
        <w:t>جميع الأشخاص المحرومين من حريتهم معاملة إنسانية تحترم الكرامة المتأصلة في الإنسان.</w:t>
      </w:r>
    </w:p>
    <w:p w:rsidR="00381B05" w:rsidRDefault="00381B05" w:rsidP="00381B05">
      <w:pPr>
        <w:pStyle w:val="Title"/>
        <w:numPr>
          <w:ilvl w:val="0"/>
          <w:numId w:val="13"/>
        </w:numPr>
        <w:spacing w:line="216" w:lineRule="auto"/>
        <w:ind w:right="0" w:hanging="675"/>
        <w:jc w:val="both"/>
        <w:rPr>
          <w:sz w:val="24"/>
          <w:szCs w:val="24"/>
        </w:rPr>
      </w:pPr>
      <w:r>
        <w:rPr>
          <w:rFonts w:hint="cs"/>
          <w:sz w:val="24"/>
          <w:szCs w:val="24"/>
          <w:rtl/>
          <w:lang w:bidi="ar-TN"/>
        </w:rPr>
        <w:t>يفصل المتهمون عن المدانين</w:t>
      </w:r>
      <w:r>
        <w:rPr>
          <w:rFonts w:hint="cs"/>
          <w:sz w:val="24"/>
          <w:szCs w:val="24"/>
          <w:rtl/>
          <w:lang w:bidi="ar-EG"/>
        </w:rPr>
        <w:t xml:space="preserve"> </w:t>
      </w:r>
      <w:r>
        <w:rPr>
          <w:rFonts w:hint="cs"/>
          <w:sz w:val="24"/>
          <w:szCs w:val="24"/>
          <w:rtl/>
          <w:lang w:bidi="ar-TN"/>
        </w:rPr>
        <w:t>ويعاملون معاملة تتفق مع كونهم غير مدانين.</w:t>
      </w:r>
    </w:p>
    <w:p w:rsidR="00381B05" w:rsidRDefault="00381B05" w:rsidP="00381B05">
      <w:pPr>
        <w:pStyle w:val="Title"/>
        <w:numPr>
          <w:ilvl w:val="0"/>
          <w:numId w:val="13"/>
        </w:numPr>
        <w:spacing w:line="216" w:lineRule="auto"/>
        <w:ind w:right="0" w:hanging="675"/>
        <w:jc w:val="both"/>
        <w:rPr>
          <w:sz w:val="24"/>
          <w:szCs w:val="24"/>
          <w:rtl/>
          <w:lang w:bidi="ar-TN"/>
        </w:rPr>
      </w:pPr>
      <w:r>
        <w:rPr>
          <w:rFonts w:hint="cs"/>
          <w:sz w:val="24"/>
          <w:szCs w:val="24"/>
          <w:rtl/>
          <w:lang w:bidi="ar-TN"/>
        </w:rPr>
        <w:t>يراعى في نظام السجون أن يهدف إلى إصلاح المسجونين وإعادة تأهيلهم اجتماعيا.</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الحادية والعشرون</w:t>
      </w:r>
    </w:p>
    <w:p w:rsidR="00381B05" w:rsidRDefault="00381B05" w:rsidP="00381B05">
      <w:pPr>
        <w:pStyle w:val="Title"/>
        <w:numPr>
          <w:ilvl w:val="0"/>
          <w:numId w:val="14"/>
        </w:numPr>
        <w:tabs>
          <w:tab w:val="clear" w:pos="404"/>
          <w:tab w:val="num" w:pos="764"/>
        </w:tabs>
        <w:spacing w:line="216" w:lineRule="auto"/>
        <w:ind w:left="764" w:right="0" w:hanging="720"/>
        <w:jc w:val="both"/>
        <w:rPr>
          <w:sz w:val="24"/>
          <w:szCs w:val="24"/>
        </w:rPr>
      </w:pPr>
      <w:r>
        <w:rPr>
          <w:rFonts w:hint="cs"/>
          <w:sz w:val="24"/>
          <w:szCs w:val="24"/>
          <w:rtl/>
          <w:lang w:bidi="ar-TN"/>
        </w:rPr>
        <w:t>لا يجوز تعريض أي شخص، على نحو تعسفي أو غير قانوني، للتدخل في خصوصياته أو شؤون أسرته أو بيته أو مراسلاته أو لتشهير يمس شرفه أو سمعته.</w:t>
      </w:r>
    </w:p>
    <w:p w:rsidR="00381B05" w:rsidRDefault="00381B05" w:rsidP="00381B05">
      <w:pPr>
        <w:pStyle w:val="Title"/>
        <w:numPr>
          <w:ilvl w:val="0"/>
          <w:numId w:val="14"/>
        </w:numPr>
        <w:tabs>
          <w:tab w:val="clear" w:pos="404"/>
          <w:tab w:val="num" w:pos="764"/>
        </w:tabs>
        <w:spacing w:line="216" w:lineRule="auto"/>
        <w:ind w:left="764" w:right="0" w:hanging="720"/>
        <w:jc w:val="both"/>
        <w:rPr>
          <w:sz w:val="24"/>
          <w:szCs w:val="24"/>
        </w:rPr>
      </w:pPr>
      <w:r>
        <w:rPr>
          <w:rFonts w:hint="cs"/>
          <w:sz w:val="24"/>
          <w:szCs w:val="24"/>
          <w:rtl/>
          <w:lang w:bidi="ar-TN"/>
        </w:rPr>
        <w:t>من حق كل شخص أن يحميه القانون من مثل هذا التدخل أو المساس.</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الثانية والعشرون</w:t>
      </w:r>
    </w:p>
    <w:p w:rsidR="00381B05" w:rsidRDefault="00381B05" w:rsidP="00381B05">
      <w:pPr>
        <w:pStyle w:val="Title"/>
        <w:spacing w:before="240" w:line="216" w:lineRule="auto"/>
        <w:ind w:firstLine="764"/>
        <w:jc w:val="both"/>
        <w:rPr>
          <w:sz w:val="24"/>
          <w:szCs w:val="24"/>
          <w:rtl/>
          <w:lang w:bidi="ar-TN"/>
        </w:rPr>
      </w:pPr>
      <w:r>
        <w:rPr>
          <w:rFonts w:hint="cs"/>
          <w:sz w:val="24"/>
          <w:szCs w:val="24"/>
          <w:rtl/>
          <w:lang w:bidi="ar-TN"/>
        </w:rPr>
        <w:t>لكل شخص الحق في أن يُعترف له ب</w:t>
      </w:r>
      <w:r>
        <w:rPr>
          <w:rFonts w:hint="cs"/>
          <w:sz w:val="24"/>
          <w:szCs w:val="24"/>
          <w:rtl/>
        </w:rPr>
        <w:t>شخصي</w:t>
      </w:r>
      <w:r>
        <w:rPr>
          <w:rFonts w:hint="cs"/>
          <w:sz w:val="24"/>
          <w:szCs w:val="24"/>
          <w:rtl/>
          <w:lang w:bidi="ar-TN"/>
        </w:rPr>
        <w:t>ته</w:t>
      </w:r>
      <w:r>
        <w:rPr>
          <w:rFonts w:hint="cs"/>
          <w:sz w:val="24"/>
          <w:szCs w:val="24"/>
          <w:rtl/>
        </w:rPr>
        <w:t xml:space="preserve"> القانونية</w:t>
      </w:r>
      <w:r>
        <w:rPr>
          <w:rFonts w:hint="cs"/>
          <w:sz w:val="24"/>
          <w:szCs w:val="24"/>
          <w:rtl/>
          <w:lang w:bidi="ar-TN"/>
        </w:rPr>
        <w:t>.</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الثالثة والعشرون</w:t>
      </w:r>
    </w:p>
    <w:p w:rsidR="00381B05" w:rsidRDefault="00381B05" w:rsidP="00381B05">
      <w:pPr>
        <w:pStyle w:val="Title"/>
        <w:spacing w:line="216" w:lineRule="auto"/>
        <w:ind w:firstLine="764"/>
        <w:jc w:val="both"/>
        <w:rPr>
          <w:sz w:val="24"/>
          <w:szCs w:val="24"/>
        </w:rPr>
      </w:pPr>
      <w:r>
        <w:rPr>
          <w:rFonts w:hint="cs"/>
          <w:sz w:val="24"/>
          <w:szCs w:val="24"/>
          <w:rtl/>
          <w:lang w:bidi="ar-TN"/>
        </w:rPr>
        <w:t xml:space="preserve">تتعهد كل دولة طرف في هذا الميثاق بأن تكفل توفير سبيل فعّال للتظلم لأي شخص انتهكت حقوقه أو حرياته المنصوص عليها في هذا الميثاق، حتى لو صدر هذا الانتهاك من أشخاص يتصرفون بصفتهم الرسمية. </w:t>
      </w: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الرابعة والعشرون</w:t>
      </w:r>
    </w:p>
    <w:p w:rsidR="00381B05" w:rsidRDefault="00381B05" w:rsidP="00381B05">
      <w:pPr>
        <w:pStyle w:val="Title"/>
        <w:spacing w:line="216" w:lineRule="auto"/>
        <w:jc w:val="both"/>
        <w:rPr>
          <w:sz w:val="24"/>
          <w:szCs w:val="24"/>
        </w:rPr>
      </w:pPr>
      <w:r>
        <w:rPr>
          <w:rFonts w:hint="cs"/>
          <w:sz w:val="24"/>
          <w:szCs w:val="24"/>
          <w:rtl/>
          <w:lang w:bidi="ar-TN"/>
        </w:rPr>
        <w:t>لكل مواطن الحق في :-</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حرية الممارسة السياسية.</w:t>
      </w:r>
    </w:p>
    <w:p w:rsidR="00381B05" w:rsidRDefault="00381B05" w:rsidP="00381B05">
      <w:pPr>
        <w:pStyle w:val="Title"/>
        <w:numPr>
          <w:ilvl w:val="0"/>
          <w:numId w:val="15"/>
        </w:numPr>
        <w:spacing w:before="240" w:line="216" w:lineRule="auto"/>
        <w:ind w:right="0" w:hanging="676"/>
        <w:jc w:val="both"/>
        <w:rPr>
          <w:sz w:val="24"/>
          <w:szCs w:val="24"/>
          <w:lang w:bidi="ar-TN"/>
        </w:rPr>
      </w:pPr>
      <w:r>
        <w:rPr>
          <w:rFonts w:hint="cs"/>
          <w:sz w:val="24"/>
          <w:szCs w:val="24"/>
          <w:rtl/>
          <w:lang w:bidi="ar-TN"/>
        </w:rPr>
        <w:t xml:space="preserve">المشاركة في إدارة الشؤون العامة إما مباشرة أو بواسطة ممثلين يُختارون بحرية.  </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 xml:space="preserve">ترشيح نفسه أو اختيار من يمثله بطريقة حرة ونزيهة وعلى قدم المساواة بين جميع المواطنين بحيث تضمن التعبير الحر عن إرادة المواطن. </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أن تتاح له على قدم المساواة مع الجميع فرصة تقلد الوظائف العامة في بلده على أساس تكافؤ الفرص.</w:t>
      </w:r>
    </w:p>
    <w:p w:rsidR="00381B05" w:rsidRDefault="00381B05" w:rsidP="00381B05">
      <w:pPr>
        <w:pStyle w:val="Title"/>
        <w:numPr>
          <w:ilvl w:val="0"/>
          <w:numId w:val="15"/>
        </w:numPr>
        <w:spacing w:before="240" w:line="216" w:lineRule="auto"/>
        <w:ind w:right="0" w:hanging="676"/>
        <w:jc w:val="both"/>
        <w:rPr>
          <w:sz w:val="24"/>
          <w:szCs w:val="24"/>
        </w:rPr>
      </w:pPr>
      <w:r>
        <w:rPr>
          <w:rFonts w:hint="cs"/>
          <w:sz w:val="24"/>
          <w:szCs w:val="24"/>
          <w:rtl/>
          <w:lang w:bidi="ar-TN"/>
        </w:rPr>
        <w:t>حرية تكوين الجمعيات مع الآخرين والانضمام إليها.</w:t>
      </w:r>
    </w:p>
    <w:p w:rsidR="00381B05" w:rsidRDefault="00381B05" w:rsidP="00381B05">
      <w:pPr>
        <w:pStyle w:val="Title"/>
        <w:numPr>
          <w:ilvl w:val="0"/>
          <w:numId w:val="15"/>
        </w:numPr>
        <w:spacing w:before="240" w:line="216" w:lineRule="auto"/>
        <w:ind w:right="0" w:hanging="676"/>
        <w:jc w:val="both"/>
        <w:rPr>
          <w:sz w:val="24"/>
          <w:szCs w:val="24"/>
          <w:lang w:bidi="ar-TN"/>
        </w:rPr>
      </w:pPr>
      <w:r>
        <w:rPr>
          <w:rFonts w:hint="cs"/>
          <w:sz w:val="24"/>
          <w:szCs w:val="24"/>
          <w:rtl/>
          <w:lang w:bidi="ar-TN"/>
        </w:rPr>
        <w:t xml:space="preserve">حرية الاجتماع وحرية التجمع بصورة سلمية. </w:t>
      </w:r>
    </w:p>
    <w:p w:rsidR="00381B05" w:rsidRDefault="00381B05" w:rsidP="00381B05">
      <w:pPr>
        <w:pStyle w:val="Title"/>
        <w:numPr>
          <w:ilvl w:val="0"/>
          <w:numId w:val="15"/>
        </w:numPr>
        <w:spacing w:before="240" w:line="216" w:lineRule="auto"/>
        <w:ind w:right="0" w:hanging="676"/>
        <w:jc w:val="both"/>
        <w:rPr>
          <w:sz w:val="24"/>
          <w:szCs w:val="24"/>
          <w:rtl/>
          <w:lang w:bidi="ar-TN"/>
        </w:rPr>
      </w:pPr>
      <w:r>
        <w:rPr>
          <w:rFonts w:hint="cs"/>
          <w:sz w:val="24"/>
          <w:szCs w:val="24"/>
          <w:rtl/>
          <w:lang w:bidi="ar-TN"/>
        </w:rPr>
        <w:t>لا يجوز تقييد ممارسة هذه الحقوق بأي قيود غير القيود المفروضة طبقا للقانون</w:t>
      </w:r>
      <w:r>
        <w:rPr>
          <w:rFonts w:hint="cs"/>
          <w:sz w:val="24"/>
          <w:szCs w:val="24"/>
          <w:rtl/>
        </w:rPr>
        <w:t>،</w:t>
      </w:r>
      <w:r>
        <w:rPr>
          <w:rFonts w:hint="cs"/>
          <w:sz w:val="24"/>
          <w:szCs w:val="24"/>
          <w:rtl/>
          <w:lang w:bidi="ar-TN"/>
        </w:rPr>
        <w:t xml:space="preserve"> والتي تقتضيها الضرورة في مجتمع يحترم الحريات وحقوق الإنسان، لصيانة الأمن الوطني أو النظام العام أو السلامة العامة أو الصحة العامة أو الآداب العامة أو لحماية حقوق الغير وحرياتهم.</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الخامسة والعشرون</w:t>
      </w:r>
    </w:p>
    <w:p w:rsidR="00381B05" w:rsidRDefault="00381B05" w:rsidP="00381B05">
      <w:pPr>
        <w:pStyle w:val="Title"/>
        <w:spacing w:before="240" w:line="216" w:lineRule="auto"/>
        <w:ind w:firstLine="764"/>
        <w:jc w:val="mediumKashida"/>
        <w:rPr>
          <w:sz w:val="24"/>
          <w:szCs w:val="24"/>
          <w:lang w:bidi="ar-TN"/>
        </w:rPr>
      </w:pPr>
      <w:r>
        <w:rPr>
          <w:rFonts w:hint="cs"/>
          <w:sz w:val="24"/>
          <w:szCs w:val="24"/>
          <w:rtl/>
          <w:lang w:bidi="ar-TN"/>
        </w:rPr>
        <w:t xml:space="preserve">لا يجوز حرمان الأشخاص المنتمين للأقليات من التمتع بثقافاتها واستخدام لغتها وممارسة تعاليم دينها وينظم القانون التمتع بهذه الحقوق. </w:t>
      </w:r>
    </w:p>
    <w:p w:rsidR="00381B05" w:rsidRPr="00B502D5" w:rsidRDefault="00381B05" w:rsidP="00381B05">
      <w:pPr>
        <w:tabs>
          <w:tab w:val="left" w:pos="1566"/>
        </w:tabs>
        <w:spacing w:before="240" w:line="216" w:lineRule="auto"/>
        <w:jc w:val="center"/>
        <w:rPr>
          <w:rFonts w:ascii="Traditional Arabic" w:hAnsi="Traditional Arabic"/>
          <w:b/>
          <w:bCs/>
          <w:sz w:val="28"/>
          <w:rtl/>
          <w:lang w:bidi="ar-TN"/>
        </w:rPr>
      </w:pPr>
      <w:r w:rsidRPr="00B502D5">
        <w:rPr>
          <w:rFonts w:ascii="Traditional Arabic" w:hAnsi="Traditional Arabic" w:hint="cs"/>
          <w:b/>
          <w:bCs/>
          <w:sz w:val="28"/>
          <w:rtl/>
          <w:lang w:bidi="ar-TN"/>
        </w:rPr>
        <w:t>المادة السادسة والعشرون</w:t>
      </w:r>
    </w:p>
    <w:p w:rsidR="00381B05" w:rsidRDefault="00381B05" w:rsidP="00381B05">
      <w:pPr>
        <w:pStyle w:val="Title"/>
        <w:numPr>
          <w:ilvl w:val="0"/>
          <w:numId w:val="16"/>
        </w:numPr>
        <w:spacing w:before="240" w:line="216" w:lineRule="auto"/>
        <w:ind w:right="0" w:hanging="676"/>
        <w:jc w:val="mediumKashida"/>
        <w:rPr>
          <w:sz w:val="24"/>
          <w:szCs w:val="24"/>
        </w:rPr>
      </w:pPr>
      <w:r>
        <w:rPr>
          <w:rFonts w:hint="cs"/>
          <w:sz w:val="24"/>
          <w:szCs w:val="24"/>
          <w:rtl/>
        </w:rPr>
        <w:t xml:space="preserve">لكل شخص </w:t>
      </w:r>
      <w:r>
        <w:rPr>
          <w:rFonts w:hint="cs"/>
          <w:sz w:val="24"/>
          <w:szCs w:val="24"/>
          <w:rtl/>
          <w:lang w:bidi="ar-TN"/>
        </w:rPr>
        <w:t xml:space="preserve">يوجد بشكل قانوني على إقليم دولة طرف </w:t>
      </w:r>
      <w:r>
        <w:rPr>
          <w:rFonts w:hint="cs"/>
          <w:sz w:val="24"/>
          <w:szCs w:val="24"/>
          <w:rtl/>
        </w:rPr>
        <w:t xml:space="preserve">حرية </w:t>
      </w:r>
      <w:r>
        <w:rPr>
          <w:rFonts w:hint="cs"/>
          <w:sz w:val="24"/>
          <w:szCs w:val="24"/>
          <w:rtl/>
          <w:lang w:bidi="ar-EG"/>
        </w:rPr>
        <w:t>التنقل</w:t>
      </w:r>
      <w:r>
        <w:rPr>
          <w:rFonts w:hint="cs"/>
          <w:sz w:val="24"/>
          <w:szCs w:val="24"/>
          <w:rtl/>
        </w:rPr>
        <w:t xml:space="preserve"> واختيار مكان الإقامة ف</w:t>
      </w:r>
      <w:r>
        <w:rPr>
          <w:rFonts w:hint="cs"/>
          <w:sz w:val="24"/>
          <w:szCs w:val="24"/>
          <w:rtl/>
          <w:lang w:bidi="ar-EG"/>
        </w:rPr>
        <w:t>ي</w:t>
      </w:r>
      <w:r>
        <w:rPr>
          <w:rFonts w:hint="cs"/>
          <w:sz w:val="24"/>
          <w:szCs w:val="24"/>
          <w:rtl/>
        </w:rPr>
        <w:t xml:space="preserve"> أية جهة من هذا الإقليم</w:t>
      </w:r>
      <w:r>
        <w:rPr>
          <w:rFonts w:hint="cs"/>
          <w:sz w:val="24"/>
          <w:szCs w:val="24"/>
          <w:rtl/>
          <w:lang w:bidi="ar-EG"/>
        </w:rPr>
        <w:t xml:space="preserve"> في حدود التشريعات النافذة</w:t>
      </w:r>
      <w:r>
        <w:rPr>
          <w:rFonts w:hint="cs"/>
          <w:sz w:val="24"/>
          <w:szCs w:val="24"/>
          <w:rtl/>
        </w:rPr>
        <w:t>.</w:t>
      </w:r>
    </w:p>
    <w:p w:rsidR="00381B05" w:rsidRDefault="00381B05" w:rsidP="00381B05">
      <w:pPr>
        <w:pStyle w:val="Title"/>
        <w:numPr>
          <w:ilvl w:val="0"/>
          <w:numId w:val="16"/>
        </w:numPr>
        <w:spacing w:before="240" w:line="216" w:lineRule="auto"/>
        <w:ind w:right="0" w:hanging="676"/>
        <w:jc w:val="mediumKashida"/>
        <w:rPr>
          <w:sz w:val="24"/>
          <w:szCs w:val="24"/>
          <w:rtl/>
          <w:lang w:bidi="ar-EG"/>
        </w:rPr>
      </w:pPr>
      <w:r>
        <w:rPr>
          <w:rFonts w:hint="cs"/>
          <w:sz w:val="24"/>
          <w:szCs w:val="24"/>
          <w:rtl/>
          <w:lang w:bidi="ar-EG"/>
        </w:rPr>
        <w:t>لا يجوز لأية دولة طرف إبعاد أي شخص لا يحمل جنسيتها ومتواجد بصورة شرعية على أراضيها إلا بموجب قرار صادر وفقا</w:t>
      </w:r>
      <w:r>
        <w:rPr>
          <w:rFonts w:hint="cs"/>
          <w:sz w:val="24"/>
          <w:szCs w:val="24"/>
          <w:rtl/>
        </w:rPr>
        <w:t>ً</w:t>
      </w:r>
      <w:r>
        <w:rPr>
          <w:rFonts w:hint="cs"/>
          <w:sz w:val="24"/>
          <w:szCs w:val="24"/>
          <w:rtl/>
          <w:lang w:bidi="ar-EG"/>
        </w:rPr>
        <w:t xml:space="preserve"> للقانون وبعد تمكين</w:t>
      </w:r>
      <w:r>
        <w:rPr>
          <w:rFonts w:hint="cs"/>
          <w:sz w:val="24"/>
          <w:szCs w:val="24"/>
          <w:rtl/>
        </w:rPr>
        <w:t>ه</w:t>
      </w:r>
      <w:r>
        <w:rPr>
          <w:rFonts w:hint="cs"/>
          <w:sz w:val="24"/>
          <w:szCs w:val="24"/>
          <w:rtl/>
          <w:lang w:bidi="ar-EG"/>
        </w:rPr>
        <w:t xml:space="preserve"> من عرض تظلمه على الجهة المختصة، ما لم تحتم دواعي الأمن الوطني خلاف ذلك، وفي كل الأحوال يمنع الإبعاد الجماعي.</w:t>
      </w: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3031FF" w:rsidRDefault="00381B05" w:rsidP="00381B05">
      <w:pPr>
        <w:tabs>
          <w:tab w:val="left" w:pos="1566"/>
        </w:tabs>
        <w:spacing w:before="240" w:line="216" w:lineRule="auto"/>
        <w:jc w:val="center"/>
        <w:rPr>
          <w:rFonts w:ascii="Traditional Arabic" w:hAnsi="Traditional Arabic"/>
          <w:b/>
          <w:bCs/>
          <w:sz w:val="28"/>
          <w:lang w:bidi="ar-TN"/>
        </w:rPr>
      </w:pPr>
      <w:r w:rsidRPr="003031FF">
        <w:rPr>
          <w:rFonts w:ascii="Traditional Arabic" w:hAnsi="Traditional Arabic" w:hint="cs"/>
          <w:b/>
          <w:bCs/>
          <w:sz w:val="28"/>
          <w:rtl/>
          <w:lang w:bidi="ar-TN"/>
        </w:rPr>
        <w:t>المادة السابعة والعشرون</w:t>
      </w:r>
    </w:p>
    <w:p w:rsidR="00381B05" w:rsidRDefault="00381B05" w:rsidP="00381B05">
      <w:pPr>
        <w:pStyle w:val="Title"/>
        <w:numPr>
          <w:ilvl w:val="0"/>
          <w:numId w:val="17"/>
        </w:numPr>
        <w:spacing w:line="216" w:lineRule="auto"/>
        <w:ind w:right="0" w:hanging="675"/>
        <w:jc w:val="mediumKashida"/>
        <w:rPr>
          <w:sz w:val="24"/>
          <w:szCs w:val="24"/>
        </w:rPr>
      </w:pPr>
      <w:r>
        <w:rPr>
          <w:rFonts w:hint="cs"/>
          <w:sz w:val="24"/>
          <w:szCs w:val="24"/>
          <w:rtl/>
        </w:rPr>
        <w:t xml:space="preserve">لا يجوز بشكل تعسفي أو غير قانوني منع </w:t>
      </w:r>
      <w:r>
        <w:rPr>
          <w:rFonts w:hint="cs"/>
          <w:sz w:val="24"/>
          <w:szCs w:val="24"/>
          <w:rtl/>
          <w:lang w:bidi="ar-TN"/>
        </w:rPr>
        <w:t>أي</w:t>
      </w:r>
      <w:r>
        <w:rPr>
          <w:rFonts w:hint="cs"/>
          <w:sz w:val="24"/>
          <w:szCs w:val="24"/>
          <w:rtl/>
        </w:rPr>
        <w:t xml:space="preserve"> شخص من مغادرة أ</w:t>
      </w:r>
      <w:r>
        <w:rPr>
          <w:rFonts w:hint="cs"/>
          <w:sz w:val="24"/>
          <w:szCs w:val="24"/>
          <w:rtl/>
          <w:lang w:bidi="ar-TN"/>
        </w:rPr>
        <w:t>ي</w:t>
      </w:r>
      <w:r>
        <w:rPr>
          <w:rFonts w:hint="cs"/>
          <w:sz w:val="24"/>
          <w:szCs w:val="24"/>
          <w:rtl/>
        </w:rPr>
        <w:t xml:space="preserve"> بلد، بما ف</w:t>
      </w:r>
      <w:r>
        <w:rPr>
          <w:rFonts w:hint="cs"/>
          <w:sz w:val="24"/>
          <w:szCs w:val="24"/>
          <w:rtl/>
          <w:lang w:bidi="ar-EG"/>
        </w:rPr>
        <w:t>ي</w:t>
      </w:r>
      <w:r>
        <w:rPr>
          <w:rFonts w:hint="cs"/>
          <w:sz w:val="24"/>
          <w:szCs w:val="24"/>
          <w:rtl/>
        </w:rPr>
        <w:t xml:space="preserve"> ذلك بلده، أو فرض حظر على إقامته في أية جهة، أو إلزام</w:t>
      </w:r>
      <w:r>
        <w:rPr>
          <w:rFonts w:hint="eastAsia"/>
          <w:sz w:val="24"/>
          <w:szCs w:val="24"/>
          <w:rtl/>
        </w:rPr>
        <w:t>ه</w:t>
      </w:r>
      <w:r>
        <w:rPr>
          <w:rFonts w:hint="cs"/>
          <w:sz w:val="24"/>
          <w:szCs w:val="24"/>
          <w:rtl/>
        </w:rPr>
        <w:t xml:space="preserve"> بالإقامة ف</w:t>
      </w:r>
      <w:r>
        <w:rPr>
          <w:rFonts w:hint="cs"/>
          <w:sz w:val="24"/>
          <w:szCs w:val="24"/>
          <w:rtl/>
          <w:lang w:bidi="ar-EG"/>
        </w:rPr>
        <w:t>ي</w:t>
      </w:r>
      <w:r>
        <w:rPr>
          <w:rFonts w:hint="cs"/>
          <w:sz w:val="24"/>
          <w:szCs w:val="24"/>
          <w:rtl/>
        </w:rPr>
        <w:t xml:space="preserve"> هذا البلد.</w:t>
      </w:r>
    </w:p>
    <w:p w:rsidR="00381B05" w:rsidRDefault="00381B05" w:rsidP="00381B05">
      <w:pPr>
        <w:pStyle w:val="Title"/>
        <w:numPr>
          <w:ilvl w:val="0"/>
          <w:numId w:val="17"/>
        </w:numPr>
        <w:spacing w:line="216" w:lineRule="auto"/>
        <w:ind w:right="0" w:hanging="675"/>
        <w:jc w:val="mediumKashida"/>
        <w:rPr>
          <w:sz w:val="24"/>
          <w:szCs w:val="24"/>
        </w:rPr>
      </w:pPr>
      <w:r>
        <w:rPr>
          <w:rFonts w:hint="cs"/>
          <w:sz w:val="24"/>
          <w:szCs w:val="24"/>
          <w:rtl/>
        </w:rPr>
        <w:t>لا يجوز نفي أ</w:t>
      </w:r>
      <w:r>
        <w:rPr>
          <w:rFonts w:hint="cs"/>
          <w:sz w:val="24"/>
          <w:szCs w:val="24"/>
          <w:rtl/>
          <w:lang w:bidi="ar-TN"/>
        </w:rPr>
        <w:t>ي</w:t>
      </w:r>
      <w:r>
        <w:rPr>
          <w:rFonts w:hint="cs"/>
          <w:sz w:val="24"/>
          <w:szCs w:val="24"/>
          <w:rtl/>
        </w:rPr>
        <w:t xml:space="preserve"> شخص من بلده أو منعه من العودة إليه.</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الثامنة والعشرون</w:t>
      </w:r>
    </w:p>
    <w:p w:rsidR="00381B05" w:rsidRPr="00381B05" w:rsidRDefault="00381B05" w:rsidP="00381B05">
      <w:pPr>
        <w:pStyle w:val="Title"/>
        <w:spacing w:line="216" w:lineRule="auto"/>
        <w:ind w:firstLine="764"/>
        <w:jc w:val="both"/>
        <w:rPr>
          <w:sz w:val="24"/>
          <w:szCs w:val="24"/>
          <w:lang w:bidi="ar-TN"/>
        </w:rPr>
      </w:pPr>
      <w:r>
        <w:rPr>
          <w:rFonts w:hint="cs"/>
          <w:sz w:val="24"/>
          <w:szCs w:val="24"/>
          <w:rtl/>
        </w:rPr>
        <w:t>لكل شخص الحق ف</w:t>
      </w:r>
      <w:r>
        <w:rPr>
          <w:rFonts w:hint="cs"/>
          <w:sz w:val="24"/>
          <w:szCs w:val="24"/>
          <w:rtl/>
          <w:lang w:bidi="ar-EG"/>
        </w:rPr>
        <w:t>ي</w:t>
      </w:r>
      <w:r>
        <w:rPr>
          <w:rFonts w:hint="cs"/>
          <w:sz w:val="24"/>
          <w:szCs w:val="24"/>
          <w:rtl/>
        </w:rPr>
        <w:t xml:space="preserve"> طلب اللجوء السياسي إلى بلد آخر هرب</w:t>
      </w:r>
      <w:r>
        <w:rPr>
          <w:rFonts w:hint="cs"/>
          <w:sz w:val="24"/>
          <w:szCs w:val="24"/>
          <w:rtl/>
          <w:lang w:bidi="ar-TN"/>
        </w:rPr>
        <w:t>اً</w:t>
      </w:r>
      <w:r>
        <w:rPr>
          <w:rFonts w:hint="cs"/>
          <w:sz w:val="24"/>
          <w:szCs w:val="24"/>
          <w:rtl/>
        </w:rPr>
        <w:t xml:space="preserve"> من الاضطهاد، ولا ينتفع بهذا الحق من يجري تتبعه من أجل جريمة تهم الحق العام، ولا يجوز تسليم اللاجئين السياسيين.</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التاسعة والعشرون</w:t>
      </w:r>
    </w:p>
    <w:p w:rsidR="00381B05" w:rsidRDefault="00381B05" w:rsidP="00381B05">
      <w:pPr>
        <w:pStyle w:val="Title"/>
        <w:numPr>
          <w:ilvl w:val="0"/>
          <w:numId w:val="18"/>
        </w:numPr>
        <w:spacing w:line="216" w:lineRule="auto"/>
        <w:ind w:right="0" w:hanging="676"/>
        <w:jc w:val="both"/>
        <w:rPr>
          <w:sz w:val="24"/>
          <w:szCs w:val="24"/>
        </w:rPr>
      </w:pPr>
      <w:r>
        <w:rPr>
          <w:rFonts w:hint="cs"/>
          <w:sz w:val="24"/>
          <w:szCs w:val="24"/>
          <w:rtl/>
          <w:lang w:bidi="ar-TN"/>
        </w:rPr>
        <w:t>لكل شخص الحق في التمتع بجنسية، و</w:t>
      </w:r>
      <w:r>
        <w:rPr>
          <w:rFonts w:hint="cs"/>
          <w:sz w:val="24"/>
          <w:szCs w:val="24"/>
          <w:rtl/>
        </w:rPr>
        <w:t>لا يجوز إسقاط</w:t>
      </w:r>
      <w:r>
        <w:rPr>
          <w:rFonts w:hint="cs"/>
          <w:sz w:val="24"/>
          <w:szCs w:val="24"/>
          <w:rtl/>
          <w:lang w:bidi="ar-TN"/>
        </w:rPr>
        <w:t>ها</w:t>
      </w:r>
      <w:r>
        <w:rPr>
          <w:rFonts w:hint="cs"/>
          <w:sz w:val="24"/>
          <w:szCs w:val="24"/>
          <w:rtl/>
        </w:rPr>
        <w:t xml:space="preserve"> عن </w:t>
      </w:r>
      <w:r>
        <w:rPr>
          <w:rFonts w:hint="cs"/>
          <w:sz w:val="24"/>
          <w:szCs w:val="24"/>
          <w:rtl/>
          <w:lang w:bidi="ar-TN"/>
        </w:rPr>
        <w:t>أي</w:t>
      </w:r>
      <w:r>
        <w:rPr>
          <w:rFonts w:hint="cs"/>
          <w:sz w:val="24"/>
          <w:szCs w:val="24"/>
          <w:rtl/>
        </w:rPr>
        <w:t xml:space="preserve"> شخص بشكل تعسفي أو غير قانوني</w:t>
      </w:r>
      <w:r>
        <w:rPr>
          <w:rFonts w:hint="cs"/>
          <w:sz w:val="24"/>
          <w:szCs w:val="24"/>
          <w:rtl/>
          <w:lang w:bidi="ar-TN"/>
        </w:rPr>
        <w:t>.</w:t>
      </w:r>
    </w:p>
    <w:p w:rsidR="00381B05" w:rsidRDefault="00381B05" w:rsidP="00381B05">
      <w:pPr>
        <w:pStyle w:val="Title"/>
        <w:numPr>
          <w:ilvl w:val="0"/>
          <w:numId w:val="18"/>
        </w:numPr>
        <w:spacing w:line="216" w:lineRule="auto"/>
        <w:ind w:right="0" w:hanging="675"/>
        <w:jc w:val="both"/>
        <w:rPr>
          <w:sz w:val="24"/>
          <w:szCs w:val="24"/>
        </w:rPr>
      </w:pPr>
      <w:r>
        <w:rPr>
          <w:rFonts w:hint="cs"/>
          <w:sz w:val="24"/>
          <w:szCs w:val="24"/>
          <w:rtl/>
          <w:lang w:bidi="ar-TN"/>
        </w:rPr>
        <w:t>للدول الأطراف أن تتخذ الإجراءات التي تراها مناسبة وبما يتفق مع تشريعاتها الداخلية الخاصة بالجنسية، في تمكين الأطفال من اكتساب جنسية الأم مع مراعاة مصلحة الطفل في كل الأحوال.</w:t>
      </w:r>
    </w:p>
    <w:p w:rsidR="00381B05" w:rsidRDefault="00381B05" w:rsidP="00381B05">
      <w:pPr>
        <w:pStyle w:val="Title"/>
        <w:numPr>
          <w:ilvl w:val="0"/>
          <w:numId w:val="18"/>
        </w:numPr>
        <w:spacing w:line="216" w:lineRule="auto"/>
        <w:ind w:right="0" w:hanging="675"/>
        <w:jc w:val="both"/>
        <w:rPr>
          <w:sz w:val="24"/>
          <w:szCs w:val="24"/>
          <w:lang w:bidi="ar-TN"/>
        </w:rPr>
      </w:pPr>
      <w:r>
        <w:rPr>
          <w:rFonts w:hint="cs"/>
          <w:sz w:val="24"/>
          <w:szCs w:val="24"/>
          <w:rtl/>
          <w:lang w:bidi="ar-TN"/>
        </w:rPr>
        <w:t xml:space="preserve">لا </w:t>
      </w:r>
      <w:r>
        <w:rPr>
          <w:rFonts w:hint="cs"/>
          <w:sz w:val="24"/>
          <w:szCs w:val="24"/>
          <w:rtl/>
        </w:rPr>
        <w:t>ينكر حق</w:t>
      </w:r>
      <w:r>
        <w:rPr>
          <w:rFonts w:hint="cs"/>
          <w:sz w:val="24"/>
          <w:szCs w:val="24"/>
          <w:rtl/>
          <w:lang w:bidi="ar-TN"/>
        </w:rPr>
        <w:t xml:space="preserve"> الشخص</w:t>
      </w:r>
      <w:r>
        <w:rPr>
          <w:rFonts w:hint="cs"/>
          <w:sz w:val="24"/>
          <w:szCs w:val="24"/>
          <w:rtl/>
        </w:rPr>
        <w:t xml:space="preserve"> ف</w:t>
      </w:r>
      <w:r>
        <w:rPr>
          <w:rFonts w:hint="cs"/>
          <w:sz w:val="24"/>
          <w:szCs w:val="24"/>
          <w:rtl/>
          <w:lang w:bidi="ar-EG"/>
        </w:rPr>
        <w:t>ي</w:t>
      </w:r>
      <w:r>
        <w:rPr>
          <w:rFonts w:hint="cs"/>
          <w:sz w:val="24"/>
          <w:szCs w:val="24"/>
          <w:rtl/>
        </w:rPr>
        <w:t xml:space="preserve"> اكتساب جنسية </w:t>
      </w:r>
      <w:r>
        <w:rPr>
          <w:rFonts w:hint="cs"/>
          <w:sz w:val="24"/>
          <w:szCs w:val="24"/>
          <w:rtl/>
          <w:lang w:bidi="ar-TN"/>
        </w:rPr>
        <w:t>أخرى</w:t>
      </w:r>
      <w:r>
        <w:rPr>
          <w:rFonts w:hint="cs"/>
          <w:sz w:val="24"/>
          <w:szCs w:val="24"/>
          <w:rtl/>
        </w:rPr>
        <w:t xml:space="preserve">، مع مراعاة </w:t>
      </w:r>
      <w:r>
        <w:rPr>
          <w:rFonts w:hint="cs"/>
          <w:sz w:val="24"/>
          <w:szCs w:val="24"/>
          <w:rtl/>
          <w:lang w:bidi="ar-EG"/>
        </w:rPr>
        <w:t>الإجراءات القانونية</w:t>
      </w:r>
      <w:r>
        <w:rPr>
          <w:rFonts w:hint="cs"/>
          <w:sz w:val="24"/>
          <w:szCs w:val="24"/>
          <w:rtl/>
        </w:rPr>
        <w:t xml:space="preserve"> الداخلية لبلده.</w:t>
      </w:r>
    </w:p>
    <w:p w:rsidR="00381B05" w:rsidRPr="003031FF" w:rsidRDefault="00381B05" w:rsidP="00381B05">
      <w:pPr>
        <w:tabs>
          <w:tab w:val="left" w:pos="1566"/>
        </w:tabs>
        <w:spacing w:before="240" w:line="216" w:lineRule="auto"/>
        <w:jc w:val="center"/>
        <w:rPr>
          <w:rFonts w:ascii="Traditional Arabic" w:hAnsi="Traditional Arabic"/>
          <w:b/>
          <w:bCs/>
          <w:sz w:val="28"/>
          <w:lang w:bidi="ar-TN"/>
        </w:rPr>
      </w:pPr>
      <w:r w:rsidRPr="003031FF">
        <w:rPr>
          <w:rFonts w:ascii="Traditional Arabic" w:hAnsi="Traditional Arabic" w:hint="cs"/>
          <w:b/>
          <w:bCs/>
          <w:sz w:val="28"/>
          <w:rtl/>
          <w:lang w:bidi="ar-TN"/>
        </w:rPr>
        <w:t>المادة الثلاثون</w:t>
      </w:r>
    </w:p>
    <w:p w:rsidR="00381B05" w:rsidRDefault="00381B05" w:rsidP="00381B05">
      <w:pPr>
        <w:pStyle w:val="BodyTextIndent"/>
        <w:numPr>
          <w:ilvl w:val="0"/>
          <w:numId w:val="19"/>
        </w:numPr>
        <w:spacing w:line="216" w:lineRule="auto"/>
        <w:ind w:right="0" w:hanging="676"/>
        <w:jc w:val="both"/>
        <w:rPr>
          <w:b/>
          <w:bCs/>
          <w:sz w:val="24"/>
          <w:szCs w:val="24"/>
        </w:rPr>
      </w:pPr>
      <w:r>
        <w:rPr>
          <w:rFonts w:hint="cs"/>
          <w:b/>
          <w:bCs/>
          <w:sz w:val="24"/>
          <w:szCs w:val="24"/>
          <w:rtl/>
        </w:rPr>
        <w:t>لكل شخص الحق في حرية الفكر والعقيدة والدين، ولا يجوز فرض أية قيود عليها إلا بما ينص عليه التشريع النافذ.</w:t>
      </w:r>
    </w:p>
    <w:p w:rsidR="00381B05" w:rsidRDefault="00381B05" w:rsidP="00381B05">
      <w:pPr>
        <w:pStyle w:val="BodyTextIndent"/>
        <w:numPr>
          <w:ilvl w:val="0"/>
          <w:numId w:val="19"/>
        </w:numPr>
        <w:spacing w:line="216" w:lineRule="auto"/>
        <w:ind w:right="0" w:hanging="676"/>
        <w:jc w:val="both"/>
        <w:rPr>
          <w:b/>
          <w:bCs/>
          <w:sz w:val="24"/>
          <w:szCs w:val="24"/>
        </w:rPr>
      </w:pPr>
      <w:r>
        <w:rPr>
          <w:rFonts w:hint="cs"/>
          <w:b/>
          <w:bCs/>
          <w:sz w:val="24"/>
          <w:szCs w:val="24"/>
          <w:rtl/>
        </w:rPr>
        <w:t>لا يجوز إخضاع حرية الإنسان في إظهار دينه أو معتقده  أو ممارسة شعائره الدينية بمفرده أو مع غيره إلا للقيود التي ينص عليها القانون والتي تكون ضرورية فى مجتمع متسامح يحترم الحريات وحقوق الإنسان، لحماية السلامة العامة أو النظام العام أو الصحة العامة أو الآداب العامة، أو لحماية حقوق الآخرين وحرياتهم الأساسية.</w:t>
      </w:r>
    </w:p>
    <w:p w:rsidR="00381B05" w:rsidRDefault="00381B05" w:rsidP="00381B05">
      <w:pPr>
        <w:pStyle w:val="BodyTextIndent"/>
        <w:numPr>
          <w:ilvl w:val="0"/>
          <w:numId w:val="19"/>
        </w:numPr>
        <w:spacing w:line="216" w:lineRule="auto"/>
        <w:ind w:right="0" w:hanging="676"/>
        <w:jc w:val="both"/>
        <w:rPr>
          <w:b/>
          <w:bCs/>
          <w:sz w:val="24"/>
          <w:szCs w:val="24"/>
          <w:rtl/>
        </w:rPr>
      </w:pPr>
      <w:r>
        <w:rPr>
          <w:rFonts w:hint="cs"/>
          <w:b/>
          <w:bCs/>
          <w:sz w:val="24"/>
          <w:szCs w:val="24"/>
          <w:rtl/>
        </w:rPr>
        <w:t>للآباء أو الأوصياء حرية تأمين تربية أولادهم دينياً وخلقياً.</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الحادية والثلاثون</w:t>
      </w:r>
    </w:p>
    <w:p w:rsidR="00381B05" w:rsidRDefault="00381B05" w:rsidP="00381B05">
      <w:pPr>
        <w:pStyle w:val="Title"/>
        <w:spacing w:line="216" w:lineRule="auto"/>
        <w:ind w:firstLine="764"/>
        <w:jc w:val="both"/>
        <w:rPr>
          <w:sz w:val="24"/>
          <w:szCs w:val="24"/>
          <w:rtl/>
          <w:lang w:bidi="ar-TN"/>
        </w:rPr>
      </w:pPr>
      <w:r>
        <w:rPr>
          <w:rFonts w:hint="cs"/>
          <w:sz w:val="24"/>
          <w:szCs w:val="24"/>
          <w:rtl/>
        </w:rPr>
        <w:t>حق الملكية الخاصة مكفول لكل شخص، ويحظر في جميع الأحوال مصادرة أمواله كلها أو بعضها بصورة تعسفية أو غير قانونية.</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الثانية والثلاثون</w:t>
      </w:r>
    </w:p>
    <w:p w:rsidR="00381B05" w:rsidRDefault="00381B05" w:rsidP="00381B05">
      <w:pPr>
        <w:numPr>
          <w:ilvl w:val="0"/>
          <w:numId w:val="20"/>
        </w:numPr>
        <w:spacing w:line="216" w:lineRule="auto"/>
        <w:ind w:right="0" w:hanging="676"/>
        <w:jc w:val="both"/>
        <w:rPr>
          <w:b/>
          <w:bCs/>
          <w:szCs w:val="24"/>
        </w:rPr>
      </w:pPr>
      <w:r>
        <w:rPr>
          <w:rFonts w:hint="cs"/>
          <w:b/>
          <w:bCs/>
          <w:szCs w:val="24"/>
          <w:rtl/>
          <w:lang w:bidi="ar-TN"/>
        </w:rPr>
        <w:t>يضمن هذا الميثاق الحق في الإعلام وحرية الرأي و التعبير، وكذلك الحق في استقاء الأنباء و الأفكار و تلقيها ونقلها إلى الآخرين بأي وسيلة</w:t>
      </w:r>
      <w:r>
        <w:rPr>
          <w:rFonts w:hint="cs"/>
          <w:b/>
          <w:bCs/>
          <w:szCs w:val="24"/>
          <w:rtl/>
        </w:rPr>
        <w:t>،</w:t>
      </w:r>
      <w:r>
        <w:rPr>
          <w:rFonts w:hint="cs"/>
          <w:b/>
          <w:bCs/>
          <w:szCs w:val="24"/>
          <w:rtl/>
          <w:lang w:bidi="ar-TN"/>
        </w:rPr>
        <w:t xml:space="preserve"> ودونما اعتبار للحدود الجغرافية.</w:t>
      </w:r>
    </w:p>
    <w:p w:rsidR="00381B05" w:rsidRDefault="00381B05" w:rsidP="00381B05">
      <w:pPr>
        <w:numPr>
          <w:ilvl w:val="0"/>
          <w:numId w:val="20"/>
        </w:numPr>
        <w:spacing w:line="216" w:lineRule="auto"/>
        <w:ind w:right="0" w:hanging="676"/>
        <w:jc w:val="both"/>
        <w:rPr>
          <w:b/>
          <w:bCs/>
          <w:szCs w:val="24"/>
          <w:rtl/>
        </w:rPr>
      </w:pPr>
      <w:r>
        <w:rPr>
          <w:rFonts w:hint="cs"/>
          <w:b/>
          <w:bCs/>
          <w:szCs w:val="24"/>
          <w:rtl/>
          <w:lang w:bidi="ar-TN"/>
        </w:rPr>
        <w:t>تمارس هذه الحقوق و الحريات في إطار المقومات الأساسية للمجتمع</w:t>
      </w:r>
      <w:r>
        <w:rPr>
          <w:rFonts w:hint="cs"/>
          <w:b/>
          <w:bCs/>
          <w:szCs w:val="24"/>
          <w:rtl/>
        </w:rPr>
        <w:t>،</w:t>
      </w:r>
      <w:r>
        <w:rPr>
          <w:rFonts w:hint="cs"/>
          <w:b/>
          <w:bCs/>
          <w:szCs w:val="24"/>
          <w:rtl/>
          <w:lang w:bidi="ar-TN"/>
        </w:rPr>
        <w:t xml:space="preserve"> ولا تخضع إلا للقيود التي يفرضها احترام حقوق الآخرين أو سمعتهم أو حماية الأمن الوطني أو النظام العام أو الصحة العامة أو الآداب العامة.</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الثالثة والثلاثون</w:t>
      </w:r>
    </w:p>
    <w:p w:rsidR="00381B05" w:rsidRDefault="00381B05" w:rsidP="00381B05">
      <w:pPr>
        <w:numPr>
          <w:ilvl w:val="0"/>
          <w:numId w:val="21"/>
        </w:numPr>
        <w:spacing w:line="216" w:lineRule="auto"/>
        <w:ind w:right="0" w:hanging="676"/>
        <w:jc w:val="both"/>
        <w:rPr>
          <w:b/>
          <w:bCs/>
          <w:szCs w:val="24"/>
        </w:rPr>
      </w:pPr>
      <w:r>
        <w:rPr>
          <w:rFonts w:hint="cs"/>
          <w:b/>
          <w:bCs/>
          <w:szCs w:val="24"/>
          <w:rtl/>
        </w:rPr>
        <w:t>الأسرة هي الوحدة الطبيعية والأساسية للمجتمع، والزواج بين الرجل والمرأة أساس تكوينها وللرجل والمرأة ابتداء من بلوغ سن الزواج حق التزوج وتأسيس أسرة وفق شروط وأركان الزواج، ولا ينعقد الزواج الا برضا الطرفين رضا</w:t>
      </w:r>
      <w:r>
        <w:rPr>
          <w:rFonts w:hint="cs"/>
          <w:b/>
          <w:bCs/>
          <w:szCs w:val="24"/>
          <w:rtl/>
          <w:lang w:bidi="ar-EG"/>
        </w:rPr>
        <w:t>ء</w:t>
      </w:r>
      <w:r>
        <w:rPr>
          <w:rFonts w:hint="cs"/>
          <w:b/>
          <w:bCs/>
          <w:szCs w:val="24"/>
          <w:rtl/>
        </w:rPr>
        <w:t xml:space="preserve"> كاملا لا إكراه فيه وينظم التشريع النافذ حقوق وواجبات الرجل والمرأة عند انعقاد الزواج وخلال قيامه ولدى انحلاله.</w:t>
      </w:r>
    </w:p>
    <w:p w:rsidR="00381B05" w:rsidRDefault="00381B05" w:rsidP="00381B05">
      <w:pPr>
        <w:numPr>
          <w:ilvl w:val="0"/>
          <w:numId w:val="21"/>
        </w:numPr>
        <w:spacing w:line="216" w:lineRule="auto"/>
        <w:ind w:right="0" w:hanging="676"/>
        <w:jc w:val="both"/>
        <w:rPr>
          <w:b/>
          <w:bCs/>
          <w:szCs w:val="24"/>
        </w:rPr>
      </w:pPr>
      <w:r>
        <w:rPr>
          <w:rFonts w:hint="cs"/>
          <w:b/>
          <w:bCs/>
          <w:szCs w:val="24"/>
          <w:rtl/>
        </w:rPr>
        <w:t xml:space="preserve">تكفل الدولة والمجتمع حماية الأسرة وتقوية أواصرها </w:t>
      </w:r>
      <w:r>
        <w:rPr>
          <w:rFonts w:hint="cs"/>
          <w:b/>
          <w:bCs/>
          <w:szCs w:val="24"/>
          <w:rtl/>
          <w:lang w:bidi="ar-TN"/>
        </w:rPr>
        <w:t xml:space="preserve">وحماية الأفراد داخلها وحظر مختلف أشكال العنف وإساءة المعاملة بين أعضائها، وبخاصة ضد المرأة والطفل. </w:t>
      </w:r>
      <w:r>
        <w:rPr>
          <w:rFonts w:hint="cs"/>
          <w:b/>
          <w:bCs/>
          <w:szCs w:val="24"/>
          <w:rtl/>
        </w:rPr>
        <w:t>كما تكفل للأمومة والطفولة والشيخوخة وذوي الاحتياجات الخاصة الحماية</w:t>
      </w:r>
      <w:r>
        <w:rPr>
          <w:rFonts w:hint="cs"/>
          <w:b/>
          <w:bCs/>
          <w:szCs w:val="24"/>
          <w:rtl/>
          <w:lang w:bidi="ar-TN"/>
        </w:rPr>
        <w:t xml:space="preserve"> </w:t>
      </w:r>
      <w:r>
        <w:rPr>
          <w:rFonts w:hint="cs"/>
          <w:b/>
          <w:bCs/>
          <w:szCs w:val="24"/>
          <w:rtl/>
        </w:rPr>
        <w:t xml:space="preserve">والرعاية اللازمتين وتكفل أيضاً للناشئين والشباب </w:t>
      </w:r>
      <w:r>
        <w:rPr>
          <w:rFonts w:hint="cs"/>
          <w:b/>
          <w:bCs/>
          <w:szCs w:val="24"/>
          <w:rtl/>
          <w:lang w:bidi="ar-TN"/>
        </w:rPr>
        <w:t>أ</w:t>
      </w:r>
      <w:r>
        <w:rPr>
          <w:rFonts w:hint="cs"/>
          <w:b/>
          <w:bCs/>
          <w:szCs w:val="24"/>
          <w:rtl/>
        </w:rPr>
        <w:t>كبر فرص التنمية البدنية والعقلية.</w:t>
      </w:r>
    </w:p>
    <w:p w:rsidR="00381B05" w:rsidRDefault="00381B05" w:rsidP="00381B05">
      <w:pPr>
        <w:numPr>
          <w:ilvl w:val="0"/>
          <w:numId w:val="21"/>
        </w:numPr>
        <w:spacing w:before="240" w:line="216" w:lineRule="auto"/>
        <w:ind w:right="0" w:hanging="676"/>
        <w:jc w:val="both"/>
        <w:rPr>
          <w:b/>
          <w:bCs/>
          <w:szCs w:val="24"/>
        </w:rPr>
      </w:pPr>
      <w:r>
        <w:rPr>
          <w:rFonts w:hint="cs"/>
          <w:b/>
          <w:bCs/>
          <w:szCs w:val="24"/>
          <w:rtl/>
        </w:rPr>
        <w:t>تتخذ الدول الأطراف كل التدابير التشريعية والإدارية والقضائية لضمان حماية الطفل وبقائه ونمائه ورفاهه في جو من الحرية والكرامة واعتبار مصلحته الفُضلى المعيار الأساسي لكل التدابير المتخذة في شأنه في جميع الأحوال، وسواء كان معرضاً للانحراف أو جانحاً.</w:t>
      </w:r>
    </w:p>
    <w:p w:rsidR="00381B05" w:rsidRDefault="00381B05" w:rsidP="00381B05">
      <w:pPr>
        <w:numPr>
          <w:ilvl w:val="0"/>
          <w:numId w:val="21"/>
        </w:numPr>
        <w:spacing w:line="216" w:lineRule="auto"/>
        <w:ind w:right="0" w:hanging="676"/>
        <w:jc w:val="both"/>
        <w:rPr>
          <w:b/>
          <w:bCs/>
          <w:szCs w:val="24"/>
          <w:lang w:bidi="ar-TN"/>
        </w:rPr>
      </w:pPr>
      <w:r>
        <w:rPr>
          <w:rFonts w:hint="cs"/>
          <w:b/>
          <w:bCs/>
          <w:szCs w:val="24"/>
          <w:rtl/>
        </w:rPr>
        <w:t>تتخذ الدول الأطراف كل التدابير الضرورية لضمان الحق في ممارسة الرياضة البدنية وبخاصة الشباب.</w:t>
      </w:r>
    </w:p>
    <w:p w:rsidR="00381B05" w:rsidRPr="003031FF" w:rsidRDefault="00381B05" w:rsidP="00381B05">
      <w:pPr>
        <w:tabs>
          <w:tab w:val="left" w:pos="1566"/>
        </w:tabs>
        <w:spacing w:before="240" w:line="216" w:lineRule="auto"/>
        <w:jc w:val="center"/>
        <w:rPr>
          <w:rFonts w:ascii="Traditional Arabic" w:hAnsi="Traditional Arabic"/>
          <w:b/>
          <w:bCs/>
          <w:sz w:val="28"/>
          <w:rtl/>
          <w:lang w:bidi="ar-TN"/>
        </w:rPr>
      </w:pPr>
      <w:r w:rsidRPr="003031FF">
        <w:rPr>
          <w:rFonts w:ascii="Traditional Arabic" w:hAnsi="Traditional Arabic" w:hint="cs"/>
          <w:b/>
          <w:bCs/>
          <w:sz w:val="28"/>
          <w:rtl/>
          <w:lang w:bidi="ar-TN"/>
        </w:rPr>
        <w:t>المادة الرابعة والثلاثون</w:t>
      </w:r>
    </w:p>
    <w:p w:rsidR="00381B05" w:rsidRDefault="00381B05" w:rsidP="00381B05">
      <w:pPr>
        <w:numPr>
          <w:ilvl w:val="0"/>
          <w:numId w:val="22"/>
        </w:numPr>
        <w:spacing w:line="216" w:lineRule="auto"/>
        <w:ind w:right="0" w:hanging="676"/>
        <w:jc w:val="both"/>
        <w:rPr>
          <w:b/>
          <w:bCs/>
          <w:szCs w:val="24"/>
        </w:rPr>
      </w:pPr>
      <w:r>
        <w:rPr>
          <w:rFonts w:hint="cs"/>
          <w:b/>
          <w:bCs/>
          <w:szCs w:val="24"/>
          <w:rtl/>
        </w:rPr>
        <w:t>العمل حق طبيعي لكل مواطن، وتعمل الدولة على توفير فرص العمل قدر الإمكان لأكبر عدد ممكن من المقبلين عل</w:t>
      </w:r>
      <w:r>
        <w:rPr>
          <w:rFonts w:hint="cs"/>
          <w:b/>
          <w:bCs/>
          <w:szCs w:val="24"/>
          <w:rtl/>
          <w:lang w:bidi="ar-TN"/>
        </w:rPr>
        <w:t>يه</w:t>
      </w:r>
      <w:r>
        <w:rPr>
          <w:rFonts w:hint="cs"/>
          <w:b/>
          <w:bCs/>
          <w:szCs w:val="24"/>
          <w:rtl/>
        </w:rPr>
        <w:t xml:space="preserve">، </w:t>
      </w:r>
      <w:r>
        <w:rPr>
          <w:rFonts w:hint="cs"/>
          <w:b/>
          <w:bCs/>
          <w:szCs w:val="24"/>
          <w:rtl/>
          <w:lang w:bidi="ar-TN"/>
        </w:rPr>
        <w:t xml:space="preserve">مع </w:t>
      </w:r>
      <w:r>
        <w:rPr>
          <w:rFonts w:hint="cs"/>
          <w:b/>
          <w:bCs/>
          <w:szCs w:val="24"/>
          <w:rtl/>
        </w:rPr>
        <w:t>ضمان الإنتاج وحرية العمل وتكافؤ الفرص، ودون أي نوع من أنواع التمييز على أساس العرق أو اللون أو الجنس أو الدين أو</w:t>
      </w:r>
      <w:r>
        <w:rPr>
          <w:rFonts w:hint="cs"/>
          <w:b/>
          <w:bCs/>
          <w:szCs w:val="24"/>
          <w:rtl/>
          <w:lang w:bidi="ar-TN"/>
        </w:rPr>
        <w:t xml:space="preserve"> </w:t>
      </w:r>
      <w:r>
        <w:rPr>
          <w:rFonts w:hint="cs"/>
          <w:b/>
          <w:bCs/>
          <w:szCs w:val="24"/>
          <w:rtl/>
        </w:rPr>
        <w:t xml:space="preserve">اللغة أو الرأي السياسي أو الانتماء النقابي أو الأصل </w:t>
      </w:r>
      <w:r>
        <w:rPr>
          <w:rFonts w:hint="cs"/>
          <w:b/>
          <w:bCs/>
          <w:szCs w:val="24"/>
          <w:rtl/>
          <w:lang w:bidi="ar-TN"/>
        </w:rPr>
        <w:t xml:space="preserve">الوطني </w:t>
      </w:r>
      <w:r>
        <w:rPr>
          <w:rFonts w:hint="cs"/>
          <w:b/>
          <w:bCs/>
          <w:szCs w:val="24"/>
          <w:rtl/>
        </w:rPr>
        <w:t xml:space="preserve">أو الأصل الاجتماعي أو </w:t>
      </w:r>
      <w:r>
        <w:rPr>
          <w:rFonts w:hint="cs"/>
          <w:b/>
          <w:bCs/>
          <w:szCs w:val="24"/>
          <w:rtl/>
          <w:lang w:bidi="ar-TN"/>
        </w:rPr>
        <w:t xml:space="preserve">الإعاقة أو </w:t>
      </w:r>
      <w:r>
        <w:rPr>
          <w:rFonts w:hint="cs"/>
          <w:b/>
          <w:bCs/>
          <w:szCs w:val="24"/>
          <w:rtl/>
        </w:rPr>
        <w:t>أي وضع آخر.</w:t>
      </w:r>
    </w:p>
    <w:p w:rsidR="00381B05" w:rsidRDefault="00381B05" w:rsidP="00381B05">
      <w:pPr>
        <w:numPr>
          <w:ilvl w:val="0"/>
          <w:numId w:val="22"/>
        </w:numPr>
        <w:spacing w:line="216" w:lineRule="auto"/>
        <w:ind w:right="0" w:hanging="676"/>
        <w:jc w:val="both"/>
        <w:rPr>
          <w:b/>
          <w:bCs/>
          <w:szCs w:val="24"/>
        </w:rPr>
      </w:pPr>
      <w:r>
        <w:rPr>
          <w:b/>
          <w:bCs/>
          <w:szCs w:val="24"/>
          <w:rtl/>
        </w:rPr>
        <w:t>ل</w:t>
      </w:r>
      <w:r>
        <w:rPr>
          <w:rFonts w:hint="cs"/>
          <w:b/>
          <w:bCs/>
          <w:szCs w:val="24"/>
          <w:rtl/>
          <w:lang w:bidi="ar-TN"/>
        </w:rPr>
        <w:t xml:space="preserve">كل </w:t>
      </w:r>
      <w:r>
        <w:rPr>
          <w:b/>
          <w:bCs/>
          <w:szCs w:val="24"/>
          <w:rtl/>
        </w:rPr>
        <w:t xml:space="preserve">عامل الحق </w:t>
      </w:r>
      <w:r>
        <w:rPr>
          <w:rFonts w:hint="cs"/>
          <w:b/>
          <w:bCs/>
          <w:szCs w:val="24"/>
          <w:rtl/>
          <w:lang w:bidi="ar-TN"/>
        </w:rPr>
        <w:t xml:space="preserve">في </w:t>
      </w:r>
      <w:r>
        <w:rPr>
          <w:b/>
          <w:bCs/>
          <w:szCs w:val="24"/>
          <w:rtl/>
        </w:rPr>
        <w:t>التمتع بشروط عمل عادلة ومرض</w:t>
      </w:r>
      <w:r>
        <w:rPr>
          <w:rFonts w:hint="cs"/>
          <w:b/>
          <w:bCs/>
          <w:szCs w:val="24"/>
          <w:rtl/>
        </w:rPr>
        <w:t>ي</w:t>
      </w:r>
      <w:r>
        <w:rPr>
          <w:b/>
          <w:bCs/>
          <w:szCs w:val="24"/>
          <w:rtl/>
        </w:rPr>
        <w:t>ة</w:t>
      </w:r>
      <w:r>
        <w:rPr>
          <w:rFonts w:hint="cs"/>
          <w:b/>
          <w:bCs/>
          <w:szCs w:val="24"/>
          <w:rtl/>
          <w:lang w:bidi="ar-TN"/>
        </w:rPr>
        <w:t>، تؤمن الحصول على أجر مناسب لتغطية مطالب الحياة الأساسية له ولأسرته، وتكفل</w:t>
      </w:r>
      <w:r>
        <w:rPr>
          <w:b/>
          <w:bCs/>
          <w:szCs w:val="24"/>
          <w:rtl/>
        </w:rPr>
        <w:t xml:space="preserve"> تحديد ساعات العمل والرّاح</w:t>
      </w:r>
      <w:r>
        <w:rPr>
          <w:rFonts w:hint="cs"/>
          <w:b/>
          <w:bCs/>
          <w:szCs w:val="24"/>
          <w:rtl/>
          <w:lang w:bidi="ar-TN"/>
        </w:rPr>
        <w:t>ة</w:t>
      </w:r>
      <w:r>
        <w:rPr>
          <w:b/>
          <w:bCs/>
          <w:szCs w:val="24"/>
          <w:rtl/>
        </w:rPr>
        <w:t xml:space="preserve"> </w:t>
      </w:r>
      <w:r>
        <w:rPr>
          <w:rFonts w:hint="cs"/>
          <w:b/>
          <w:bCs/>
          <w:szCs w:val="24"/>
          <w:rtl/>
        </w:rPr>
        <w:t>والإجازات</w:t>
      </w:r>
      <w:r>
        <w:rPr>
          <w:b/>
          <w:bCs/>
          <w:szCs w:val="24"/>
          <w:rtl/>
        </w:rPr>
        <w:t xml:space="preserve"> </w:t>
      </w:r>
      <w:r>
        <w:rPr>
          <w:rFonts w:hint="cs"/>
          <w:b/>
          <w:bCs/>
          <w:szCs w:val="24"/>
          <w:rtl/>
        </w:rPr>
        <w:t>ال</w:t>
      </w:r>
      <w:r>
        <w:rPr>
          <w:b/>
          <w:bCs/>
          <w:szCs w:val="24"/>
          <w:rtl/>
        </w:rPr>
        <w:t xml:space="preserve">مدفوعة الأجر، وقواعد حفظ الصحّة والسّلامة المهنيّة، وحماية النّساء والأطفال والأشخاص </w:t>
      </w:r>
      <w:r>
        <w:rPr>
          <w:rFonts w:hint="cs"/>
          <w:b/>
          <w:bCs/>
          <w:szCs w:val="24"/>
          <w:rtl/>
          <w:lang w:bidi="ar-TN"/>
        </w:rPr>
        <w:t>ذوي الإعاقات</w:t>
      </w:r>
      <w:r>
        <w:rPr>
          <w:b/>
          <w:bCs/>
          <w:szCs w:val="24"/>
          <w:rtl/>
        </w:rPr>
        <w:t xml:space="preserve"> أثناء العمل.</w:t>
      </w:r>
    </w:p>
    <w:p w:rsidR="00381B05" w:rsidRDefault="00381B05" w:rsidP="00381B05">
      <w:pPr>
        <w:numPr>
          <w:ilvl w:val="0"/>
          <w:numId w:val="22"/>
        </w:numPr>
        <w:spacing w:line="216" w:lineRule="auto"/>
        <w:ind w:right="0" w:hanging="676"/>
        <w:jc w:val="both"/>
        <w:rPr>
          <w:b/>
          <w:bCs/>
          <w:szCs w:val="24"/>
        </w:rPr>
      </w:pPr>
      <w:r>
        <w:rPr>
          <w:rFonts w:hint="cs"/>
          <w:b/>
          <w:bCs/>
          <w:szCs w:val="24"/>
          <w:rtl/>
          <w:lang w:bidi="ar-TN"/>
        </w:rPr>
        <w:t>تعترف الدول الأطراف بحق الطفل في حمايته من الاستغلال الاقتصادي ومن أداء أي عمل يرجح أن يكون خطيرا أو أن يمثل إعاقة لتعليم الطفل، أو أن يكون مضراً بصحته أو بنموه البدني، أو العقلي، أو الروحي، أو المعنوي، أو الاجتماعي. ولهذا الغرض، ومع مراعاة أحكام الصكوك الدولية الأخرى ذات الصلة، تقوم الدول الأطراف بوجه خاص بما يلي:</w:t>
      </w:r>
    </w:p>
    <w:p w:rsidR="00381B05" w:rsidRDefault="00381B05" w:rsidP="00381B05">
      <w:pPr>
        <w:spacing w:line="216" w:lineRule="auto"/>
        <w:ind w:left="720"/>
        <w:jc w:val="both"/>
        <w:rPr>
          <w:b/>
          <w:bCs/>
          <w:szCs w:val="24"/>
          <w:rtl/>
        </w:rPr>
      </w:pPr>
      <w:r>
        <w:rPr>
          <w:rFonts w:hint="cs"/>
          <w:b/>
          <w:bCs/>
          <w:szCs w:val="24"/>
          <w:rtl/>
          <w:lang w:bidi="ar-TN"/>
        </w:rPr>
        <w:t>أ - تحديد سن أدنى للالتحاق بالعمل</w:t>
      </w:r>
      <w:r>
        <w:rPr>
          <w:rFonts w:hint="cs"/>
          <w:b/>
          <w:bCs/>
          <w:szCs w:val="24"/>
          <w:rtl/>
        </w:rPr>
        <w:t>.</w:t>
      </w:r>
    </w:p>
    <w:p w:rsidR="00381B05" w:rsidRDefault="00381B05" w:rsidP="00381B05">
      <w:pPr>
        <w:spacing w:line="216" w:lineRule="auto"/>
        <w:ind w:left="720"/>
        <w:jc w:val="both"/>
        <w:rPr>
          <w:b/>
          <w:bCs/>
          <w:szCs w:val="24"/>
          <w:rtl/>
          <w:lang w:bidi="ar-TN"/>
        </w:rPr>
      </w:pPr>
      <w:r>
        <w:rPr>
          <w:rFonts w:hint="cs"/>
          <w:b/>
          <w:bCs/>
          <w:szCs w:val="24"/>
          <w:rtl/>
          <w:lang w:bidi="ar-TN"/>
        </w:rPr>
        <w:t>ب- وضع نظام مناسب لساعات العمل وظروفه.</w:t>
      </w:r>
    </w:p>
    <w:p w:rsidR="00381B05" w:rsidRDefault="00381B05" w:rsidP="00381B05">
      <w:pPr>
        <w:spacing w:line="216" w:lineRule="auto"/>
        <w:ind w:left="1074" w:hanging="354"/>
        <w:jc w:val="both"/>
        <w:rPr>
          <w:b/>
          <w:bCs/>
          <w:szCs w:val="24"/>
          <w:rtl/>
          <w:lang w:bidi="ar-TN"/>
        </w:rPr>
      </w:pPr>
      <w:r>
        <w:rPr>
          <w:rFonts w:hint="cs"/>
          <w:b/>
          <w:bCs/>
          <w:szCs w:val="24"/>
          <w:rtl/>
          <w:lang w:bidi="ar-TN"/>
        </w:rPr>
        <w:t>ج- فرض عقوبات أو جزاءات أخرى مناسبة لضمان إنفاذ هذه الأحكام بفعالية.</w:t>
      </w:r>
    </w:p>
    <w:p w:rsidR="00381B05" w:rsidRDefault="00381B05" w:rsidP="00381B05">
      <w:pPr>
        <w:numPr>
          <w:ilvl w:val="0"/>
          <w:numId w:val="22"/>
        </w:numPr>
        <w:spacing w:line="216" w:lineRule="auto"/>
        <w:ind w:right="0" w:hanging="676"/>
        <w:jc w:val="both"/>
        <w:rPr>
          <w:b/>
          <w:bCs/>
          <w:szCs w:val="24"/>
        </w:rPr>
      </w:pPr>
      <w:r>
        <w:rPr>
          <w:rFonts w:hint="cs"/>
          <w:b/>
          <w:bCs/>
          <w:szCs w:val="24"/>
          <w:rtl/>
          <w:lang w:bidi="ar-TN"/>
        </w:rPr>
        <w:t>لا يجوز</w:t>
      </w:r>
      <w:r>
        <w:rPr>
          <w:b/>
          <w:bCs/>
          <w:szCs w:val="24"/>
          <w:rtl/>
          <w:lang w:bidi="ar-TN"/>
        </w:rPr>
        <w:t xml:space="preserve"> التمييز بين الرجل والمرأة في </w:t>
      </w:r>
      <w:r>
        <w:rPr>
          <w:rFonts w:hint="cs"/>
          <w:b/>
          <w:bCs/>
          <w:szCs w:val="24"/>
          <w:rtl/>
          <w:lang w:bidi="ar-TN"/>
        </w:rPr>
        <w:t>حق ا</w:t>
      </w:r>
      <w:r>
        <w:rPr>
          <w:b/>
          <w:bCs/>
          <w:szCs w:val="24"/>
          <w:rtl/>
          <w:lang w:bidi="ar-TN"/>
        </w:rPr>
        <w:t>ل</w:t>
      </w:r>
      <w:r>
        <w:rPr>
          <w:rFonts w:hint="cs"/>
          <w:b/>
          <w:bCs/>
          <w:szCs w:val="24"/>
          <w:rtl/>
          <w:lang w:bidi="ar-TN"/>
        </w:rPr>
        <w:t>ا</w:t>
      </w:r>
      <w:r>
        <w:rPr>
          <w:b/>
          <w:bCs/>
          <w:szCs w:val="24"/>
          <w:rtl/>
          <w:lang w:bidi="ar-TN"/>
        </w:rPr>
        <w:t>ستفادة الفعلية من ال</w:t>
      </w:r>
      <w:r>
        <w:rPr>
          <w:rFonts w:hint="cs"/>
          <w:b/>
          <w:bCs/>
          <w:szCs w:val="24"/>
          <w:rtl/>
          <w:lang w:bidi="ar-TN"/>
        </w:rPr>
        <w:t>ت</w:t>
      </w:r>
      <w:r>
        <w:rPr>
          <w:b/>
          <w:bCs/>
          <w:szCs w:val="24"/>
          <w:rtl/>
          <w:lang w:bidi="ar-TN"/>
        </w:rPr>
        <w:t>دريب و</w:t>
      </w:r>
      <w:r>
        <w:rPr>
          <w:rFonts w:hint="cs"/>
          <w:b/>
          <w:bCs/>
          <w:szCs w:val="24"/>
          <w:rtl/>
          <w:lang w:bidi="ar-TN"/>
        </w:rPr>
        <w:t>التكوين و</w:t>
      </w:r>
      <w:r>
        <w:rPr>
          <w:b/>
          <w:bCs/>
          <w:szCs w:val="24"/>
          <w:rtl/>
          <w:lang w:bidi="ar-TN"/>
        </w:rPr>
        <w:t xml:space="preserve">التشغيل وحماية العمل والأجور عند تساوي قيمة </w:t>
      </w:r>
      <w:r>
        <w:rPr>
          <w:rFonts w:hint="cs"/>
          <w:b/>
          <w:bCs/>
          <w:szCs w:val="24"/>
          <w:rtl/>
          <w:lang w:bidi="ar-TN"/>
        </w:rPr>
        <w:t xml:space="preserve">ونوعية </w:t>
      </w:r>
      <w:r>
        <w:rPr>
          <w:b/>
          <w:bCs/>
          <w:szCs w:val="24"/>
          <w:rtl/>
          <w:lang w:bidi="ar-TN"/>
        </w:rPr>
        <w:t>العمل.</w:t>
      </w:r>
    </w:p>
    <w:p w:rsidR="00381B05" w:rsidRDefault="00381B05" w:rsidP="00381B05">
      <w:pPr>
        <w:numPr>
          <w:ilvl w:val="0"/>
          <w:numId w:val="22"/>
        </w:numPr>
        <w:spacing w:line="216" w:lineRule="auto"/>
        <w:ind w:right="0" w:hanging="676"/>
        <w:jc w:val="both"/>
        <w:rPr>
          <w:b/>
          <w:bCs/>
          <w:szCs w:val="24"/>
          <w:rtl/>
          <w:lang w:bidi="ar-TN"/>
        </w:rPr>
      </w:pPr>
      <w:r>
        <w:rPr>
          <w:rFonts w:hint="cs"/>
          <w:b/>
          <w:bCs/>
          <w:szCs w:val="24"/>
          <w:rtl/>
          <w:lang w:bidi="ar-TN"/>
        </w:rPr>
        <w:t>على كل دولة طرف أن تضمن الحماية الضرورية للعمال الوافدين إليها طبقاً للتشريعات النافذة.</w:t>
      </w:r>
    </w:p>
    <w:p w:rsidR="007E62BC" w:rsidRDefault="007E62BC" w:rsidP="00381B05">
      <w:pPr>
        <w:tabs>
          <w:tab w:val="left" w:pos="1566"/>
        </w:tabs>
        <w:spacing w:before="240" w:line="216" w:lineRule="auto"/>
        <w:jc w:val="center"/>
        <w:rPr>
          <w:rFonts w:ascii="Traditional Arabic" w:hAnsi="Traditional Arabic" w:hint="cs"/>
          <w:b/>
          <w:bCs/>
          <w:sz w:val="28"/>
          <w:rtl/>
          <w:lang w:bidi="ar-TN"/>
        </w:rPr>
      </w:pP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الخامسة والثلاثون</w:t>
      </w:r>
    </w:p>
    <w:p w:rsidR="00381B05" w:rsidRDefault="00381B05" w:rsidP="00381B05">
      <w:pPr>
        <w:pStyle w:val="Title"/>
        <w:numPr>
          <w:ilvl w:val="0"/>
          <w:numId w:val="23"/>
        </w:numPr>
        <w:spacing w:line="216" w:lineRule="auto"/>
        <w:ind w:right="0" w:hanging="676"/>
        <w:jc w:val="both"/>
        <w:rPr>
          <w:sz w:val="24"/>
          <w:szCs w:val="24"/>
        </w:rPr>
      </w:pPr>
      <w:r>
        <w:rPr>
          <w:rFonts w:hint="cs"/>
          <w:sz w:val="24"/>
          <w:szCs w:val="24"/>
          <w:rtl/>
          <w:lang w:bidi="ar-EG"/>
        </w:rPr>
        <w:t>لكل شخص الحق في حرية تكوين الجمعيات أو النقابات المهنية والانضمام إليها، وحرية ممارسة العمل النقابي من أجل حماية مصالحه.</w:t>
      </w:r>
    </w:p>
    <w:p w:rsidR="00381B05" w:rsidRDefault="00381B05" w:rsidP="00381B05">
      <w:pPr>
        <w:pStyle w:val="Title"/>
        <w:numPr>
          <w:ilvl w:val="0"/>
          <w:numId w:val="23"/>
        </w:numPr>
        <w:spacing w:line="216" w:lineRule="auto"/>
        <w:ind w:right="0" w:hanging="676"/>
        <w:jc w:val="both"/>
        <w:rPr>
          <w:sz w:val="24"/>
          <w:szCs w:val="24"/>
        </w:rPr>
      </w:pPr>
      <w:r>
        <w:rPr>
          <w:rFonts w:hint="cs"/>
          <w:sz w:val="24"/>
          <w:szCs w:val="24"/>
          <w:rtl/>
          <w:lang w:bidi="ar-TN"/>
        </w:rPr>
        <w:t>لا يجوز فرض أي من القيود على ممارسة هذه الحقوق والحريات إلا تلك التي ينص عليها التشريع النافذ وتشكل تدابير ضرورية لصيانة الأمن القومي أو السلامة العامة أو النظام العام، أو حماية الصحة العامة أو الآداب العامة، أو حماية حقوق الآخرين وحرياتهم.</w:t>
      </w:r>
    </w:p>
    <w:p w:rsidR="00381B05" w:rsidRPr="00381B05" w:rsidRDefault="00381B05" w:rsidP="00381B05">
      <w:pPr>
        <w:pStyle w:val="Title"/>
        <w:numPr>
          <w:ilvl w:val="0"/>
          <w:numId w:val="23"/>
        </w:numPr>
        <w:spacing w:line="216" w:lineRule="auto"/>
        <w:ind w:right="0" w:hanging="676"/>
        <w:jc w:val="both"/>
        <w:rPr>
          <w:sz w:val="24"/>
          <w:szCs w:val="24"/>
        </w:rPr>
      </w:pPr>
      <w:r>
        <w:rPr>
          <w:rFonts w:hint="cs"/>
          <w:sz w:val="24"/>
          <w:szCs w:val="24"/>
          <w:rtl/>
          <w:lang w:bidi="ar-TN"/>
        </w:rPr>
        <w:t>تكفل كل دولة طرف الحق في الإضراب في الحدود التي ينص عليها التشريع النافذ.</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السادسة والثلاثون</w:t>
      </w:r>
    </w:p>
    <w:p w:rsidR="00381B05" w:rsidRDefault="00381B05" w:rsidP="00381B05">
      <w:pPr>
        <w:pStyle w:val="Title"/>
        <w:spacing w:line="216" w:lineRule="auto"/>
        <w:ind w:firstLine="764"/>
        <w:jc w:val="both"/>
        <w:rPr>
          <w:sz w:val="24"/>
          <w:szCs w:val="24"/>
          <w:rtl/>
        </w:rPr>
      </w:pPr>
      <w:r>
        <w:rPr>
          <w:rFonts w:hint="cs"/>
          <w:sz w:val="24"/>
          <w:szCs w:val="24"/>
          <w:rtl/>
          <w:lang w:bidi="ar-TN"/>
        </w:rPr>
        <w:t xml:space="preserve">تضمن الدول الأطراف حق كل مواطن في </w:t>
      </w:r>
      <w:r>
        <w:rPr>
          <w:rFonts w:hint="cs"/>
          <w:sz w:val="24"/>
          <w:szCs w:val="24"/>
          <w:rtl/>
        </w:rPr>
        <w:t>الضمان الاجتماعي، بما في ذلك التأمين الاجتماعي</w:t>
      </w:r>
      <w:r>
        <w:rPr>
          <w:rFonts w:hint="cs"/>
          <w:sz w:val="24"/>
          <w:szCs w:val="24"/>
          <w:rtl/>
          <w:lang w:bidi="ar-TN"/>
        </w:rPr>
        <w:t>.</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السابعة والثلاثون</w:t>
      </w:r>
    </w:p>
    <w:p w:rsidR="00381B05" w:rsidRDefault="00381B05" w:rsidP="00381B05">
      <w:pPr>
        <w:pStyle w:val="Title"/>
        <w:spacing w:line="216" w:lineRule="auto"/>
        <w:ind w:firstLine="764"/>
        <w:jc w:val="both"/>
        <w:rPr>
          <w:sz w:val="24"/>
          <w:szCs w:val="24"/>
          <w:rtl/>
          <w:lang w:bidi="ar-EG"/>
        </w:rPr>
      </w:pPr>
      <w:r>
        <w:rPr>
          <w:rFonts w:hint="cs"/>
          <w:sz w:val="24"/>
          <w:szCs w:val="24"/>
          <w:rtl/>
        </w:rPr>
        <w:t>الحق ف</w:t>
      </w:r>
      <w:r>
        <w:rPr>
          <w:rFonts w:hint="cs"/>
          <w:sz w:val="24"/>
          <w:szCs w:val="24"/>
          <w:rtl/>
          <w:lang w:bidi="ar-TN"/>
        </w:rPr>
        <w:t>ي</w:t>
      </w:r>
      <w:r>
        <w:rPr>
          <w:rFonts w:hint="cs"/>
          <w:sz w:val="24"/>
          <w:szCs w:val="24"/>
          <w:rtl/>
        </w:rPr>
        <w:t xml:space="preserve"> التنمية هو حق من حقوق الإنسان </w:t>
      </w:r>
      <w:r>
        <w:rPr>
          <w:rFonts w:hint="cs"/>
          <w:sz w:val="24"/>
          <w:szCs w:val="24"/>
          <w:rtl/>
          <w:lang w:bidi="ar-TN"/>
        </w:rPr>
        <w:t>الأساسية</w:t>
      </w:r>
      <w:r>
        <w:rPr>
          <w:rFonts w:hint="cs"/>
          <w:sz w:val="24"/>
          <w:szCs w:val="24"/>
          <w:rtl/>
        </w:rPr>
        <w:t>،</w:t>
      </w:r>
      <w:r>
        <w:rPr>
          <w:rFonts w:hint="cs"/>
          <w:sz w:val="24"/>
          <w:szCs w:val="24"/>
          <w:rtl/>
          <w:lang w:bidi="ar-TN"/>
        </w:rPr>
        <w:t xml:space="preserve"> </w:t>
      </w:r>
      <w:r>
        <w:rPr>
          <w:rFonts w:hint="cs"/>
          <w:sz w:val="24"/>
          <w:szCs w:val="24"/>
          <w:rtl/>
        </w:rPr>
        <w:t xml:space="preserve">وعلى </w:t>
      </w:r>
      <w:r>
        <w:rPr>
          <w:rFonts w:hint="cs"/>
          <w:sz w:val="24"/>
          <w:szCs w:val="24"/>
          <w:rtl/>
          <w:lang w:bidi="ar-EG"/>
        </w:rPr>
        <w:t xml:space="preserve">جميع </w:t>
      </w:r>
      <w:r>
        <w:rPr>
          <w:rFonts w:hint="cs"/>
          <w:sz w:val="24"/>
          <w:szCs w:val="24"/>
          <w:rtl/>
        </w:rPr>
        <w:t xml:space="preserve">الدول </w:t>
      </w:r>
      <w:r>
        <w:rPr>
          <w:rFonts w:hint="cs"/>
          <w:sz w:val="24"/>
          <w:szCs w:val="24"/>
          <w:rtl/>
          <w:lang w:bidi="ar-TN"/>
        </w:rPr>
        <w:t>أ</w:t>
      </w:r>
      <w:r>
        <w:rPr>
          <w:rFonts w:hint="cs"/>
          <w:sz w:val="24"/>
          <w:szCs w:val="24"/>
          <w:rtl/>
        </w:rPr>
        <w:t xml:space="preserve">ن تضع السياسات الإنمائية والتدابير اللازمة لضمان هذا الحق. وعليها السعي </w:t>
      </w:r>
      <w:r>
        <w:rPr>
          <w:rFonts w:hint="cs"/>
          <w:sz w:val="24"/>
          <w:szCs w:val="24"/>
          <w:rtl/>
          <w:lang w:bidi="ar-EG"/>
        </w:rPr>
        <w:t>لتفعيل قيم التضامن والتعاون فيما بينها و</w:t>
      </w:r>
      <w:r>
        <w:rPr>
          <w:rFonts w:hint="cs"/>
          <w:sz w:val="24"/>
          <w:szCs w:val="24"/>
          <w:rtl/>
        </w:rPr>
        <w:t>على المستو</w:t>
      </w:r>
      <w:r>
        <w:rPr>
          <w:rFonts w:hint="cs"/>
          <w:sz w:val="24"/>
          <w:szCs w:val="24"/>
          <w:rtl/>
          <w:lang w:bidi="ar-EG"/>
        </w:rPr>
        <w:t xml:space="preserve">ى </w:t>
      </w:r>
      <w:r>
        <w:rPr>
          <w:rFonts w:hint="cs"/>
          <w:sz w:val="24"/>
          <w:szCs w:val="24"/>
          <w:rtl/>
        </w:rPr>
        <w:t xml:space="preserve">الدولي </w:t>
      </w:r>
      <w:r>
        <w:rPr>
          <w:rFonts w:hint="cs"/>
          <w:sz w:val="24"/>
          <w:szCs w:val="24"/>
          <w:rtl/>
          <w:lang w:bidi="ar-EG"/>
        </w:rPr>
        <w:t>للقضاء على الفقر و</w:t>
      </w:r>
      <w:r>
        <w:rPr>
          <w:rFonts w:hint="cs"/>
          <w:sz w:val="24"/>
          <w:szCs w:val="24"/>
          <w:rtl/>
        </w:rPr>
        <w:t>تحقيق تنمية اقتصادية واجتماعية وثقافية وسياسية. وبموجب هذا الحق فلكل مواطن المشاركة والإسهام ف</w:t>
      </w:r>
      <w:r>
        <w:rPr>
          <w:rFonts w:hint="cs"/>
          <w:sz w:val="24"/>
          <w:szCs w:val="24"/>
          <w:rtl/>
          <w:lang w:bidi="ar-TN"/>
        </w:rPr>
        <w:t>ي</w:t>
      </w:r>
      <w:r>
        <w:rPr>
          <w:rFonts w:hint="cs"/>
          <w:sz w:val="24"/>
          <w:szCs w:val="24"/>
          <w:rtl/>
        </w:rPr>
        <w:t xml:space="preserve"> تحقيق التنمية والتمتع بمزاياها وثمارها.</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الثامنة والثلاثون</w:t>
      </w:r>
    </w:p>
    <w:p w:rsidR="00381B05" w:rsidRDefault="00381B05" w:rsidP="00381B05">
      <w:pPr>
        <w:pStyle w:val="Title"/>
        <w:spacing w:line="216" w:lineRule="auto"/>
        <w:ind w:firstLine="764"/>
        <w:jc w:val="both"/>
        <w:rPr>
          <w:sz w:val="24"/>
          <w:szCs w:val="24"/>
          <w:rtl/>
          <w:lang w:bidi="ar-TN"/>
        </w:rPr>
      </w:pPr>
      <w:r>
        <w:rPr>
          <w:rFonts w:hint="cs"/>
          <w:sz w:val="24"/>
          <w:szCs w:val="24"/>
          <w:rtl/>
        </w:rPr>
        <w:t>لكل شخص الحق ف</w:t>
      </w:r>
      <w:r>
        <w:rPr>
          <w:rFonts w:hint="cs"/>
          <w:sz w:val="24"/>
          <w:szCs w:val="24"/>
          <w:rtl/>
          <w:lang w:bidi="ar-TN"/>
        </w:rPr>
        <w:t>ي</w:t>
      </w:r>
      <w:r>
        <w:rPr>
          <w:rFonts w:hint="cs"/>
          <w:sz w:val="24"/>
          <w:szCs w:val="24"/>
          <w:rtl/>
        </w:rPr>
        <w:t xml:space="preserve"> مستوى معيشي كاف له ولأسرته يوفر الرفاه والعيش الكريم من غذاء وكساء ومسكن وخدمات،</w:t>
      </w:r>
      <w:r>
        <w:rPr>
          <w:rFonts w:hint="cs"/>
          <w:sz w:val="24"/>
          <w:szCs w:val="24"/>
          <w:rtl/>
          <w:lang w:bidi="ar-EG"/>
        </w:rPr>
        <w:t xml:space="preserve"> وله الحق في بيئة سليمة</w:t>
      </w:r>
      <w:r>
        <w:rPr>
          <w:rFonts w:hint="cs"/>
          <w:sz w:val="24"/>
          <w:szCs w:val="24"/>
          <w:rtl/>
        </w:rPr>
        <w:t>. وعلى الدول الأطراف اتخاذ التدابير اللازمة وفقاً لإمكانياتها لإنفاذ هذه الحقوق.</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التاسعة والثلاثون</w:t>
      </w:r>
    </w:p>
    <w:p w:rsidR="00381B05" w:rsidRDefault="00381B05" w:rsidP="00381B05">
      <w:pPr>
        <w:pStyle w:val="Title"/>
        <w:numPr>
          <w:ilvl w:val="0"/>
          <w:numId w:val="24"/>
        </w:numPr>
        <w:spacing w:line="216" w:lineRule="auto"/>
        <w:ind w:right="0" w:hanging="676"/>
        <w:jc w:val="both"/>
        <w:rPr>
          <w:sz w:val="24"/>
          <w:szCs w:val="24"/>
        </w:rPr>
      </w:pPr>
      <w:r>
        <w:rPr>
          <w:rFonts w:hint="cs"/>
          <w:sz w:val="24"/>
          <w:szCs w:val="24"/>
          <w:rtl/>
          <w:lang w:bidi="ar-EG"/>
        </w:rPr>
        <w:t>تقر الدول الأطراف بحق كل فرد في المجتمع في التمتع بأعلى مستوى من الصحة البدنية والعقلية يمكن بلوغه، و</w:t>
      </w:r>
      <w:r>
        <w:rPr>
          <w:sz w:val="24"/>
          <w:szCs w:val="24"/>
          <w:rtl/>
          <w:lang w:bidi="ar-EG"/>
        </w:rPr>
        <w:t xml:space="preserve">في حصول </w:t>
      </w:r>
      <w:r>
        <w:rPr>
          <w:rFonts w:hint="cs"/>
          <w:sz w:val="24"/>
          <w:szCs w:val="24"/>
          <w:rtl/>
          <w:lang w:bidi="ar-EG"/>
        </w:rPr>
        <w:t xml:space="preserve">المواطن </w:t>
      </w:r>
      <w:r>
        <w:rPr>
          <w:sz w:val="24"/>
          <w:szCs w:val="24"/>
          <w:rtl/>
          <w:lang w:bidi="ar-EG"/>
        </w:rPr>
        <w:t>مجانا على خدمات الرعاية الصحية الأساسية</w:t>
      </w:r>
      <w:r>
        <w:rPr>
          <w:rFonts w:hint="cs"/>
          <w:sz w:val="24"/>
          <w:szCs w:val="24"/>
          <w:rtl/>
          <w:lang w:bidi="ar-EG"/>
        </w:rPr>
        <w:t>،</w:t>
      </w:r>
      <w:r>
        <w:rPr>
          <w:sz w:val="24"/>
          <w:szCs w:val="24"/>
          <w:rtl/>
          <w:lang w:bidi="ar-EG"/>
        </w:rPr>
        <w:t xml:space="preserve"> وعلى</w:t>
      </w:r>
      <w:r>
        <w:rPr>
          <w:rFonts w:hint="cs"/>
          <w:sz w:val="24"/>
          <w:szCs w:val="24"/>
          <w:rtl/>
          <w:lang w:bidi="ar-EG"/>
        </w:rPr>
        <w:t xml:space="preserve"> </w:t>
      </w:r>
      <w:r>
        <w:rPr>
          <w:sz w:val="24"/>
          <w:szCs w:val="24"/>
          <w:rtl/>
          <w:lang w:bidi="ar-EG"/>
        </w:rPr>
        <w:t>مرافق</w:t>
      </w:r>
      <w:r>
        <w:rPr>
          <w:rFonts w:hint="cs"/>
          <w:sz w:val="24"/>
          <w:szCs w:val="24"/>
          <w:rtl/>
          <w:lang w:bidi="ar-EG"/>
        </w:rPr>
        <w:t xml:space="preserve"> </w:t>
      </w:r>
      <w:r>
        <w:rPr>
          <w:sz w:val="24"/>
          <w:szCs w:val="24"/>
          <w:rtl/>
          <w:lang w:bidi="ar-EG"/>
        </w:rPr>
        <w:t xml:space="preserve">علاج الأمراض دون أي نوع من أنواع التمييز. </w:t>
      </w:r>
    </w:p>
    <w:p w:rsidR="00381B05" w:rsidRDefault="00381B05" w:rsidP="00381B05">
      <w:pPr>
        <w:pStyle w:val="Title"/>
        <w:numPr>
          <w:ilvl w:val="0"/>
          <w:numId w:val="24"/>
        </w:numPr>
        <w:spacing w:line="216" w:lineRule="auto"/>
        <w:ind w:right="0" w:hanging="676"/>
        <w:jc w:val="both"/>
        <w:rPr>
          <w:sz w:val="24"/>
          <w:szCs w:val="24"/>
          <w:rtl/>
          <w:lang w:bidi="ar-EG"/>
        </w:rPr>
      </w:pPr>
      <w:r>
        <w:rPr>
          <w:rFonts w:hint="cs"/>
          <w:sz w:val="24"/>
          <w:szCs w:val="24"/>
          <w:rtl/>
          <w:lang w:bidi="ar-EG"/>
        </w:rPr>
        <w:t>تشمل الخطوات التي تتخذها الدول الأطراف التدابير التالية:</w:t>
      </w:r>
    </w:p>
    <w:p w:rsidR="00381B05" w:rsidRDefault="00381B05" w:rsidP="00381B05">
      <w:pPr>
        <w:numPr>
          <w:ilvl w:val="1"/>
          <w:numId w:val="1"/>
        </w:numPr>
        <w:tabs>
          <w:tab w:val="left" w:pos="1304"/>
          <w:tab w:val="num" w:pos="3240"/>
        </w:tabs>
        <w:spacing w:line="216" w:lineRule="auto"/>
        <w:ind w:left="1304" w:right="0" w:hanging="584"/>
        <w:jc w:val="both"/>
        <w:rPr>
          <w:b/>
          <w:bCs/>
          <w:szCs w:val="24"/>
          <w:rtl/>
          <w:lang w:bidi="ar-TN"/>
        </w:rPr>
      </w:pPr>
      <w:r>
        <w:rPr>
          <w:rFonts w:hint="cs"/>
          <w:b/>
          <w:bCs/>
          <w:szCs w:val="24"/>
          <w:rtl/>
          <w:lang w:bidi="ar-TN"/>
        </w:rPr>
        <w:t>تطوير الرعاية الصحية الأولية وضمان مجانية وسهولة الوصول إلى المراكز التي تقدم هذه الخدمات بصرف النظر عن الموقع الجغرافي أو الوضع الاقتصادي.</w:t>
      </w:r>
    </w:p>
    <w:p w:rsidR="00381B05" w:rsidRDefault="00381B05" w:rsidP="00381B05">
      <w:pPr>
        <w:numPr>
          <w:ilvl w:val="1"/>
          <w:numId w:val="1"/>
        </w:numPr>
        <w:tabs>
          <w:tab w:val="right" w:pos="651"/>
          <w:tab w:val="left" w:pos="1304"/>
          <w:tab w:val="num" w:pos="3240"/>
        </w:tabs>
        <w:spacing w:line="216" w:lineRule="auto"/>
        <w:ind w:left="1304" w:right="0" w:hanging="584"/>
        <w:jc w:val="both"/>
        <w:rPr>
          <w:b/>
          <w:bCs/>
          <w:szCs w:val="24"/>
          <w:rtl/>
          <w:lang w:bidi="ar-TN"/>
        </w:rPr>
      </w:pPr>
      <w:r>
        <w:rPr>
          <w:rFonts w:hint="cs"/>
          <w:b/>
          <w:bCs/>
          <w:szCs w:val="24"/>
          <w:rtl/>
          <w:lang w:bidi="ar-TN"/>
        </w:rPr>
        <w:t>العمل على مكافحة الأمراض وقائيا</w:t>
      </w:r>
      <w:r>
        <w:rPr>
          <w:rFonts w:hint="cs"/>
          <w:b/>
          <w:bCs/>
          <w:szCs w:val="24"/>
          <w:rtl/>
        </w:rPr>
        <w:t>ً</w:t>
      </w:r>
      <w:r>
        <w:rPr>
          <w:rFonts w:hint="cs"/>
          <w:b/>
          <w:bCs/>
          <w:szCs w:val="24"/>
          <w:rtl/>
          <w:lang w:bidi="ar-TN"/>
        </w:rPr>
        <w:t xml:space="preserve"> وعلاجيا</w:t>
      </w:r>
      <w:r>
        <w:rPr>
          <w:rFonts w:hint="cs"/>
          <w:b/>
          <w:bCs/>
          <w:szCs w:val="24"/>
          <w:rtl/>
        </w:rPr>
        <w:t>ً بما يكفل خفض الوفيات</w:t>
      </w:r>
      <w:r>
        <w:rPr>
          <w:rFonts w:hint="cs"/>
          <w:b/>
          <w:bCs/>
          <w:szCs w:val="24"/>
          <w:rtl/>
          <w:lang w:bidi="ar-TN"/>
        </w:rPr>
        <w:t>.</w:t>
      </w:r>
    </w:p>
    <w:p w:rsidR="00381B05" w:rsidRDefault="00381B05" w:rsidP="00381B05">
      <w:pPr>
        <w:numPr>
          <w:ilvl w:val="1"/>
          <w:numId w:val="1"/>
        </w:numPr>
        <w:tabs>
          <w:tab w:val="right" w:pos="651"/>
          <w:tab w:val="left" w:pos="1304"/>
          <w:tab w:val="num" w:pos="3240"/>
        </w:tabs>
        <w:spacing w:line="216" w:lineRule="auto"/>
        <w:ind w:left="1304" w:right="0" w:hanging="584"/>
        <w:jc w:val="both"/>
        <w:rPr>
          <w:b/>
          <w:bCs/>
          <w:szCs w:val="24"/>
          <w:rtl/>
        </w:rPr>
      </w:pPr>
      <w:r>
        <w:rPr>
          <w:rFonts w:hint="cs"/>
          <w:b/>
          <w:bCs/>
          <w:szCs w:val="24"/>
          <w:rtl/>
          <w:lang w:bidi="ar-TN"/>
        </w:rPr>
        <w:t xml:space="preserve">نشر الوعي والتثقيف الصحي. </w:t>
      </w:r>
    </w:p>
    <w:p w:rsidR="00381B05" w:rsidRDefault="00381B05" w:rsidP="00381B05">
      <w:pPr>
        <w:numPr>
          <w:ilvl w:val="1"/>
          <w:numId w:val="1"/>
        </w:numPr>
        <w:tabs>
          <w:tab w:val="left" w:pos="1304"/>
          <w:tab w:val="num" w:pos="3240"/>
        </w:tabs>
        <w:spacing w:line="216" w:lineRule="auto"/>
        <w:ind w:left="1304" w:right="0" w:hanging="584"/>
        <w:jc w:val="both"/>
        <w:rPr>
          <w:b/>
          <w:bCs/>
          <w:szCs w:val="24"/>
          <w:rtl/>
          <w:lang w:bidi="ar-TN"/>
        </w:rPr>
      </w:pPr>
      <w:r>
        <w:rPr>
          <w:rFonts w:hint="cs"/>
          <w:b/>
          <w:bCs/>
          <w:szCs w:val="24"/>
          <w:rtl/>
          <w:lang w:bidi="ar-TN"/>
        </w:rPr>
        <w:t>مكافحة الممارسات التقليدية الضارة بصحة الفرد.</w:t>
      </w:r>
    </w:p>
    <w:p w:rsidR="00381B05" w:rsidRDefault="00381B05" w:rsidP="00381B05">
      <w:pPr>
        <w:tabs>
          <w:tab w:val="left" w:pos="1304"/>
        </w:tabs>
        <w:spacing w:line="216" w:lineRule="auto"/>
        <w:ind w:left="1304" w:hanging="584"/>
        <w:jc w:val="both"/>
        <w:rPr>
          <w:b/>
          <w:bCs/>
          <w:szCs w:val="24"/>
          <w:rtl/>
        </w:rPr>
      </w:pPr>
      <w:r>
        <w:rPr>
          <w:rFonts w:hint="cs"/>
          <w:b/>
          <w:bCs/>
          <w:szCs w:val="24"/>
          <w:rtl/>
          <w:lang w:bidi="ar-TN"/>
        </w:rPr>
        <w:t>هـ-</w:t>
      </w:r>
      <w:r>
        <w:rPr>
          <w:rFonts w:hint="cs"/>
          <w:b/>
          <w:bCs/>
          <w:szCs w:val="24"/>
          <w:rtl/>
        </w:rPr>
        <w:tab/>
      </w:r>
      <w:r>
        <w:rPr>
          <w:rFonts w:hint="cs"/>
          <w:b/>
          <w:bCs/>
          <w:szCs w:val="24"/>
          <w:rtl/>
          <w:lang w:bidi="ar-TN"/>
        </w:rPr>
        <w:t>توفير الغذاء الأساسي ومياه الشرب النقية لكل فرد.</w:t>
      </w:r>
    </w:p>
    <w:p w:rsidR="00381B05" w:rsidRDefault="00381B05" w:rsidP="00381B05">
      <w:pPr>
        <w:tabs>
          <w:tab w:val="right" w:pos="651"/>
          <w:tab w:val="left" w:pos="1304"/>
        </w:tabs>
        <w:spacing w:line="216" w:lineRule="auto"/>
        <w:ind w:left="1304" w:hanging="584"/>
        <w:jc w:val="both"/>
        <w:rPr>
          <w:b/>
          <w:bCs/>
          <w:szCs w:val="24"/>
          <w:rtl/>
        </w:rPr>
      </w:pPr>
      <w:r>
        <w:rPr>
          <w:rFonts w:hint="cs"/>
          <w:b/>
          <w:bCs/>
          <w:szCs w:val="24"/>
          <w:rtl/>
        </w:rPr>
        <w:t>و -</w:t>
      </w:r>
      <w:r>
        <w:rPr>
          <w:rFonts w:hint="cs"/>
          <w:b/>
          <w:bCs/>
          <w:szCs w:val="24"/>
          <w:rtl/>
        </w:rPr>
        <w:tab/>
      </w:r>
      <w:r>
        <w:rPr>
          <w:rFonts w:hint="cs"/>
          <w:b/>
          <w:bCs/>
          <w:szCs w:val="24"/>
          <w:rtl/>
          <w:lang w:bidi="ar-TN"/>
        </w:rPr>
        <w:t>مكافحة عوامل التلوث البيئي وتوفير التصريف الصحي.</w:t>
      </w:r>
    </w:p>
    <w:p w:rsidR="00381B05" w:rsidRDefault="00381B05" w:rsidP="00381B05">
      <w:pPr>
        <w:pStyle w:val="Title"/>
        <w:tabs>
          <w:tab w:val="left" w:pos="1304"/>
        </w:tabs>
        <w:spacing w:line="216" w:lineRule="auto"/>
        <w:ind w:left="1304" w:hanging="584"/>
        <w:jc w:val="both"/>
        <w:rPr>
          <w:rFonts w:ascii="Traditional Arabic" w:hAnsi="Traditional Arabic"/>
          <w:sz w:val="24"/>
          <w:szCs w:val="24"/>
          <w:rtl/>
        </w:rPr>
      </w:pPr>
      <w:r>
        <w:rPr>
          <w:rFonts w:hint="cs"/>
          <w:sz w:val="24"/>
          <w:szCs w:val="24"/>
          <w:rtl/>
        </w:rPr>
        <w:t xml:space="preserve">ز - </w:t>
      </w:r>
      <w:r>
        <w:rPr>
          <w:rFonts w:hint="cs"/>
          <w:sz w:val="24"/>
          <w:szCs w:val="24"/>
          <w:rtl/>
        </w:rPr>
        <w:tab/>
      </w:r>
      <w:r>
        <w:rPr>
          <w:rFonts w:hint="cs"/>
          <w:sz w:val="24"/>
          <w:szCs w:val="24"/>
          <w:rtl/>
          <w:lang w:bidi="ar-TN"/>
        </w:rPr>
        <w:t>مكافحة المخدرات والمؤثرات العقلية والتدخين والمواد الضارة بالصحة.</w:t>
      </w:r>
      <w:r>
        <w:rPr>
          <w:rFonts w:ascii="Traditional Arabic" w:hAnsi="Traditional Arabic"/>
          <w:sz w:val="24"/>
          <w:szCs w:val="24"/>
          <w:rtl/>
        </w:rPr>
        <w:t xml:space="preserve"> </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الأربعون</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rPr>
      </w:pPr>
      <w:r>
        <w:rPr>
          <w:rFonts w:hint="cs"/>
          <w:sz w:val="24"/>
          <w:szCs w:val="24"/>
          <w:rtl/>
          <w:lang w:bidi="ar-EG"/>
        </w:rPr>
        <w:t>تلتزم الدول الأطراف بتوفير الحياة الكريمة، لذوي الإعاقات النفسية أو الجسدية والتي تكفل لهم كرامتهم مع تعزيز اعتمادهم على أنفسهم وتيسير مشاركتهم الفعلية في المجتمع.</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توفر الدول الأطراف الخدمات الاجتماعية مجانا ل</w:t>
      </w:r>
      <w:r>
        <w:rPr>
          <w:sz w:val="24"/>
          <w:szCs w:val="24"/>
          <w:rtl/>
          <w:lang w:bidi="ar-EG"/>
        </w:rPr>
        <w:t xml:space="preserve">جميع </w:t>
      </w:r>
      <w:r>
        <w:rPr>
          <w:rFonts w:hint="cs"/>
          <w:sz w:val="24"/>
          <w:szCs w:val="24"/>
          <w:rtl/>
          <w:lang w:bidi="ar-EG"/>
        </w:rPr>
        <w:t>ذوي الإعاقات، كما توفر الدعم المادي للمحتاج من هؤلاء الأشخاص وأسرهم أو للأسر التي ترعاهم. كما تقوم بكل ما يلزم لتجنب إيوائهم في مؤسسات الرعاية. وفي جميع الأحوال تراعى المصلحة الفُضلى للشخص المعاق.</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 xml:space="preserve">تتخذ الدول الأطراف كل التدابير اللازمة للحد من الإعاقات بكل السبل الممكنة، بما فيها برامج الصحة الوقائية ونشر الوعي والتثقيف. </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توفر الدول الأطراف كل الخدمات التعليمية المناسبة للأشخاص ذوي الإعاقات، آخذة بعين الاعتبار أهمية الدمج في النظام التعليمي، وأهمية التدريب، والتأهيل المهني، والإعداد لممارسة العمل، وتوفير العمل المناسب في القطاع الحكومي أو الخاص.</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lang w:bidi="ar-EG"/>
        </w:rPr>
      </w:pPr>
      <w:r>
        <w:rPr>
          <w:rFonts w:hint="cs"/>
          <w:sz w:val="24"/>
          <w:szCs w:val="24"/>
          <w:rtl/>
          <w:lang w:bidi="ar-EG"/>
        </w:rPr>
        <w:t>توفر الدول الأطراف كل الخدمات الصحية المناسبة للأشخاص ذوي الإعاقات، بما فيها إعادة التأهيل لدمجهم في المجتمع.</w:t>
      </w:r>
    </w:p>
    <w:p w:rsidR="00381B05" w:rsidRDefault="00381B05" w:rsidP="00381B05">
      <w:pPr>
        <w:pStyle w:val="Title"/>
        <w:numPr>
          <w:ilvl w:val="0"/>
          <w:numId w:val="25"/>
        </w:numPr>
        <w:tabs>
          <w:tab w:val="clear" w:pos="404"/>
          <w:tab w:val="num" w:pos="764"/>
        </w:tabs>
        <w:spacing w:line="216" w:lineRule="auto"/>
        <w:ind w:left="764" w:right="0" w:hanging="720"/>
        <w:jc w:val="both"/>
        <w:rPr>
          <w:sz w:val="24"/>
          <w:szCs w:val="24"/>
          <w:rtl/>
          <w:lang w:bidi="ar-EG"/>
        </w:rPr>
      </w:pPr>
      <w:r>
        <w:rPr>
          <w:rFonts w:hint="cs"/>
          <w:sz w:val="24"/>
          <w:szCs w:val="24"/>
          <w:rtl/>
          <w:lang w:bidi="ar-EG"/>
        </w:rPr>
        <w:t>تمكن الدول الأطراف الأشخاص ذوي الإعاقات من استخدام جميع مرافق الخدمة العامة والخاصة.</w:t>
      </w:r>
      <w:r>
        <w:rPr>
          <w:sz w:val="24"/>
          <w:szCs w:val="24"/>
          <w:rtl/>
          <w:lang w:bidi="ar-EG"/>
        </w:rPr>
        <w:t xml:space="preserve"> </w:t>
      </w:r>
      <w:r>
        <w:rPr>
          <w:rFonts w:hint="cs"/>
          <w:sz w:val="24"/>
          <w:szCs w:val="24"/>
          <w:rtl/>
          <w:lang w:bidi="ar-EG"/>
        </w:rPr>
        <w:t xml:space="preserve"> </w:t>
      </w:r>
    </w:p>
    <w:p w:rsidR="00381B05" w:rsidRPr="00D52833" w:rsidRDefault="00381B05" w:rsidP="00381B05">
      <w:pPr>
        <w:tabs>
          <w:tab w:val="left" w:pos="1566"/>
        </w:tabs>
        <w:spacing w:before="240" w:line="216" w:lineRule="auto"/>
        <w:jc w:val="center"/>
        <w:rPr>
          <w:rFonts w:ascii="Traditional Arabic" w:hAnsi="Traditional Arabic"/>
          <w:b/>
          <w:bCs/>
          <w:sz w:val="28"/>
          <w:rtl/>
          <w:lang w:bidi="ar-TN"/>
        </w:rPr>
      </w:pPr>
      <w:r w:rsidRPr="00D52833">
        <w:rPr>
          <w:rFonts w:ascii="Traditional Arabic" w:hAnsi="Traditional Arabic" w:hint="cs"/>
          <w:b/>
          <w:bCs/>
          <w:sz w:val="28"/>
          <w:rtl/>
          <w:lang w:bidi="ar-TN"/>
        </w:rPr>
        <w:t>المادة الحادية والأربعون</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 xml:space="preserve">محو الأمية التزام </w:t>
      </w:r>
      <w:r>
        <w:rPr>
          <w:rFonts w:hint="cs"/>
          <w:sz w:val="24"/>
          <w:szCs w:val="24"/>
          <w:rtl/>
          <w:lang w:bidi="ar-TN"/>
        </w:rPr>
        <w:t xml:space="preserve">واجب على الدولة، </w:t>
      </w:r>
      <w:r>
        <w:rPr>
          <w:rFonts w:hint="cs"/>
          <w:sz w:val="24"/>
          <w:szCs w:val="24"/>
          <w:rtl/>
        </w:rPr>
        <w:t>ولكل شخص الحق ف</w:t>
      </w:r>
      <w:r>
        <w:rPr>
          <w:rFonts w:hint="cs"/>
          <w:sz w:val="24"/>
          <w:szCs w:val="24"/>
          <w:rtl/>
          <w:lang w:bidi="ar-TN"/>
        </w:rPr>
        <w:t>ي</w:t>
      </w:r>
      <w:r>
        <w:rPr>
          <w:rFonts w:hint="cs"/>
          <w:sz w:val="24"/>
          <w:szCs w:val="24"/>
          <w:rtl/>
        </w:rPr>
        <w:t xml:space="preserve"> التعليم</w:t>
      </w:r>
      <w:r>
        <w:rPr>
          <w:rFonts w:hint="cs"/>
          <w:sz w:val="24"/>
          <w:szCs w:val="24"/>
          <w:rtl/>
          <w:lang w:bidi="ar-EG"/>
        </w:rPr>
        <w:t>.</w:t>
      </w:r>
    </w:p>
    <w:p w:rsidR="00381B05" w:rsidRDefault="00381B05" w:rsidP="00381B05">
      <w:pPr>
        <w:pStyle w:val="Title"/>
        <w:numPr>
          <w:ilvl w:val="0"/>
          <w:numId w:val="26"/>
        </w:numPr>
        <w:spacing w:before="240" w:line="216" w:lineRule="auto"/>
        <w:ind w:right="0" w:hanging="676"/>
        <w:jc w:val="both"/>
        <w:rPr>
          <w:sz w:val="24"/>
          <w:szCs w:val="24"/>
        </w:rPr>
      </w:pPr>
      <w:r>
        <w:rPr>
          <w:rFonts w:hint="cs"/>
          <w:sz w:val="24"/>
          <w:szCs w:val="24"/>
          <w:rtl/>
        </w:rPr>
        <w:t>تضمن الدول الأطراف لمواطنيها مجانية التعليم على الأقل في مرحلتيه الابتدائية والأساسية. ويكون التعليم الابتدائي إلزامياً ومتاحا بمختلف مراحله وأنواعه للجميع دون تمييز.</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تتخذ الدول الأطراف في جميع الميادين كل التدابير المناسبة لتحقيق الشراكة بين الرجل والمرأة من أجل تحقيق أهداف التنمية الوطنية.</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 xml:space="preserve">تضمن الدول الأطراف توفير تعليم يستهدف التنمية الكاملة لشخصية الإنسان وتعزيز احترام حقوق الإنسان والحريات الأساسية. </w:t>
      </w:r>
    </w:p>
    <w:p w:rsidR="00381B05" w:rsidRDefault="00381B05" w:rsidP="00381B05">
      <w:pPr>
        <w:pStyle w:val="Title"/>
        <w:numPr>
          <w:ilvl w:val="0"/>
          <w:numId w:val="26"/>
        </w:numPr>
        <w:spacing w:line="216" w:lineRule="auto"/>
        <w:ind w:right="0" w:hanging="676"/>
        <w:jc w:val="both"/>
        <w:rPr>
          <w:sz w:val="24"/>
          <w:szCs w:val="24"/>
        </w:rPr>
      </w:pPr>
      <w:r>
        <w:rPr>
          <w:rFonts w:hint="cs"/>
          <w:sz w:val="24"/>
          <w:szCs w:val="24"/>
          <w:rtl/>
        </w:rPr>
        <w:t>تعمل الدول الأطراف على دمج مبادئ حقوق الإنسان والحريات الأساسية في المناهج والأنشطة التعليمية وبرامج التربية والتكوين والتدريب الرسمية وغير الرسمية.</w:t>
      </w:r>
    </w:p>
    <w:p w:rsidR="00381B05" w:rsidRDefault="00381B05" w:rsidP="00381B05">
      <w:pPr>
        <w:pStyle w:val="Title"/>
        <w:numPr>
          <w:ilvl w:val="0"/>
          <w:numId w:val="26"/>
        </w:numPr>
        <w:spacing w:line="216" w:lineRule="auto"/>
        <w:ind w:right="0" w:hanging="676"/>
        <w:jc w:val="both"/>
        <w:rPr>
          <w:sz w:val="24"/>
          <w:szCs w:val="24"/>
          <w:rtl/>
          <w:lang w:bidi="ar-TN"/>
        </w:rPr>
      </w:pPr>
      <w:r>
        <w:rPr>
          <w:rFonts w:hint="cs"/>
          <w:sz w:val="24"/>
          <w:szCs w:val="24"/>
          <w:rtl/>
          <w:lang w:bidi="ar-TN"/>
        </w:rPr>
        <w:t>تضمن الدول الأطراف وضع الآليات الكفيلة بتحقيق التعلم المستمر مدى الحياة لكل المواطنين، ووضع خطة وطنية لتعليم الكبار.</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الثانية والأربعون</w:t>
      </w:r>
    </w:p>
    <w:p w:rsidR="00381B05" w:rsidRDefault="00381B05" w:rsidP="00381B05">
      <w:pPr>
        <w:pStyle w:val="Title"/>
        <w:numPr>
          <w:ilvl w:val="0"/>
          <w:numId w:val="27"/>
        </w:numPr>
        <w:tabs>
          <w:tab w:val="clear" w:pos="404"/>
          <w:tab w:val="num" w:pos="764"/>
        </w:tabs>
        <w:spacing w:before="240" w:line="216" w:lineRule="auto"/>
        <w:ind w:left="765" w:right="0" w:hanging="720"/>
        <w:jc w:val="mediumKashida"/>
        <w:rPr>
          <w:sz w:val="24"/>
          <w:szCs w:val="24"/>
          <w:rtl/>
          <w:lang w:bidi="ar-TN"/>
        </w:rPr>
      </w:pPr>
      <w:r>
        <w:rPr>
          <w:rFonts w:hint="cs"/>
          <w:sz w:val="24"/>
          <w:szCs w:val="24"/>
          <w:rtl/>
          <w:lang w:bidi="ar-TN"/>
        </w:rPr>
        <w:t>لكل شخص</w:t>
      </w:r>
      <w:r>
        <w:rPr>
          <w:sz w:val="24"/>
          <w:szCs w:val="24"/>
          <w:rtl/>
          <w:lang w:bidi="ar-TN"/>
        </w:rPr>
        <w:t xml:space="preserve"> </w:t>
      </w:r>
      <w:r>
        <w:rPr>
          <w:rFonts w:hint="cs"/>
          <w:sz w:val="24"/>
          <w:szCs w:val="24"/>
          <w:rtl/>
          <w:lang w:bidi="ar-TN"/>
        </w:rPr>
        <w:t xml:space="preserve">حق المشاركة في الحياة </w:t>
      </w:r>
      <w:r>
        <w:rPr>
          <w:sz w:val="24"/>
          <w:szCs w:val="24"/>
          <w:rtl/>
          <w:lang w:bidi="ar-TN"/>
        </w:rPr>
        <w:t xml:space="preserve">الثقافية </w:t>
      </w:r>
      <w:r>
        <w:rPr>
          <w:rFonts w:hint="cs"/>
          <w:sz w:val="24"/>
          <w:szCs w:val="24"/>
          <w:rtl/>
          <w:lang w:bidi="ar-TN"/>
        </w:rPr>
        <w:t>وفي التمتع بفوائد التقدم العلمي وتطبيقاته.</w:t>
      </w:r>
    </w:p>
    <w:p w:rsidR="00381B05" w:rsidRDefault="00381B05" w:rsidP="00381B05">
      <w:pPr>
        <w:pStyle w:val="Title"/>
        <w:numPr>
          <w:ilvl w:val="0"/>
          <w:numId w:val="27"/>
        </w:numPr>
        <w:tabs>
          <w:tab w:val="clear" w:pos="404"/>
          <w:tab w:val="num" w:pos="764"/>
        </w:tabs>
        <w:spacing w:before="240" w:line="216" w:lineRule="auto"/>
        <w:ind w:left="765" w:right="0" w:hanging="720"/>
        <w:jc w:val="mediumKashida"/>
        <w:rPr>
          <w:sz w:val="24"/>
          <w:szCs w:val="24"/>
          <w:rtl/>
          <w:lang w:bidi="ar-TN"/>
        </w:rPr>
      </w:pPr>
      <w:r>
        <w:rPr>
          <w:rFonts w:hint="cs"/>
          <w:sz w:val="24"/>
          <w:szCs w:val="24"/>
          <w:rtl/>
          <w:lang w:bidi="ar-TN"/>
        </w:rPr>
        <w:t>تعهد الدول الأطراف باحترام حرية البحث العلمي والنشاط المبدع، و</w:t>
      </w:r>
      <w:r>
        <w:rPr>
          <w:sz w:val="24"/>
          <w:szCs w:val="24"/>
          <w:rtl/>
          <w:lang w:bidi="ar-TN"/>
        </w:rPr>
        <w:t xml:space="preserve">تكفل </w:t>
      </w:r>
      <w:r>
        <w:rPr>
          <w:rFonts w:hint="cs"/>
          <w:sz w:val="24"/>
          <w:szCs w:val="24"/>
          <w:rtl/>
          <w:lang w:bidi="ar-TN"/>
        </w:rPr>
        <w:t xml:space="preserve">حماية المصالح المعنوية والمادية الناتجة عن الإنتاج العلمي أو الأدبي أو الفني. </w:t>
      </w:r>
    </w:p>
    <w:p w:rsidR="00381B05" w:rsidRDefault="00381B05" w:rsidP="00381B05">
      <w:pPr>
        <w:pStyle w:val="Title"/>
        <w:numPr>
          <w:ilvl w:val="0"/>
          <w:numId w:val="27"/>
        </w:numPr>
        <w:tabs>
          <w:tab w:val="clear" w:pos="404"/>
          <w:tab w:val="num" w:pos="764"/>
        </w:tabs>
        <w:spacing w:before="240" w:line="216" w:lineRule="auto"/>
        <w:ind w:left="765" w:right="0" w:hanging="720"/>
        <w:jc w:val="mediumKashida"/>
        <w:rPr>
          <w:sz w:val="24"/>
          <w:szCs w:val="24"/>
          <w:rtl/>
          <w:lang w:bidi="ar-TN"/>
        </w:rPr>
      </w:pPr>
      <w:r>
        <w:rPr>
          <w:rFonts w:hint="cs"/>
          <w:sz w:val="24"/>
          <w:szCs w:val="24"/>
          <w:rtl/>
          <w:lang w:bidi="ar-TN"/>
        </w:rPr>
        <w:t xml:space="preserve">تسعى الدول الأطراف للعمل المشترك وتعزيز التعاون فيما بينها على كل الأصعدة وبمشاركة كاملة لأهل الثقافة والإبداع ومنظماتهم من أجل تطوير </w:t>
      </w:r>
      <w:r>
        <w:rPr>
          <w:sz w:val="24"/>
          <w:szCs w:val="24"/>
          <w:rtl/>
          <w:lang w:bidi="ar-TN"/>
        </w:rPr>
        <w:t xml:space="preserve">البرامج </w:t>
      </w:r>
      <w:r>
        <w:rPr>
          <w:rFonts w:hint="cs"/>
          <w:sz w:val="24"/>
          <w:szCs w:val="24"/>
          <w:rtl/>
          <w:lang w:bidi="ar-TN"/>
        </w:rPr>
        <w:t>العلمية و</w:t>
      </w:r>
      <w:r>
        <w:rPr>
          <w:sz w:val="24"/>
          <w:szCs w:val="24"/>
          <w:rtl/>
          <w:lang w:bidi="ar-TN"/>
        </w:rPr>
        <w:t>الترفيهية والثقافية والفنية وتنفيذها</w:t>
      </w:r>
      <w:r>
        <w:rPr>
          <w:rFonts w:hint="cs"/>
          <w:sz w:val="24"/>
          <w:szCs w:val="24"/>
          <w:rtl/>
          <w:lang w:bidi="ar-TN"/>
        </w:rPr>
        <w:t>.</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الثالثة والأربعون</w:t>
      </w:r>
    </w:p>
    <w:p w:rsidR="00381B05" w:rsidRDefault="00381B05" w:rsidP="00381B05">
      <w:pPr>
        <w:spacing w:line="216" w:lineRule="auto"/>
        <w:ind w:firstLine="765"/>
        <w:jc w:val="mediumKashida"/>
        <w:rPr>
          <w:b/>
          <w:bCs/>
          <w:szCs w:val="24"/>
          <w:rtl/>
          <w:lang w:bidi="ar-TN"/>
        </w:rPr>
      </w:pPr>
      <w:r>
        <w:rPr>
          <w:rFonts w:hint="cs"/>
          <w:b/>
          <w:bCs/>
          <w:szCs w:val="24"/>
          <w:rtl/>
          <w:lang w:bidi="ar-TN"/>
        </w:rPr>
        <w:t>لا يجوز تفسير هذا الميثاق أو تأويله على نحو ينتقص من الحقوق والحريات التي تحميها القوانين الداخلية للدول الأطراف أو القوانين المنصوص عليها في المواثيق الدولية والإقليمية لحقوق الإنسان التي صادقت عليها أو أقرتها بما فيها حقوق المرأة والطفل والأشخاص المنتميين إلى الأقليات.</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الرابعة والأربعون</w:t>
      </w:r>
    </w:p>
    <w:p w:rsidR="00381B05" w:rsidRDefault="00381B05" w:rsidP="00381B05">
      <w:pPr>
        <w:spacing w:line="216" w:lineRule="auto"/>
        <w:ind w:firstLine="765"/>
        <w:jc w:val="mediumKashida"/>
        <w:rPr>
          <w:b/>
          <w:bCs/>
          <w:szCs w:val="24"/>
          <w:rtl/>
          <w:lang w:bidi="ar-TN"/>
        </w:rPr>
      </w:pPr>
      <w:r>
        <w:rPr>
          <w:rFonts w:hint="cs"/>
          <w:b/>
          <w:bCs/>
          <w:szCs w:val="24"/>
          <w:rtl/>
          <w:lang w:bidi="ar-TN"/>
        </w:rPr>
        <w:t xml:space="preserve">تتعهد الدول الأطراف بأن تتخذ طبقا لإجراءاتها الدستورية ولأحكام هذا الميثاق ما يكون ضرورياً لإعمال الحقوق المنصوص عليها من تدابير تشريعية أو غير تشريعية. </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الخامسة والأربعون</w:t>
      </w:r>
    </w:p>
    <w:p w:rsidR="00381B05" w:rsidRDefault="00381B05" w:rsidP="00381B05">
      <w:pPr>
        <w:numPr>
          <w:ilvl w:val="0"/>
          <w:numId w:val="28"/>
        </w:numPr>
        <w:spacing w:line="216" w:lineRule="auto"/>
        <w:ind w:right="0" w:hanging="676"/>
        <w:jc w:val="both"/>
        <w:rPr>
          <w:b/>
          <w:bCs/>
          <w:szCs w:val="24"/>
        </w:rPr>
      </w:pPr>
      <w:r>
        <w:rPr>
          <w:rFonts w:hint="cs"/>
          <w:b/>
          <w:bCs/>
          <w:szCs w:val="24"/>
          <w:rtl/>
        </w:rPr>
        <w:t>تنشأ بموجب هذا الميثاق  لجنة تسمى" لجنة حقوق الإنسان العربية " يشار إليها فيما بعد باسم " اللجنة ". وتتكون من سبعة أعضاء تنتخبهم الدول الأطراف في هذا الميثاق بالاقتراع السري.</w:t>
      </w:r>
    </w:p>
    <w:p w:rsidR="00381B05" w:rsidRDefault="00381B05" w:rsidP="00381B05">
      <w:pPr>
        <w:numPr>
          <w:ilvl w:val="0"/>
          <w:numId w:val="28"/>
        </w:numPr>
        <w:spacing w:line="216" w:lineRule="auto"/>
        <w:ind w:right="0" w:hanging="676"/>
        <w:jc w:val="both"/>
        <w:rPr>
          <w:b/>
          <w:bCs/>
          <w:szCs w:val="24"/>
        </w:rPr>
      </w:pPr>
      <w:r>
        <w:rPr>
          <w:rFonts w:hint="cs"/>
          <w:b/>
          <w:bCs/>
          <w:szCs w:val="24"/>
          <w:rtl/>
        </w:rPr>
        <w:t>تؤلف اللجنة من مواطني الدول الأطراف في هذا الميثاق، ويشترط في المرشحين لعض</w:t>
      </w:r>
      <w:r>
        <w:rPr>
          <w:rFonts w:hint="cs"/>
          <w:b/>
          <w:bCs/>
          <w:szCs w:val="24"/>
          <w:rtl/>
          <w:lang w:bidi="ar-EG"/>
        </w:rPr>
        <w:t>ـ</w:t>
      </w:r>
      <w:r>
        <w:rPr>
          <w:rFonts w:hint="cs"/>
          <w:b/>
          <w:bCs/>
          <w:szCs w:val="24"/>
          <w:rtl/>
        </w:rPr>
        <w:t>وية اللجنة أن يكونوا من ذوي الخبرة والكفا</w:t>
      </w:r>
      <w:r>
        <w:rPr>
          <w:rFonts w:hint="cs"/>
          <w:b/>
          <w:bCs/>
          <w:szCs w:val="24"/>
          <w:rtl/>
          <w:lang w:bidi="ar-EG"/>
        </w:rPr>
        <w:t>ء</w:t>
      </w:r>
      <w:r>
        <w:rPr>
          <w:rFonts w:hint="cs"/>
          <w:b/>
          <w:bCs/>
          <w:szCs w:val="24"/>
          <w:rtl/>
        </w:rPr>
        <w:t>ة العالي</w:t>
      </w:r>
      <w:r>
        <w:rPr>
          <w:rFonts w:hint="eastAsia"/>
          <w:b/>
          <w:bCs/>
          <w:szCs w:val="24"/>
          <w:rtl/>
        </w:rPr>
        <w:t>ة</w:t>
      </w:r>
      <w:r>
        <w:rPr>
          <w:rFonts w:hint="cs"/>
          <w:b/>
          <w:bCs/>
          <w:szCs w:val="24"/>
          <w:rtl/>
        </w:rPr>
        <w:t xml:space="preserve"> في مجال عملها، على أن يعمل أعضاء اللجنة بصفتهم الشخصية وبكل تجرد ونزاهة.</w:t>
      </w:r>
    </w:p>
    <w:p w:rsidR="00381B05" w:rsidRDefault="00381B05" w:rsidP="00381B05">
      <w:pPr>
        <w:numPr>
          <w:ilvl w:val="0"/>
          <w:numId w:val="28"/>
        </w:numPr>
        <w:spacing w:line="216" w:lineRule="auto"/>
        <w:ind w:right="0" w:hanging="676"/>
        <w:jc w:val="both"/>
        <w:rPr>
          <w:b/>
          <w:bCs/>
          <w:szCs w:val="24"/>
        </w:rPr>
      </w:pPr>
      <w:r>
        <w:rPr>
          <w:rFonts w:hint="cs"/>
          <w:b/>
          <w:bCs/>
          <w:szCs w:val="24"/>
          <w:rtl/>
        </w:rPr>
        <w:t xml:space="preserve">لا يجوز أن تضم اللجنة أكثر من شخص واحد من مواطني الدولة الطرف، ويجوز إعادة انتخابه مرة واحدة فقط ويراعى مبدأ التداول. </w:t>
      </w:r>
    </w:p>
    <w:p w:rsidR="00381B05" w:rsidRDefault="00381B05" w:rsidP="00381B05">
      <w:pPr>
        <w:numPr>
          <w:ilvl w:val="0"/>
          <w:numId w:val="28"/>
        </w:numPr>
        <w:spacing w:line="216" w:lineRule="auto"/>
        <w:ind w:right="0" w:hanging="676"/>
        <w:jc w:val="both"/>
        <w:rPr>
          <w:b/>
          <w:bCs/>
          <w:szCs w:val="24"/>
        </w:rPr>
      </w:pPr>
      <w:r>
        <w:rPr>
          <w:rFonts w:hint="cs"/>
          <w:b/>
          <w:bCs/>
          <w:szCs w:val="24"/>
          <w:rtl/>
        </w:rPr>
        <w:t xml:space="preserve">ينتخب أعضاء اللجنة لمدة أربع سنوات على أن تنتهي ولاية ثلاثة من الأعضاء المنتخبين في الانتخاب لأول مرة بعد عامين ويحددون عن طريق القرعة. </w:t>
      </w:r>
    </w:p>
    <w:p w:rsidR="00381B05" w:rsidRDefault="00381B05" w:rsidP="00381B05">
      <w:pPr>
        <w:numPr>
          <w:ilvl w:val="0"/>
          <w:numId w:val="28"/>
        </w:numPr>
        <w:spacing w:line="216" w:lineRule="auto"/>
        <w:ind w:right="0" w:hanging="676"/>
        <w:jc w:val="both"/>
        <w:rPr>
          <w:b/>
          <w:bCs/>
          <w:szCs w:val="24"/>
        </w:rPr>
      </w:pPr>
      <w:r>
        <w:rPr>
          <w:rFonts w:hint="cs"/>
          <w:b/>
          <w:bCs/>
          <w:szCs w:val="24"/>
          <w:rtl/>
        </w:rPr>
        <w:t>يطلب الأمين العام لجامعة الدول العربية من الدول الأطراف تقديم مرشحيها قبل ستة أشهر من موعد الانتخابات. وتقوم الدول الأطراف بذلك في غضون ثلاثة أشهر. ويبلغ الأمين العام الدول الأطراف بقائمة المرشحين قبل شهرين من موعد انتخاب أعضاء اللجنة. وينتخب لعضوية اللجنة من يحصل على أعلى نسبة من أصوات الحاضرين. وإذا كان عدد الحاصلين على أعلى الأصوات أكثر من العدد المطلوب بسبب التساوي في الأصوات بين أكثر من مرشح، ي</w:t>
      </w:r>
      <w:r>
        <w:rPr>
          <w:rFonts w:hint="cs"/>
          <w:b/>
          <w:bCs/>
          <w:szCs w:val="24"/>
          <w:rtl/>
          <w:lang w:bidi="ar-EG"/>
        </w:rPr>
        <w:t>ُ</w:t>
      </w:r>
      <w:r>
        <w:rPr>
          <w:rFonts w:hint="cs"/>
          <w:b/>
          <w:bCs/>
          <w:szCs w:val="24"/>
          <w:rtl/>
        </w:rPr>
        <w:t>عاد الانتخاب بين المتساوين مرة أخرى. وإذا تساوت الأصوات يختار العضو أو الأعضاء المطلوبون عن طريق القرعة. ويجرى الانتخاب لأول مرة لعضوية اللجنة في موعد لا يقل عن ستة أشهر من دخول الميثاق حيز النفاذ.</w:t>
      </w:r>
    </w:p>
    <w:p w:rsidR="00381B05" w:rsidRDefault="00381B05" w:rsidP="00381B05">
      <w:pPr>
        <w:numPr>
          <w:ilvl w:val="0"/>
          <w:numId w:val="28"/>
        </w:numPr>
        <w:spacing w:line="216" w:lineRule="auto"/>
        <w:ind w:right="0" w:hanging="676"/>
        <w:jc w:val="both"/>
        <w:rPr>
          <w:b/>
          <w:bCs/>
          <w:szCs w:val="24"/>
        </w:rPr>
      </w:pPr>
      <w:r>
        <w:rPr>
          <w:rFonts w:hint="cs"/>
          <w:b/>
          <w:bCs/>
          <w:szCs w:val="24"/>
          <w:rtl/>
        </w:rPr>
        <w:t>يدعو الأمين العام الدول الأطراف لاجتماع يخصص لانتخابات أعضاء اللجنة، ويعقد في مقر جامعة الدول العربية. ويعد النصاب مكتملا لانعقاد الاجتماع بحضور أغلبية الدول الأطراف. وإذا لم يكتمل النصاب يدعو الأمين العام إلى اجتماع آخر، وينعقد بحضور ما لا يقل عن ثلث الدول الأطراف، وإذا لم يكتمل النصاب في هذا الاجتماع يدعو الأمين العام إلى اجتماع ثالث ينعقد بأي عدد من الحاضرين فيه من الدول الأطراف.</w:t>
      </w:r>
    </w:p>
    <w:p w:rsidR="00381B05" w:rsidRPr="00D53896" w:rsidRDefault="00381B05" w:rsidP="00381B05">
      <w:pPr>
        <w:numPr>
          <w:ilvl w:val="0"/>
          <w:numId w:val="28"/>
        </w:numPr>
        <w:spacing w:line="216" w:lineRule="auto"/>
        <w:ind w:right="0" w:hanging="676"/>
        <w:jc w:val="both"/>
        <w:rPr>
          <w:b/>
          <w:bCs/>
          <w:szCs w:val="24"/>
        </w:rPr>
      </w:pPr>
      <w:r w:rsidRPr="00D53896">
        <w:rPr>
          <w:rFonts w:hint="cs"/>
          <w:b/>
          <w:bCs/>
          <w:szCs w:val="24"/>
          <w:rtl/>
        </w:rPr>
        <w:t>يدعو الأمين العام اللجنة لعقد اجتماعها الأول</w:t>
      </w:r>
      <w:r>
        <w:rPr>
          <w:rFonts w:hint="cs"/>
          <w:b/>
          <w:bCs/>
          <w:szCs w:val="24"/>
          <w:rtl/>
        </w:rPr>
        <w:t>،</w:t>
      </w:r>
      <w:r w:rsidRPr="00D53896">
        <w:rPr>
          <w:rFonts w:hint="cs"/>
          <w:b/>
          <w:bCs/>
          <w:szCs w:val="24"/>
          <w:rtl/>
        </w:rPr>
        <w:t xml:space="preserve"> وتنتخب خلاله رئيسا لها من بين أعضائها لمدة عامين قابلة للتجديد لمدة مماثلة ولمرة واحدة، وتضع اللجنة ضوابط عملها وأسلوب ودورية اجتماعاتها. وتعقد اللجنة اجتماعاتها في مقر الأمانة العامة بجامعة الدول العربية. ويجوز لها عقد اجتماعاتها في أي بلد طرف في هذا الميثاق بناء على دعوة منه</w:t>
      </w:r>
      <w:r>
        <w:rPr>
          <w:rFonts w:hint="cs"/>
          <w:rtl/>
        </w:rPr>
        <w:t>.</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السادسة والأربعون</w:t>
      </w:r>
    </w:p>
    <w:p w:rsidR="00381B05" w:rsidRDefault="00381B05" w:rsidP="00381B05">
      <w:pPr>
        <w:numPr>
          <w:ilvl w:val="0"/>
          <w:numId w:val="29"/>
        </w:numPr>
        <w:spacing w:line="216" w:lineRule="auto"/>
        <w:ind w:right="0" w:hanging="676"/>
        <w:jc w:val="both"/>
        <w:rPr>
          <w:b/>
          <w:bCs/>
          <w:szCs w:val="24"/>
        </w:rPr>
      </w:pPr>
      <w:r>
        <w:rPr>
          <w:rFonts w:hint="cs"/>
          <w:b/>
          <w:bCs/>
          <w:szCs w:val="24"/>
          <w:rtl/>
        </w:rPr>
        <w:t>يعلن الأمين العام عن المقاعد الشاغرة بعد إخطاره من قبل رئيس اللجنة في الحالات الآتية:</w:t>
      </w:r>
    </w:p>
    <w:p w:rsidR="00381B05" w:rsidRDefault="00381B05" w:rsidP="00381B05">
      <w:pPr>
        <w:tabs>
          <w:tab w:val="left" w:pos="1304"/>
        </w:tabs>
        <w:spacing w:line="216" w:lineRule="auto"/>
        <w:ind w:left="1304" w:hanging="584"/>
        <w:jc w:val="both"/>
        <w:rPr>
          <w:b/>
          <w:bCs/>
          <w:szCs w:val="24"/>
          <w:rtl/>
        </w:rPr>
      </w:pPr>
      <w:r>
        <w:rPr>
          <w:rFonts w:hint="cs"/>
          <w:b/>
          <w:bCs/>
          <w:szCs w:val="24"/>
          <w:rtl/>
        </w:rPr>
        <w:t xml:space="preserve">أ -  </w:t>
      </w:r>
      <w:r>
        <w:rPr>
          <w:rFonts w:hint="cs"/>
          <w:b/>
          <w:bCs/>
          <w:szCs w:val="24"/>
          <w:rtl/>
        </w:rPr>
        <w:tab/>
        <w:t>الوفاة.</w:t>
      </w:r>
    </w:p>
    <w:p w:rsidR="00381B05" w:rsidRDefault="00381B05" w:rsidP="00381B05">
      <w:pPr>
        <w:tabs>
          <w:tab w:val="left" w:pos="1304"/>
        </w:tabs>
        <w:spacing w:line="216" w:lineRule="auto"/>
        <w:ind w:left="1304" w:hanging="584"/>
        <w:jc w:val="both"/>
        <w:rPr>
          <w:b/>
          <w:bCs/>
          <w:szCs w:val="24"/>
          <w:rtl/>
        </w:rPr>
      </w:pPr>
      <w:r>
        <w:rPr>
          <w:rFonts w:hint="cs"/>
          <w:b/>
          <w:bCs/>
          <w:szCs w:val="24"/>
          <w:rtl/>
        </w:rPr>
        <w:t xml:space="preserve">ب- </w:t>
      </w:r>
      <w:r>
        <w:rPr>
          <w:rFonts w:hint="cs"/>
          <w:b/>
          <w:bCs/>
          <w:szCs w:val="24"/>
          <w:rtl/>
        </w:rPr>
        <w:tab/>
        <w:t>الاستقالة.</w:t>
      </w:r>
    </w:p>
    <w:p w:rsidR="00381B05" w:rsidRDefault="00381B05" w:rsidP="00381B05">
      <w:pPr>
        <w:tabs>
          <w:tab w:val="left" w:pos="1304"/>
        </w:tabs>
        <w:spacing w:line="216" w:lineRule="auto"/>
        <w:ind w:left="1304" w:hanging="584"/>
        <w:jc w:val="both"/>
        <w:rPr>
          <w:b/>
          <w:bCs/>
          <w:szCs w:val="24"/>
          <w:rtl/>
        </w:rPr>
      </w:pPr>
      <w:r>
        <w:rPr>
          <w:rFonts w:hint="cs"/>
          <w:b/>
          <w:bCs/>
          <w:szCs w:val="24"/>
          <w:rtl/>
        </w:rPr>
        <w:t>ج</w:t>
      </w:r>
      <w:r>
        <w:rPr>
          <w:b/>
          <w:bCs/>
          <w:szCs w:val="24"/>
          <w:rtl/>
        </w:rPr>
        <w:t>–</w:t>
      </w:r>
      <w:r>
        <w:rPr>
          <w:rFonts w:hint="cs"/>
          <w:b/>
          <w:bCs/>
          <w:szCs w:val="24"/>
          <w:rtl/>
        </w:rPr>
        <w:t xml:space="preserve"> </w:t>
      </w:r>
      <w:r>
        <w:rPr>
          <w:rFonts w:hint="cs"/>
          <w:b/>
          <w:bCs/>
          <w:szCs w:val="24"/>
          <w:rtl/>
        </w:rPr>
        <w:tab/>
        <w:t xml:space="preserve">إذا انقطع عضو في اللجنة </w:t>
      </w:r>
      <w:r>
        <w:rPr>
          <w:rFonts w:hint="cs"/>
          <w:b/>
          <w:bCs/>
          <w:szCs w:val="24"/>
          <w:rtl/>
          <w:lang w:bidi="ar-EG"/>
        </w:rPr>
        <w:t>-</w:t>
      </w:r>
      <w:r>
        <w:rPr>
          <w:rFonts w:hint="cs"/>
          <w:b/>
          <w:bCs/>
          <w:szCs w:val="24"/>
          <w:rtl/>
        </w:rPr>
        <w:t xml:space="preserve"> بإجماع رأى أعضا</w:t>
      </w:r>
      <w:r>
        <w:rPr>
          <w:rFonts w:hint="cs"/>
          <w:b/>
          <w:bCs/>
          <w:szCs w:val="24"/>
          <w:rtl/>
          <w:lang w:bidi="ar-EG"/>
        </w:rPr>
        <w:t>ئ</w:t>
      </w:r>
      <w:r>
        <w:rPr>
          <w:rFonts w:hint="cs"/>
          <w:b/>
          <w:bCs/>
          <w:szCs w:val="24"/>
          <w:rtl/>
        </w:rPr>
        <w:t>ها الآخرين- عن الاضطلاع بوظائفه بدون تقديم عذر مقبول وبسبب غير الغياب ذي الطابع المؤقت.</w:t>
      </w:r>
    </w:p>
    <w:p w:rsidR="00381B05" w:rsidRDefault="00381B05" w:rsidP="00381B05">
      <w:pPr>
        <w:numPr>
          <w:ilvl w:val="0"/>
          <w:numId w:val="29"/>
        </w:numPr>
        <w:spacing w:line="216" w:lineRule="auto"/>
        <w:ind w:right="0" w:hanging="676"/>
        <w:jc w:val="both"/>
        <w:rPr>
          <w:b/>
          <w:bCs/>
          <w:szCs w:val="24"/>
        </w:rPr>
      </w:pPr>
      <w:r>
        <w:rPr>
          <w:b/>
          <w:bCs/>
          <w:szCs w:val="24"/>
          <w:rtl/>
        </w:rPr>
        <w:t xml:space="preserve">إذا أعلن شغور مقعد ما طبقا </w:t>
      </w:r>
      <w:r>
        <w:rPr>
          <w:rFonts w:hint="cs"/>
          <w:b/>
          <w:bCs/>
          <w:szCs w:val="24"/>
          <w:rtl/>
        </w:rPr>
        <w:t xml:space="preserve">للفقرة (1) </w:t>
      </w:r>
      <w:r>
        <w:rPr>
          <w:b/>
          <w:bCs/>
          <w:szCs w:val="24"/>
          <w:rtl/>
        </w:rPr>
        <w:t xml:space="preserve">وكانت ولاية العضو الذي يجب استبداله لا تنقضي خلال الأشهر الستة التي تلي إعلان شغور مقعده، يقوم الأمين العام </w:t>
      </w:r>
      <w:r>
        <w:rPr>
          <w:rFonts w:hint="cs"/>
          <w:b/>
          <w:bCs/>
          <w:szCs w:val="24"/>
          <w:rtl/>
        </w:rPr>
        <w:t xml:space="preserve">لجامعة الدول العربية </w:t>
      </w:r>
      <w:r>
        <w:rPr>
          <w:b/>
          <w:bCs/>
          <w:szCs w:val="24"/>
          <w:rtl/>
        </w:rPr>
        <w:t xml:space="preserve">بإبلاغ ذلك إلى الدول الأطراف في هذا </w:t>
      </w:r>
      <w:r>
        <w:rPr>
          <w:rFonts w:hint="cs"/>
          <w:b/>
          <w:bCs/>
          <w:szCs w:val="24"/>
          <w:rtl/>
        </w:rPr>
        <w:t>الميثاق</w:t>
      </w:r>
      <w:r>
        <w:rPr>
          <w:b/>
          <w:bCs/>
          <w:szCs w:val="24"/>
          <w:rtl/>
        </w:rPr>
        <w:t xml:space="preserve">، التي يجوز لها، خلال مهلة شهرين، تقديم مرشحين وفقا </w:t>
      </w:r>
      <w:r>
        <w:rPr>
          <w:rFonts w:hint="cs"/>
          <w:b/>
          <w:bCs/>
          <w:szCs w:val="24"/>
          <w:rtl/>
        </w:rPr>
        <w:t xml:space="preserve">للمادة (الخامسة والأربعين) </w:t>
      </w:r>
      <w:r>
        <w:rPr>
          <w:b/>
          <w:bCs/>
          <w:szCs w:val="24"/>
          <w:rtl/>
        </w:rPr>
        <w:t xml:space="preserve"> من أجل ملء المقعد الشاغر.</w:t>
      </w:r>
    </w:p>
    <w:p w:rsidR="00381B05" w:rsidRDefault="00381B05" w:rsidP="00381B05">
      <w:pPr>
        <w:numPr>
          <w:ilvl w:val="0"/>
          <w:numId w:val="29"/>
        </w:numPr>
        <w:tabs>
          <w:tab w:val="clear" w:pos="720"/>
        </w:tabs>
        <w:spacing w:line="216" w:lineRule="auto"/>
        <w:ind w:right="0" w:hanging="676"/>
        <w:jc w:val="both"/>
        <w:rPr>
          <w:b/>
          <w:bCs/>
          <w:szCs w:val="24"/>
        </w:rPr>
      </w:pPr>
      <w:r>
        <w:rPr>
          <w:b/>
          <w:bCs/>
          <w:szCs w:val="24"/>
          <w:rtl/>
        </w:rPr>
        <w:t xml:space="preserve">يضع الأمين العام </w:t>
      </w:r>
      <w:r>
        <w:rPr>
          <w:rFonts w:hint="cs"/>
          <w:b/>
          <w:bCs/>
          <w:szCs w:val="24"/>
          <w:rtl/>
        </w:rPr>
        <w:t xml:space="preserve">لجامعة الدول العربية </w:t>
      </w:r>
      <w:r>
        <w:rPr>
          <w:b/>
          <w:bCs/>
          <w:szCs w:val="24"/>
          <w:rtl/>
        </w:rPr>
        <w:t xml:space="preserve">قائمة بأسماء جميع المرشحين على هذا النحو،بالترتيب </w:t>
      </w:r>
      <w:r>
        <w:rPr>
          <w:rFonts w:hint="cs"/>
          <w:b/>
          <w:bCs/>
          <w:szCs w:val="24"/>
          <w:rtl/>
        </w:rPr>
        <w:t>الأبجدي</w:t>
      </w:r>
      <w:r>
        <w:rPr>
          <w:b/>
          <w:bCs/>
          <w:szCs w:val="24"/>
          <w:rtl/>
        </w:rPr>
        <w:t xml:space="preserve">،ويبلغ هذه القائمة إلى الدول الأطراف في هذا </w:t>
      </w:r>
      <w:r>
        <w:rPr>
          <w:rFonts w:hint="cs"/>
          <w:b/>
          <w:bCs/>
          <w:szCs w:val="24"/>
          <w:rtl/>
        </w:rPr>
        <w:t>الميثاق</w:t>
      </w:r>
      <w:r>
        <w:rPr>
          <w:b/>
          <w:bCs/>
          <w:szCs w:val="24"/>
          <w:rtl/>
        </w:rPr>
        <w:t>.وإذ ذاك يجرى الانتخاب اللازم لملء المقعد الشاغر طبقا للأحكام الخاصة بذلك.</w:t>
      </w:r>
    </w:p>
    <w:p w:rsidR="00381B05" w:rsidRDefault="00381B05" w:rsidP="00381B05">
      <w:pPr>
        <w:numPr>
          <w:ilvl w:val="0"/>
          <w:numId w:val="29"/>
        </w:numPr>
        <w:spacing w:line="216" w:lineRule="auto"/>
        <w:ind w:right="0" w:hanging="676"/>
        <w:jc w:val="both"/>
        <w:rPr>
          <w:b/>
          <w:bCs/>
          <w:szCs w:val="24"/>
        </w:rPr>
      </w:pPr>
      <w:r>
        <w:rPr>
          <w:b/>
          <w:bCs/>
          <w:szCs w:val="24"/>
          <w:rtl/>
        </w:rPr>
        <w:t xml:space="preserve">كل عضو في اللجنة انتخب لملء مقعد أعلن شغوره طبقا </w:t>
      </w:r>
      <w:r>
        <w:rPr>
          <w:rFonts w:hint="cs"/>
          <w:b/>
          <w:bCs/>
          <w:szCs w:val="24"/>
          <w:rtl/>
        </w:rPr>
        <w:t xml:space="preserve">للفقرة (1) </w:t>
      </w:r>
      <w:r>
        <w:rPr>
          <w:b/>
          <w:bCs/>
          <w:szCs w:val="24"/>
          <w:rtl/>
        </w:rPr>
        <w:t xml:space="preserve">يتولى مهام العضوية فيها حتى انقضاء ما تبقى من مدة ولاية العضو الذي شغر مقعده في اللجنة بمقتضى أحكام تلك </w:t>
      </w:r>
      <w:r>
        <w:rPr>
          <w:rFonts w:hint="cs"/>
          <w:b/>
          <w:bCs/>
          <w:szCs w:val="24"/>
          <w:rtl/>
        </w:rPr>
        <w:t>الفقرة</w:t>
      </w:r>
      <w:r>
        <w:rPr>
          <w:b/>
          <w:bCs/>
          <w:szCs w:val="24"/>
          <w:rtl/>
        </w:rPr>
        <w:t>.</w:t>
      </w:r>
      <w:r>
        <w:rPr>
          <w:rFonts w:hint="cs"/>
          <w:b/>
          <w:bCs/>
          <w:szCs w:val="24"/>
          <w:rtl/>
        </w:rPr>
        <w:t xml:space="preserve"> </w:t>
      </w:r>
      <w:r>
        <w:rPr>
          <w:b/>
          <w:bCs/>
          <w:szCs w:val="24"/>
          <w:rtl/>
        </w:rPr>
        <w:t xml:space="preserve"> </w:t>
      </w:r>
    </w:p>
    <w:p w:rsidR="00381B05" w:rsidRPr="00381B05" w:rsidRDefault="00381B05" w:rsidP="00381B05">
      <w:pPr>
        <w:numPr>
          <w:ilvl w:val="0"/>
          <w:numId w:val="29"/>
        </w:numPr>
        <w:spacing w:line="216" w:lineRule="auto"/>
        <w:ind w:right="0" w:hanging="676"/>
        <w:jc w:val="both"/>
        <w:rPr>
          <w:b/>
          <w:bCs/>
          <w:szCs w:val="24"/>
        </w:rPr>
      </w:pPr>
      <w:r>
        <w:rPr>
          <w:rFonts w:hint="cs"/>
          <w:b/>
          <w:bCs/>
          <w:szCs w:val="24"/>
          <w:rtl/>
        </w:rPr>
        <w:t xml:space="preserve">يوفر الأمين العام ضمن ميزانية جامعة الدول العربية ما يلزم من موارد مالية وموظفين ومرافق لقيام اللجنة بعملها بصورة فعالة ويعامل خبراء اللجنة فيما يتعلق بالمكافأة وتغطية  المصاريف معاملة خبراء الأمانة العامة .  </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السابعة والأربعون</w:t>
      </w:r>
    </w:p>
    <w:p w:rsidR="00381B05" w:rsidRDefault="00381B05" w:rsidP="00381B05">
      <w:pPr>
        <w:spacing w:before="240" w:line="216" w:lineRule="auto"/>
        <w:ind w:firstLine="764"/>
        <w:jc w:val="both"/>
        <w:rPr>
          <w:b/>
          <w:bCs/>
          <w:szCs w:val="24"/>
          <w:rtl/>
        </w:rPr>
      </w:pPr>
      <w:r>
        <w:rPr>
          <w:rFonts w:hint="cs"/>
          <w:b/>
          <w:bCs/>
          <w:szCs w:val="24"/>
          <w:rtl/>
        </w:rPr>
        <w:t>تتعهد الدول الأطراف بأن تضمن لأعضاء اللجنة الحصانات اللازمة والضرورية لحمايتهم ضد أي شكل من أشكال المضايقات أو الضغوط المعنوية أو المادية أو أي تتبعات قضائية بسبب مواقفهم أو تصريحاتهم في إطار قيامهم بمهامهم كأعضاء في اللجنة.</w:t>
      </w:r>
    </w:p>
    <w:p w:rsidR="00807396" w:rsidRDefault="00807396" w:rsidP="00381B05">
      <w:pPr>
        <w:tabs>
          <w:tab w:val="left" w:pos="1566"/>
        </w:tabs>
        <w:spacing w:before="240" w:line="216" w:lineRule="auto"/>
        <w:jc w:val="center"/>
        <w:rPr>
          <w:rFonts w:ascii="Traditional Arabic" w:hAnsi="Traditional Arabic" w:hint="cs"/>
          <w:b/>
          <w:bCs/>
          <w:sz w:val="28"/>
          <w:rtl/>
          <w:lang w:bidi="ar-TN"/>
        </w:rPr>
      </w:pPr>
    </w:p>
    <w:p w:rsidR="00807396" w:rsidRDefault="00807396" w:rsidP="00381B05">
      <w:pPr>
        <w:tabs>
          <w:tab w:val="left" w:pos="1566"/>
        </w:tabs>
        <w:spacing w:before="240" w:line="216" w:lineRule="auto"/>
        <w:jc w:val="center"/>
        <w:rPr>
          <w:rFonts w:ascii="Traditional Arabic" w:hAnsi="Traditional Arabic" w:hint="cs"/>
          <w:b/>
          <w:bCs/>
          <w:sz w:val="28"/>
          <w:rtl/>
          <w:lang w:bidi="ar-TN"/>
        </w:rPr>
      </w:pP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الثامنة والأربعون</w:t>
      </w:r>
    </w:p>
    <w:p w:rsidR="00381B05" w:rsidRDefault="00381B05" w:rsidP="00381B05">
      <w:pPr>
        <w:numPr>
          <w:ilvl w:val="0"/>
          <w:numId w:val="30"/>
        </w:numPr>
        <w:spacing w:before="240" w:line="216" w:lineRule="auto"/>
        <w:ind w:right="0" w:hanging="675"/>
        <w:jc w:val="mediumKashida"/>
        <w:rPr>
          <w:b/>
          <w:bCs/>
          <w:szCs w:val="24"/>
        </w:rPr>
      </w:pPr>
      <w:r>
        <w:rPr>
          <w:rFonts w:hint="cs"/>
          <w:b/>
          <w:bCs/>
          <w:szCs w:val="24"/>
          <w:rtl/>
        </w:rPr>
        <w:t>تتعهد الدول الأطراف بتقديم تقارير بشأن التدابير التي اتخذتها لإعمال الحقوق والحريات المنصوص عليها في هذا الميثاق، وبيان التقدم المحرز للتمتع بها.</w:t>
      </w:r>
      <w:r>
        <w:rPr>
          <w:rFonts w:hint="cs"/>
          <w:b/>
          <w:bCs/>
          <w:szCs w:val="24"/>
          <w:rtl/>
          <w:lang w:bidi="ar-EG"/>
        </w:rPr>
        <w:t xml:space="preserve"> </w:t>
      </w:r>
      <w:r>
        <w:rPr>
          <w:rFonts w:hint="cs"/>
          <w:b/>
          <w:bCs/>
          <w:szCs w:val="24"/>
          <w:rtl/>
        </w:rPr>
        <w:t>ويتولى الأمين العام لجامعة الدول العربية بعد تسلمه التقارير إحالتها إلى اللجنة للنظر فيها.</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تقوم الدول الأطراف بتقديم التقرير الأول إلى اللجنة خلال سنة من تاريخ دخول الميثاق حيز التنفيذ بالنسبة لكل دولة طرف، وتقريراً دورياً كل ثلاثة أعوام. ويجوز للجنة أن تطلب من الدول الأطراف معلومات إضافية ذات صلة بتنفيذ الميثاق.</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تدرس اللجنة التقارير التي تقدمها الدول الأطراف وفقاً للفقرة (2) بحضور من يمثل الدولة المعنية لمناقشة التقرير.</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تناقش اللجنة التقرير وتبدي ملاحظاتها وتقدم التوصيات الواجب اتخاذها طبقاً لأهداف الميثاق.</w:t>
      </w:r>
    </w:p>
    <w:p w:rsidR="00381B05" w:rsidRDefault="00381B05" w:rsidP="00381B05">
      <w:pPr>
        <w:numPr>
          <w:ilvl w:val="0"/>
          <w:numId w:val="30"/>
        </w:numPr>
        <w:spacing w:line="216" w:lineRule="auto"/>
        <w:ind w:right="0" w:hanging="675"/>
        <w:jc w:val="mediumKashida"/>
        <w:rPr>
          <w:b/>
          <w:bCs/>
          <w:szCs w:val="24"/>
        </w:rPr>
      </w:pPr>
      <w:r>
        <w:rPr>
          <w:rFonts w:hint="cs"/>
          <w:b/>
          <w:bCs/>
          <w:szCs w:val="24"/>
          <w:rtl/>
        </w:rPr>
        <w:t>تحيل اللجنة تقريراً سنوياً يتضمن ملاحظاتها وتوصياتها إلى مجلس الجامعة عن طريق الأمين العام.</w:t>
      </w:r>
    </w:p>
    <w:p w:rsidR="00381B05" w:rsidRPr="00D53896" w:rsidRDefault="00381B05" w:rsidP="00381B05">
      <w:pPr>
        <w:numPr>
          <w:ilvl w:val="0"/>
          <w:numId w:val="30"/>
        </w:numPr>
        <w:spacing w:line="216" w:lineRule="auto"/>
        <w:ind w:right="0" w:hanging="675"/>
        <w:jc w:val="mediumKashida"/>
        <w:rPr>
          <w:b/>
          <w:bCs/>
          <w:szCs w:val="24"/>
        </w:rPr>
      </w:pPr>
      <w:r w:rsidRPr="00D53896">
        <w:rPr>
          <w:rFonts w:hint="cs"/>
          <w:b/>
          <w:bCs/>
          <w:szCs w:val="24"/>
          <w:rtl/>
        </w:rPr>
        <w:t>تعتبر تقارير اللجنة وملاحظاتها الختامية وتوصياتها وثائق علنية تعمل اللجنة على نشرها على نطاق واسع.</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التاسعة والأربعون</w:t>
      </w:r>
    </w:p>
    <w:p w:rsidR="00381B05" w:rsidRDefault="00381B05" w:rsidP="00381B05">
      <w:pPr>
        <w:numPr>
          <w:ilvl w:val="0"/>
          <w:numId w:val="31"/>
        </w:numPr>
        <w:spacing w:before="240" w:line="216" w:lineRule="auto"/>
        <w:ind w:right="0" w:hanging="676"/>
        <w:jc w:val="both"/>
        <w:rPr>
          <w:b/>
          <w:bCs/>
          <w:szCs w:val="24"/>
        </w:rPr>
      </w:pPr>
      <w:r>
        <w:rPr>
          <w:rFonts w:hint="cs"/>
          <w:b/>
          <w:bCs/>
          <w:szCs w:val="24"/>
          <w:rtl/>
        </w:rPr>
        <w:t>يعرض الأمين العام لجامعة الدول العربية هذا الميثاق -</w:t>
      </w:r>
      <w:r>
        <w:rPr>
          <w:rFonts w:hint="cs"/>
          <w:b/>
          <w:bCs/>
          <w:szCs w:val="24"/>
          <w:rtl/>
          <w:lang w:bidi="ar-EG"/>
        </w:rPr>
        <w:t xml:space="preserve"> </w:t>
      </w:r>
      <w:r>
        <w:rPr>
          <w:rFonts w:hint="cs"/>
          <w:b/>
          <w:bCs/>
          <w:szCs w:val="24"/>
          <w:rtl/>
        </w:rPr>
        <w:t>بعد موافقة مجلس الجامعة عليه</w:t>
      </w:r>
      <w:r>
        <w:rPr>
          <w:rFonts w:hint="cs"/>
          <w:b/>
          <w:bCs/>
          <w:szCs w:val="24"/>
          <w:rtl/>
          <w:lang w:bidi="ar-EG"/>
        </w:rPr>
        <w:t xml:space="preserve"> </w:t>
      </w:r>
      <w:r>
        <w:rPr>
          <w:rFonts w:hint="cs"/>
          <w:b/>
          <w:bCs/>
          <w:szCs w:val="24"/>
          <w:rtl/>
        </w:rPr>
        <w:t xml:space="preserve">- على الدول الأعضاء للتوقيع والتصديق </w:t>
      </w:r>
      <w:r>
        <w:rPr>
          <w:rFonts w:hint="cs"/>
          <w:b/>
          <w:bCs/>
          <w:szCs w:val="24"/>
          <w:rtl/>
          <w:lang w:bidi="ar-EG"/>
        </w:rPr>
        <w:t xml:space="preserve">عليه </w:t>
      </w:r>
      <w:r>
        <w:rPr>
          <w:rFonts w:hint="cs"/>
          <w:b/>
          <w:bCs/>
          <w:szCs w:val="24"/>
          <w:rtl/>
        </w:rPr>
        <w:t>أو الانضمام إليه.</w:t>
      </w:r>
    </w:p>
    <w:p w:rsidR="00381B05" w:rsidRDefault="00381B05" w:rsidP="00381B05">
      <w:pPr>
        <w:numPr>
          <w:ilvl w:val="0"/>
          <w:numId w:val="31"/>
        </w:numPr>
        <w:spacing w:before="240" w:line="216" w:lineRule="auto"/>
        <w:ind w:right="0" w:hanging="676"/>
        <w:jc w:val="both"/>
        <w:rPr>
          <w:b/>
          <w:bCs/>
          <w:szCs w:val="24"/>
        </w:rPr>
      </w:pPr>
      <w:r>
        <w:rPr>
          <w:rFonts w:hint="cs"/>
          <w:b/>
          <w:bCs/>
          <w:szCs w:val="24"/>
          <w:rtl/>
        </w:rPr>
        <w:t>يدخل هذا الميثاق حيز النفاذ بعد شهرين من تاريخ إيداع وثيقة التصديق السابعة لدى الأمانة العامة لجامعة الدول العربية.</w:t>
      </w:r>
    </w:p>
    <w:p w:rsidR="00381B05" w:rsidRDefault="00381B05" w:rsidP="00381B05">
      <w:pPr>
        <w:numPr>
          <w:ilvl w:val="0"/>
          <w:numId w:val="31"/>
        </w:numPr>
        <w:spacing w:before="240" w:line="216" w:lineRule="auto"/>
        <w:ind w:right="0" w:hanging="676"/>
        <w:jc w:val="both"/>
        <w:rPr>
          <w:b/>
          <w:bCs/>
          <w:szCs w:val="24"/>
        </w:rPr>
      </w:pPr>
      <w:r>
        <w:rPr>
          <w:rFonts w:hint="cs"/>
          <w:b/>
          <w:bCs/>
          <w:szCs w:val="24"/>
          <w:rtl/>
        </w:rPr>
        <w:t>يصبح هذا الميثاق نافذاً بالنسبة لكل دولة - بعد دخوله حيز النفاذ</w:t>
      </w:r>
      <w:r>
        <w:rPr>
          <w:rFonts w:hint="cs"/>
          <w:b/>
          <w:bCs/>
          <w:szCs w:val="24"/>
          <w:rtl/>
          <w:lang w:bidi="ar-EG"/>
        </w:rPr>
        <w:t xml:space="preserve"> </w:t>
      </w:r>
      <w:r>
        <w:rPr>
          <w:rFonts w:hint="cs"/>
          <w:b/>
          <w:bCs/>
          <w:szCs w:val="24"/>
          <w:rtl/>
        </w:rPr>
        <w:t>- بعد شهرين من تاريخ إيداع وثيقة تصديقها أو انضمامها لدى الأمانة العامة.</w:t>
      </w:r>
    </w:p>
    <w:p w:rsidR="00381B05" w:rsidRDefault="00381B05" w:rsidP="00381B05">
      <w:pPr>
        <w:numPr>
          <w:ilvl w:val="0"/>
          <w:numId w:val="31"/>
        </w:numPr>
        <w:spacing w:before="240" w:line="216" w:lineRule="auto"/>
        <w:ind w:right="0" w:hanging="676"/>
        <w:jc w:val="both"/>
        <w:rPr>
          <w:b/>
          <w:bCs/>
          <w:szCs w:val="24"/>
          <w:rtl/>
        </w:rPr>
      </w:pPr>
      <w:r>
        <w:rPr>
          <w:rFonts w:hint="cs"/>
          <w:b/>
          <w:bCs/>
          <w:szCs w:val="24"/>
          <w:rtl/>
        </w:rPr>
        <w:t>يقوم الأمين العام بإخطار الدول الأعضاء بإيداع وثيقة التصديق أو الانضمام.</w:t>
      </w:r>
    </w:p>
    <w:p w:rsidR="00381B05" w:rsidRPr="004D3882" w:rsidRDefault="00381B05" w:rsidP="00381B05">
      <w:pPr>
        <w:tabs>
          <w:tab w:val="left" w:pos="1566"/>
        </w:tabs>
        <w:spacing w:before="240" w:line="216" w:lineRule="auto"/>
        <w:jc w:val="center"/>
        <w:rPr>
          <w:rFonts w:ascii="Traditional Arabic" w:hAnsi="Traditional Arabic"/>
          <w:b/>
          <w:bCs/>
          <w:sz w:val="28"/>
          <w:rtl/>
          <w:lang w:bidi="ar-TN"/>
        </w:rPr>
      </w:pPr>
      <w:r w:rsidRPr="004D3882">
        <w:rPr>
          <w:rFonts w:ascii="Traditional Arabic" w:hAnsi="Traditional Arabic" w:hint="cs"/>
          <w:b/>
          <w:bCs/>
          <w:sz w:val="28"/>
          <w:rtl/>
          <w:lang w:bidi="ar-TN"/>
        </w:rPr>
        <w:t>المادة الخمسون</w:t>
      </w:r>
    </w:p>
    <w:p w:rsidR="00381B05" w:rsidRDefault="00381B05" w:rsidP="00381B05">
      <w:pPr>
        <w:spacing w:line="216" w:lineRule="auto"/>
        <w:ind w:firstLine="764"/>
        <w:jc w:val="both"/>
        <w:rPr>
          <w:b/>
          <w:bCs/>
          <w:szCs w:val="24"/>
          <w:rtl/>
        </w:rPr>
      </w:pPr>
      <w:r>
        <w:rPr>
          <w:rFonts w:hint="cs"/>
          <w:b/>
          <w:bCs/>
          <w:szCs w:val="24"/>
          <w:rtl/>
        </w:rPr>
        <w:t>يمكن لأي</w:t>
      </w:r>
      <w:r>
        <w:rPr>
          <w:rFonts w:hint="cs"/>
          <w:b/>
          <w:bCs/>
          <w:szCs w:val="24"/>
          <w:rtl/>
          <w:lang w:bidi="ar-EG"/>
        </w:rPr>
        <w:t>ة</w:t>
      </w:r>
      <w:r>
        <w:rPr>
          <w:rFonts w:hint="cs"/>
          <w:b/>
          <w:bCs/>
          <w:szCs w:val="24"/>
          <w:rtl/>
        </w:rPr>
        <w:t xml:space="preserve"> دولة طرف، بواسطة الأمين العام تقديم اقتراحات مكتوبة لتعديل هذا الميثاق، وبعد تعميم هذه التعديلات على الدول الأعضاء يدعو الأمين العام الدول الأطراف للنظر في التعديلات المقترحة لإقرارها قبل عرضها على مجلس الجامعة لاعتمادها.</w:t>
      </w:r>
    </w:p>
    <w:p w:rsidR="00381B05" w:rsidRPr="00E8365E" w:rsidRDefault="00381B05" w:rsidP="00381B05">
      <w:pPr>
        <w:tabs>
          <w:tab w:val="left" w:pos="1566"/>
        </w:tabs>
        <w:spacing w:before="240" w:line="216" w:lineRule="auto"/>
        <w:jc w:val="center"/>
        <w:rPr>
          <w:rFonts w:ascii="Traditional Arabic" w:hAnsi="Traditional Arabic"/>
          <w:b/>
          <w:bCs/>
          <w:sz w:val="28"/>
          <w:rtl/>
          <w:lang w:bidi="ar-TN"/>
        </w:rPr>
      </w:pPr>
      <w:r w:rsidRPr="00E8365E">
        <w:rPr>
          <w:rFonts w:ascii="Traditional Arabic" w:hAnsi="Traditional Arabic" w:hint="cs"/>
          <w:b/>
          <w:bCs/>
          <w:sz w:val="28"/>
          <w:rtl/>
          <w:lang w:bidi="ar-TN"/>
        </w:rPr>
        <w:t>المادة الحادية والخمسون</w:t>
      </w:r>
    </w:p>
    <w:p w:rsidR="00381B05" w:rsidRDefault="00381B05" w:rsidP="00381B05">
      <w:pPr>
        <w:spacing w:line="216" w:lineRule="auto"/>
        <w:ind w:firstLine="764"/>
        <w:jc w:val="both"/>
        <w:rPr>
          <w:b/>
          <w:bCs/>
          <w:szCs w:val="24"/>
          <w:rtl/>
        </w:rPr>
      </w:pPr>
      <w:r>
        <w:rPr>
          <w:rFonts w:hint="cs"/>
          <w:b/>
          <w:bCs/>
          <w:szCs w:val="24"/>
          <w:rtl/>
        </w:rPr>
        <w:t>يبدأ نفاذ التعديلات بالنسبة للدول الأطراف التي صدقت عليها بعد اكتمال تصديق ثلثي الدول الأطراف على التعديلات.</w:t>
      </w:r>
    </w:p>
    <w:p w:rsidR="00807396" w:rsidRDefault="00807396" w:rsidP="00381B05">
      <w:pPr>
        <w:tabs>
          <w:tab w:val="left" w:pos="1566"/>
        </w:tabs>
        <w:spacing w:before="240" w:line="216" w:lineRule="auto"/>
        <w:jc w:val="center"/>
        <w:rPr>
          <w:rFonts w:ascii="Traditional Arabic" w:hAnsi="Traditional Arabic" w:hint="cs"/>
          <w:b/>
          <w:bCs/>
          <w:sz w:val="28"/>
          <w:rtl/>
          <w:lang w:bidi="ar-TN"/>
        </w:rPr>
      </w:pPr>
    </w:p>
    <w:p w:rsidR="00381B05" w:rsidRPr="00E8365E" w:rsidRDefault="00381B05" w:rsidP="00381B05">
      <w:pPr>
        <w:tabs>
          <w:tab w:val="left" w:pos="1566"/>
        </w:tabs>
        <w:spacing w:before="240" w:line="216" w:lineRule="auto"/>
        <w:jc w:val="center"/>
        <w:rPr>
          <w:rFonts w:ascii="Traditional Arabic" w:hAnsi="Traditional Arabic"/>
          <w:b/>
          <w:bCs/>
          <w:sz w:val="28"/>
          <w:rtl/>
          <w:lang w:bidi="ar-TN"/>
        </w:rPr>
      </w:pPr>
      <w:r w:rsidRPr="00E8365E">
        <w:rPr>
          <w:rFonts w:ascii="Traditional Arabic" w:hAnsi="Traditional Arabic" w:hint="cs"/>
          <w:b/>
          <w:bCs/>
          <w:sz w:val="28"/>
          <w:rtl/>
          <w:lang w:bidi="ar-TN"/>
        </w:rPr>
        <w:t>المادة الثانية والخمسون</w:t>
      </w:r>
    </w:p>
    <w:p w:rsidR="00381B05" w:rsidRDefault="00381B05" w:rsidP="00381B05">
      <w:pPr>
        <w:spacing w:line="216" w:lineRule="auto"/>
        <w:ind w:firstLine="764"/>
        <w:jc w:val="both"/>
        <w:rPr>
          <w:b/>
          <w:bCs/>
          <w:szCs w:val="24"/>
          <w:rtl/>
        </w:rPr>
      </w:pPr>
      <w:r>
        <w:rPr>
          <w:rFonts w:hint="cs"/>
          <w:b/>
          <w:bCs/>
          <w:szCs w:val="24"/>
          <w:rtl/>
        </w:rPr>
        <w:t>يمكن لأي</w:t>
      </w:r>
      <w:r>
        <w:rPr>
          <w:rFonts w:hint="cs"/>
          <w:b/>
          <w:bCs/>
          <w:szCs w:val="24"/>
          <w:rtl/>
          <w:lang w:bidi="ar-EG"/>
        </w:rPr>
        <w:t>ة</w:t>
      </w:r>
      <w:r>
        <w:rPr>
          <w:rFonts w:hint="cs"/>
          <w:b/>
          <w:bCs/>
          <w:szCs w:val="24"/>
          <w:rtl/>
        </w:rPr>
        <w:t xml:space="preserve"> دولة طرف أن تقترح ملاحق إضافية اختيارية لهذا الميثاق ويتخذ في إقرارها الإجراءات التي تتبع في إقرار تعديلات الميثاق.</w:t>
      </w:r>
    </w:p>
    <w:p w:rsidR="00381B05" w:rsidRPr="00E8365E" w:rsidRDefault="00381B05" w:rsidP="00381B05">
      <w:pPr>
        <w:tabs>
          <w:tab w:val="left" w:pos="1566"/>
        </w:tabs>
        <w:spacing w:before="240" w:line="216" w:lineRule="auto"/>
        <w:jc w:val="center"/>
        <w:rPr>
          <w:rFonts w:ascii="Traditional Arabic" w:hAnsi="Traditional Arabic"/>
          <w:b/>
          <w:bCs/>
          <w:sz w:val="28"/>
          <w:rtl/>
          <w:lang w:bidi="ar-TN"/>
        </w:rPr>
      </w:pPr>
      <w:r w:rsidRPr="00E8365E">
        <w:rPr>
          <w:rFonts w:ascii="Traditional Arabic" w:hAnsi="Traditional Arabic" w:hint="cs"/>
          <w:b/>
          <w:bCs/>
          <w:sz w:val="28"/>
          <w:rtl/>
          <w:lang w:bidi="ar-TN"/>
        </w:rPr>
        <w:t>المادة الثالثة والخمسون</w:t>
      </w:r>
    </w:p>
    <w:p w:rsidR="00381B05" w:rsidRDefault="00381B05" w:rsidP="00381B05">
      <w:pPr>
        <w:numPr>
          <w:ilvl w:val="0"/>
          <w:numId w:val="32"/>
        </w:numPr>
        <w:spacing w:before="240" w:line="216" w:lineRule="auto"/>
        <w:ind w:right="0" w:hanging="676"/>
        <w:jc w:val="both"/>
        <w:rPr>
          <w:b/>
          <w:bCs/>
          <w:szCs w:val="24"/>
          <w:lang w:bidi="ar-EG"/>
        </w:rPr>
      </w:pPr>
      <w:r>
        <w:rPr>
          <w:rFonts w:hint="cs"/>
          <w:b/>
          <w:bCs/>
          <w:szCs w:val="24"/>
          <w:rtl/>
        </w:rPr>
        <w:t>يجوز لأي</w:t>
      </w:r>
      <w:r>
        <w:rPr>
          <w:rFonts w:hint="cs"/>
          <w:b/>
          <w:bCs/>
          <w:szCs w:val="24"/>
          <w:rtl/>
          <w:lang w:bidi="ar-EG"/>
        </w:rPr>
        <w:t>ة</w:t>
      </w:r>
      <w:r>
        <w:rPr>
          <w:rFonts w:hint="cs"/>
          <w:b/>
          <w:bCs/>
          <w:szCs w:val="24"/>
          <w:rtl/>
        </w:rPr>
        <w:t xml:space="preserve"> دولة - عند توقيع هذا الميثاق أو عند إيداع وثائق التصديق عليه أو الانضمام إليه- أن تتحفظ على أي</w:t>
      </w:r>
      <w:r>
        <w:rPr>
          <w:rFonts w:hint="cs"/>
          <w:b/>
          <w:bCs/>
          <w:szCs w:val="24"/>
          <w:rtl/>
          <w:lang w:bidi="ar-EG"/>
        </w:rPr>
        <w:t>ة</w:t>
      </w:r>
      <w:r>
        <w:rPr>
          <w:rFonts w:hint="cs"/>
          <w:b/>
          <w:bCs/>
          <w:szCs w:val="24"/>
          <w:rtl/>
        </w:rPr>
        <w:t xml:space="preserve"> مادة في الميثاق، على ألا يتعارض هذا التحفظ مع هدف الميثاق وغرضه الأساسي.</w:t>
      </w:r>
    </w:p>
    <w:p w:rsidR="00381B05" w:rsidRDefault="00381B05" w:rsidP="00381B05">
      <w:pPr>
        <w:numPr>
          <w:ilvl w:val="0"/>
          <w:numId w:val="32"/>
        </w:numPr>
        <w:tabs>
          <w:tab w:val="clear" w:pos="720"/>
        </w:tabs>
        <w:spacing w:before="240" w:line="216" w:lineRule="auto"/>
        <w:ind w:right="0" w:hanging="676"/>
        <w:jc w:val="both"/>
        <w:rPr>
          <w:b/>
          <w:bCs/>
          <w:szCs w:val="24"/>
          <w:rtl/>
          <w:lang w:bidi="ar-EG"/>
        </w:rPr>
      </w:pPr>
      <w:r>
        <w:rPr>
          <w:rFonts w:hint="cs"/>
          <w:b/>
          <w:bCs/>
          <w:szCs w:val="24"/>
          <w:rtl/>
        </w:rPr>
        <w:t>يجوز - في أي وقت - لأي</w:t>
      </w:r>
      <w:r>
        <w:rPr>
          <w:rFonts w:hint="cs"/>
          <w:b/>
          <w:bCs/>
          <w:szCs w:val="24"/>
          <w:rtl/>
          <w:lang w:bidi="ar-EG"/>
        </w:rPr>
        <w:t>ة</w:t>
      </w:r>
      <w:r>
        <w:rPr>
          <w:rFonts w:hint="cs"/>
          <w:b/>
          <w:bCs/>
          <w:szCs w:val="24"/>
          <w:rtl/>
        </w:rPr>
        <w:t xml:space="preserve"> دولة طرف أبدت تحفظاً وفقاً للفقرة (1) من هذه المادة، أن تسحب هذا التحفظ بإرسال إشعار إلى الأمين العام لجامعة الدول العربية.</w:t>
      </w:r>
    </w:p>
    <w:p w:rsidR="00381B05" w:rsidRDefault="00381B05" w:rsidP="00381B05">
      <w:pPr>
        <w:numPr>
          <w:ilvl w:val="0"/>
          <w:numId w:val="32"/>
        </w:numPr>
        <w:spacing w:before="240" w:line="216" w:lineRule="auto"/>
        <w:ind w:right="0" w:hanging="676"/>
        <w:jc w:val="both"/>
        <w:rPr>
          <w:b/>
          <w:bCs/>
          <w:szCs w:val="24"/>
          <w:lang w:bidi="ar-EG"/>
        </w:rPr>
      </w:pPr>
      <w:r>
        <w:rPr>
          <w:rFonts w:hint="cs"/>
          <w:b/>
          <w:bCs/>
          <w:szCs w:val="24"/>
          <w:rtl/>
        </w:rPr>
        <w:t>يقوم الأمين العام بإشعار الدول الأعضاء بالتحفظات المبداة وبطلبات سحبها.</w:t>
      </w:r>
    </w:p>
    <w:p w:rsidR="00381B05" w:rsidRPr="00406CB0" w:rsidRDefault="00381B05" w:rsidP="00381B05">
      <w:pPr>
        <w:spacing w:line="216" w:lineRule="auto"/>
        <w:jc w:val="center"/>
        <w:rPr>
          <w:rFonts w:cs="AF_Najed"/>
          <w:b/>
          <w:bCs/>
          <w:sz w:val="32"/>
          <w:szCs w:val="32"/>
          <w:rtl/>
          <w:lang w:bidi="ar-EG"/>
        </w:rPr>
      </w:pPr>
      <w:r>
        <w:rPr>
          <w:rFonts w:cs="AF_Najed"/>
          <w:b/>
          <w:bCs/>
          <w:sz w:val="32"/>
          <w:szCs w:val="32"/>
          <w:rtl/>
          <w:lang w:bidi="ar-EG"/>
        </w:rPr>
        <w:br w:type="page"/>
      </w:r>
      <w:r w:rsidRPr="00406CB0">
        <w:rPr>
          <w:rFonts w:cs="AF_Najed" w:hint="cs"/>
          <w:b/>
          <w:bCs/>
          <w:sz w:val="32"/>
          <w:szCs w:val="32"/>
          <w:rtl/>
          <w:lang w:bidi="ar-EG"/>
        </w:rPr>
        <w:t>التوقيعات</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lang w:bidi="ar-EG"/>
        </w:rPr>
        <w:t>عن</w:t>
      </w:r>
      <w:r>
        <w:rPr>
          <w:rFonts w:hint="cs"/>
          <w:b/>
          <w:bCs/>
          <w:szCs w:val="24"/>
          <w:rtl/>
        </w:rPr>
        <w:t xml:space="preserve"> </w:t>
      </w:r>
      <w:r>
        <w:rPr>
          <w:b/>
          <w:bCs/>
          <w:szCs w:val="24"/>
          <w:rtl/>
        </w:rPr>
        <w:t>المملك</w:t>
      </w:r>
      <w:r>
        <w:rPr>
          <w:rFonts w:hint="cs"/>
          <w:b/>
          <w:bCs/>
          <w:szCs w:val="24"/>
          <w:rtl/>
          <w:lang w:bidi="ar-EG"/>
        </w:rPr>
        <w:t>ة</w:t>
      </w:r>
      <w:r>
        <w:rPr>
          <w:b/>
          <w:bCs/>
          <w:szCs w:val="24"/>
          <w:rtl/>
        </w:rPr>
        <w:t xml:space="preserve"> الأردنية الهاشمي</w:t>
      </w:r>
      <w:r>
        <w:rPr>
          <w:rFonts w:hint="cs"/>
          <w:b/>
          <w:bCs/>
          <w:szCs w:val="24"/>
          <w:rtl/>
          <w:lang w:bidi="ar-EG"/>
        </w:rPr>
        <w:t>ة</w:t>
      </w:r>
    </w:p>
    <w:p w:rsidR="00381B05" w:rsidRDefault="00381B05" w:rsidP="00381B05">
      <w:pPr>
        <w:numPr>
          <w:ilvl w:val="0"/>
          <w:numId w:val="34"/>
        </w:numPr>
        <w:tabs>
          <w:tab w:val="left" w:pos="5223"/>
        </w:tabs>
        <w:spacing w:line="192" w:lineRule="auto"/>
        <w:ind w:left="357" w:hanging="357"/>
        <w:jc w:val="both"/>
        <w:rPr>
          <w:b/>
          <w:bCs/>
          <w:szCs w:val="24"/>
          <w:rtl/>
          <w:lang w:bidi="ar-EG"/>
        </w:rPr>
      </w:pPr>
      <w:r>
        <w:rPr>
          <w:rFonts w:hint="cs"/>
          <w:b/>
          <w:bCs/>
          <w:szCs w:val="24"/>
          <w:rtl/>
        </w:rPr>
        <w:t xml:space="preserve">عن </w:t>
      </w:r>
      <w:r>
        <w:rPr>
          <w:b/>
          <w:bCs/>
          <w:szCs w:val="24"/>
          <w:rtl/>
        </w:rPr>
        <w:t>دولة الإمارات العربية المتحدة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عن مملكة</w:t>
      </w:r>
      <w:r>
        <w:rPr>
          <w:b/>
          <w:bCs/>
          <w:szCs w:val="24"/>
          <w:rtl/>
        </w:rPr>
        <w:t xml:space="preserve"> البحرين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التونسية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الجزائرية الديمقراطية الشعبية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جيبوتي</w:t>
      </w:r>
      <w:bookmarkStart w:id="0" w:name="_GoBack"/>
      <w:bookmarkEnd w:id="0"/>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المملكة العربية السعودية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السودان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العربية السورية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الصومال</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العراق</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سلطنة عُمان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دولة فلسطين</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دولة قطر</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 xml:space="preserve">جمهورية القمر </w:t>
      </w:r>
      <w:r>
        <w:rPr>
          <w:rFonts w:hint="cs"/>
          <w:b/>
          <w:bCs/>
          <w:szCs w:val="24"/>
          <w:rtl/>
        </w:rPr>
        <w:t>المتحدة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دولة الكويت</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اللبنانية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الجماهيرية العربية الليبية الشعبية الاشتراكية العظمى</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جمهورية مصر العربية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المملكة المغربية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الإسلامية الموريتانية</w:t>
      </w:r>
    </w:p>
    <w:p w:rsidR="00381B05" w:rsidRDefault="00381B05" w:rsidP="00381B05">
      <w:pPr>
        <w:numPr>
          <w:ilvl w:val="0"/>
          <w:numId w:val="34"/>
        </w:numPr>
        <w:spacing w:line="192" w:lineRule="auto"/>
        <w:ind w:left="357" w:hanging="357"/>
        <w:jc w:val="both"/>
        <w:rPr>
          <w:b/>
          <w:bCs/>
          <w:szCs w:val="24"/>
          <w:rtl/>
          <w:lang w:bidi="ar-EG"/>
        </w:rPr>
      </w:pPr>
      <w:r>
        <w:rPr>
          <w:rFonts w:hint="cs"/>
          <w:b/>
          <w:bCs/>
          <w:szCs w:val="24"/>
          <w:rtl/>
        </w:rPr>
        <w:t xml:space="preserve">عن </w:t>
      </w:r>
      <w:r>
        <w:rPr>
          <w:b/>
          <w:bCs/>
          <w:szCs w:val="24"/>
          <w:rtl/>
        </w:rPr>
        <w:t>الجمهورية اليمنية</w:t>
      </w:r>
    </w:p>
    <w:p w:rsidR="0064134B" w:rsidRPr="0064134B" w:rsidRDefault="0064134B" w:rsidP="0064134B">
      <w:pPr>
        <w:rPr>
          <w:sz w:val="22"/>
          <w:rtl/>
        </w:rPr>
      </w:pPr>
    </w:p>
    <w:sectPr w:rsidR="0064134B" w:rsidRPr="0064134B" w:rsidSect="00990521">
      <w:headerReference w:type="default" r:id="rId8"/>
      <w:pgSz w:w="11906" w:h="16838" w:code="9"/>
      <w:pgMar w:top="3402" w:right="851" w:bottom="1977" w:left="851" w:header="709" w:footer="958" w:gutter="0"/>
      <w:cols w:space="708"/>
      <w:bidi/>
      <w:rtlGutter/>
      <w:docGrid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4DB9" w:rsidRDefault="00DF4DB9">
      <w:r>
        <w:separator/>
      </w:r>
    </w:p>
  </w:endnote>
  <w:endnote w:type="continuationSeparator" w:id="0">
    <w:p w:rsidR="00DF4DB9" w:rsidRDefault="00DF4D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plified Arabic">
    <w:panose1 w:val="02020603050405020304"/>
    <w:charset w:val="00"/>
    <w:family w:val="roman"/>
    <w:pitch w:val="variable"/>
    <w:sig w:usb0="00002003" w:usb1="00000000" w:usb2="00000000" w:usb3="00000000" w:csb0="00000041" w:csb1="00000000"/>
  </w:font>
  <w:font w:name="AF_Najed">
    <w:panose1 w:val="00000000000000000000"/>
    <w:charset w:val="B2"/>
    <w:family w:val="auto"/>
    <w:pitch w:val="variable"/>
    <w:sig w:usb0="00002001" w:usb1="00000000" w:usb2="00000000" w:usb3="00000000" w:csb0="0000004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4DB9" w:rsidRDefault="00DF4DB9">
      <w:r>
        <w:separator/>
      </w:r>
    </w:p>
  </w:footnote>
  <w:footnote w:type="continuationSeparator" w:id="0">
    <w:p w:rsidR="00DF4DB9" w:rsidRDefault="00DF4D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720" w:rsidRDefault="00381B05" w:rsidP="00170720">
    <w:pPr>
      <w:pStyle w:val="Header"/>
    </w:pPr>
    <w:r>
      <w:rPr>
        <w:noProof/>
        <w:lang w:eastAsia="en-US"/>
      </w:rPr>
      <w:drawing>
        <wp:anchor distT="0" distB="0" distL="114300" distR="114300" simplePos="0" relativeHeight="251658240" behindDoc="0" locked="0" layoutInCell="1" allowOverlap="1">
          <wp:simplePos x="0" y="0"/>
          <wp:positionH relativeFrom="column">
            <wp:posOffset>5334000</wp:posOffset>
          </wp:positionH>
          <wp:positionV relativeFrom="paragraph">
            <wp:posOffset>-233045</wp:posOffset>
          </wp:positionV>
          <wp:extent cx="1058545" cy="1078865"/>
          <wp:effectExtent l="0" t="0" r="8255" b="6985"/>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8545" cy="10788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9264" behindDoc="0" locked="0" layoutInCell="1" allowOverlap="1">
              <wp:simplePos x="0" y="0"/>
              <wp:positionH relativeFrom="column">
                <wp:posOffset>5010150</wp:posOffset>
              </wp:positionH>
              <wp:positionV relativeFrom="paragraph">
                <wp:posOffset>788670</wp:posOffset>
              </wp:positionV>
              <wp:extent cx="1447800" cy="342900"/>
              <wp:effectExtent l="0" t="0" r="0" b="1905"/>
              <wp:wrapSquare wrapText="bothSides"/>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720" w:rsidRPr="00AE15B6" w:rsidRDefault="00170720" w:rsidP="00170720">
                          <w:pPr>
                            <w:pStyle w:val="Header"/>
                            <w:rPr>
                              <w:noProof/>
                              <w:rtl/>
                            </w:rPr>
                          </w:pPr>
                          <w:r>
                            <w:rPr>
                              <w:noProof/>
                              <w:rtl/>
                            </w:rPr>
                            <w:t>الأمانة العامة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94.5pt;margin-top:62.1pt;width:114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" filled="f" stroked="f">
              <v:textbox>
                <w:txbxContent>
                  <w:p w:rsidR="00170720" w:rsidRPr="00AE15B6" w:rsidRDefault="00170720" w:rsidP="00170720">
                    <w:pPr>
                      <w:pStyle w:val="Header"/>
                      <w:rPr>
                        <w:noProof/>
                        <w:rtl/>
                      </w:rPr>
                    </w:pPr>
                    <w:r>
                      <w:rPr>
                        <w:noProof/>
                        <w:rtl/>
                      </w:rPr>
                      <w:t>الأمانة العامة</w:t>
                    </w:r>
                  </w:p>
                </w:txbxContent>
              </v:textbox>
              <w10:wrap type="square"/>
            </v:shape>
          </w:pict>
        </mc:Fallback>
      </mc:AlternateContent>
    </w:r>
    <w:r>
      <w:rPr>
        <w:noProof/>
        <w:lang w:eastAsia="en-US"/>
      </w:rPr>
      <w:drawing>
        <wp:anchor distT="0" distB="0" distL="114300" distR="114300" simplePos="0" relativeHeight="251657216" behindDoc="1" locked="0" layoutInCell="1" allowOverlap="1">
          <wp:simplePos x="0" y="0"/>
          <wp:positionH relativeFrom="column">
            <wp:posOffset>609600</wp:posOffset>
          </wp:positionH>
          <wp:positionV relativeFrom="paragraph">
            <wp:posOffset>-323850</wp:posOffset>
          </wp:positionV>
          <wp:extent cx="1343025" cy="14382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3025" cy="14382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US"/>
      </w:rPr>
      <mc:AlternateContent>
        <mc:Choice Requires="wps">
          <w:drawing>
            <wp:anchor distT="0" distB="0" distL="114300" distR="114300" simplePos="0" relativeHeight="251656192" behindDoc="1" locked="0" layoutInCell="1" allowOverlap="1">
              <wp:simplePos x="0" y="0"/>
              <wp:positionH relativeFrom="page">
                <wp:posOffset>360045</wp:posOffset>
              </wp:positionH>
              <wp:positionV relativeFrom="paragraph">
                <wp:posOffset>408305</wp:posOffset>
              </wp:positionV>
              <wp:extent cx="6818630" cy="9282430"/>
              <wp:effectExtent l="17145" t="17780" r="22225" b="1524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8630" cy="9282430"/>
                      </a:xfrm>
                      <a:prstGeom prst="roundRect">
                        <a:avLst>
                          <a:gd name="adj" fmla="val 3560"/>
                        </a:avLst>
                      </a:prstGeom>
                      <a:noFill/>
                      <a:ln w="285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 o:spid="_x0000_s1026" style="position:absolute;left:0;text-align:left;margin-left:28.35pt;margin-top:32.15pt;width:536.9pt;height:730.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arcsize="23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" filled="f" strokeweight="2.25pt">
              <w10:wrap anchorx="page"/>
            </v:roundrect>
          </w:pict>
        </mc:Fallback>
      </mc:AlternateContent>
    </w:r>
  </w:p>
  <w:p w:rsidR="00170720" w:rsidRDefault="00170720" w:rsidP="00170720">
    <w:pPr>
      <w:pStyle w:val="Header"/>
    </w:pPr>
  </w:p>
  <w:p w:rsidR="00170720" w:rsidRDefault="001707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A277F"/>
    <w:multiLevelType w:val="hybridMultilevel"/>
    <w:tmpl w:val="5BC8796C"/>
    <w:lvl w:ilvl="0" w:tplc="C81EB892">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1">
    <w:nsid w:val="01A5363B"/>
    <w:multiLevelType w:val="hybridMultilevel"/>
    <w:tmpl w:val="ECD67130"/>
    <w:lvl w:ilvl="0" w:tplc="74B263D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
    <w:nsid w:val="072F407B"/>
    <w:multiLevelType w:val="hybridMultilevel"/>
    <w:tmpl w:val="52BA31C8"/>
    <w:lvl w:ilvl="0" w:tplc="0B54D2E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
    <w:nsid w:val="07B25C63"/>
    <w:multiLevelType w:val="hybridMultilevel"/>
    <w:tmpl w:val="D48692B4"/>
    <w:lvl w:ilvl="0" w:tplc="CCC41D7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4">
    <w:nsid w:val="085436A8"/>
    <w:multiLevelType w:val="hybridMultilevel"/>
    <w:tmpl w:val="DB68DF40"/>
    <w:lvl w:ilvl="0" w:tplc="2A6A94DA">
      <w:start w:val="1"/>
      <w:numFmt w:val="decimal"/>
      <w:lvlText w:val="%1-"/>
      <w:lvlJc w:val="left"/>
      <w:pPr>
        <w:tabs>
          <w:tab w:val="num" w:pos="720"/>
        </w:tabs>
        <w:ind w:left="720" w:right="720" w:hanging="360"/>
      </w:pPr>
      <w:rPr>
        <w:rFonts w:hint="cs"/>
        <w:b/>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5">
    <w:nsid w:val="0CE2765A"/>
    <w:multiLevelType w:val="hybridMultilevel"/>
    <w:tmpl w:val="67FEFB02"/>
    <w:lvl w:ilvl="0" w:tplc="A77232B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6">
    <w:nsid w:val="12143660"/>
    <w:multiLevelType w:val="hybridMultilevel"/>
    <w:tmpl w:val="2D629288"/>
    <w:lvl w:ilvl="0" w:tplc="E210FED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7">
    <w:nsid w:val="13F71828"/>
    <w:multiLevelType w:val="hybridMultilevel"/>
    <w:tmpl w:val="1D3A830E"/>
    <w:lvl w:ilvl="0" w:tplc="668205F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8">
    <w:nsid w:val="159D52BA"/>
    <w:multiLevelType w:val="hybridMultilevel"/>
    <w:tmpl w:val="014C32DE"/>
    <w:lvl w:ilvl="0" w:tplc="971C8F10">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9">
    <w:nsid w:val="1AC22843"/>
    <w:multiLevelType w:val="hybridMultilevel"/>
    <w:tmpl w:val="718A4324"/>
    <w:lvl w:ilvl="0" w:tplc="491C052A">
      <w:start w:val="1"/>
      <w:numFmt w:val="decimal"/>
      <w:lvlText w:val="%1-"/>
      <w:lvlJc w:val="left"/>
      <w:pPr>
        <w:tabs>
          <w:tab w:val="num" w:pos="720"/>
        </w:tabs>
        <w:ind w:left="720" w:right="720" w:hanging="360"/>
      </w:pPr>
      <w:rPr>
        <w:rFonts w:ascii="Times New Roman" w:hAnsi="Times New Roman"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0">
    <w:nsid w:val="20870031"/>
    <w:multiLevelType w:val="hybridMultilevel"/>
    <w:tmpl w:val="9BEE760C"/>
    <w:lvl w:ilvl="0" w:tplc="1EFE712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1">
    <w:nsid w:val="22E970CA"/>
    <w:multiLevelType w:val="hybridMultilevel"/>
    <w:tmpl w:val="8BD60E3C"/>
    <w:lvl w:ilvl="0" w:tplc="820A3A4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2">
    <w:nsid w:val="28BA17BE"/>
    <w:multiLevelType w:val="hybridMultilevel"/>
    <w:tmpl w:val="30EE624C"/>
    <w:lvl w:ilvl="0" w:tplc="182EFD4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3">
    <w:nsid w:val="2A4A0283"/>
    <w:multiLevelType w:val="hybridMultilevel"/>
    <w:tmpl w:val="22D4A99A"/>
    <w:lvl w:ilvl="0" w:tplc="6C2A11F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4">
    <w:nsid w:val="2C5855C8"/>
    <w:multiLevelType w:val="hybridMultilevel"/>
    <w:tmpl w:val="2D4AF840"/>
    <w:lvl w:ilvl="0" w:tplc="3D30DA3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5">
    <w:nsid w:val="30E86D1F"/>
    <w:multiLevelType w:val="hybridMultilevel"/>
    <w:tmpl w:val="8D8468DE"/>
    <w:lvl w:ilvl="0" w:tplc="E2AA524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6">
    <w:nsid w:val="328E1F84"/>
    <w:multiLevelType w:val="hybridMultilevel"/>
    <w:tmpl w:val="9E36F06A"/>
    <w:lvl w:ilvl="0" w:tplc="CBD8D9B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7">
    <w:nsid w:val="34A60B5E"/>
    <w:multiLevelType w:val="hybridMultilevel"/>
    <w:tmpl w:val="D98A1C3E"/>
    <w:lvl w:ilvl="0" w:tplc="0AC0DDF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8">
    <w:nsid w:val="365D48D3"/>
    <w:multiLevelType w:val="hybridMultilevel"/>
    <w:tmpl w:val="968C0AEC"/>
    <w:lvl w:ilvl="0" w:tplc="978691F2">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19">
    <w:nsid w:val="3FCA7041"/>
    <w:multiLevelType w:val="hybridMultilevel"/>
    <w:tmpl w:val="8F60F2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nsid w:val="452C78D6"/>
    <w:multiLevelType w:val="hybridMultilevel"/>
    <w:tmpl w:val="C694A970"/>
    <w:lvl w:ilvl="0" w:tplc="0401000F">
      <w:start w:val="1"/>
      <w:numFmt w:val="decimal"/>
      <w:lvlText w:val="%1."/>
      <w:lvlJc w:val="left"/>
      <w:pPr>
        <w:tabs>
          <w:tab w:val="num" w:pos="1800"/>
        </w:tabs>
        <w:ind w:left="1800" w:right="1800" w:hanging="360"/>
      </w:pPr>
    </w:lvl>
    <w:lvl w:ilvl="1" w:tplc="B2F04C4A">
      <w:start w:val="1"/>
      <w:numFmt w:val="arabicAbjad"/>
      <w:lvlText w:val="%2-"/>
      <w:lvlJc w:val="left"/>
      <w:pPr>
        <w:tabs>
          <w:tab w:val="num" w:pos="2520"/>
        </w:tabs>
        <w:ind w:left="2520" w:right="2520" w:hanging="360"/>
      </w:pPr>
      <w:rPr>
        <w:rFonts w:hint="default"/>
      </w:rPr>
    </w:lvl>
    <w:lvl w:ilvl="2" w:tplc="AF389F52">
      <w:start w:val="1"/>
      <w:numFmt w:val="decimal"/>
      <w:lvlText w:val="%3)"/>
      <w:lvlJc w:val="left"/>
      <w:pPr>
        <w:tabs>
          <w:tab w:val="num" w:pos="3420"/>
        </w:tabs>
        <w:ind w:left="3420" w:right="3420" w:hanging="360"/>
      </w:pPr>
      <w:rPr>
        <w:rFonts w:hint="cs"/>
      </w:rPr>
    </w:lvl>
    <w:lvl w:ilvl="3" w:tplc="0401000F" w:tentative="1">
      <w:start w:val="1"/>
      <w:numFmt w:val="decimal"/>
      <w:lvlText w:val="%4."/>
      <w:lvlJc w:val="left"/>
      <w:pPr>
        <w:tabs>
          <w:tab w:val="num" w:pos="3960"/>
        </w:tabs>
        <w:ind w:left="3960" w:right="3960" w:hanging="360"/>
      </w:pPr>
    </w:lvl>
    <w:lvl w:ilvl="4" w:tplc="04010019" w:tentative="1">
      <w:start w:val="1"/>
      <w:numFmt w:val="lowerLetter"/>
      <w:lvlText w:val="%5."/>
      <w:lvlJc w:val="left"/>
      <w:pPr>
        <w:tabs>
          <w:tab w:val="num" w:pos="4680"/>
        </w:tabs>
        <w:ind w:left="4680" w:right="4680" w:hanging="360"/>
      </w:pPr>
    </w:lvl>
    <w:lvl w:ilvl="5" w:tplc="0401001B" w:tentative="1">
      <w:start w:val="1"/>
      <w:numFmt w:val="lowerRoman"/>
      <w:lvlText w:val="%6."/>
      <w:lvlJc w:val="right"/>
      <w:pPr>
        <w:tabs>
          <w:tab w:val="num" w:pos="5400"/>
        </w:tabs>
        <w:ind w:left="5400" w:right="5400" w:hanging="180"/>
      </w:pPr>
    </w:lvl>
    <w:lvl w:ilvl="6" w:tplc="0401000F" w:tentative="1">
      <w:start w:val="1"/>
      <w:numFmt w:val="decimal"/>
      <w:lvlText w:val="%7."/>
      <w:lvlJc w:val="left"/>
      <w:pPr>
        <w:tabs>
          <w:tab w:val="num" w:pos="6120"/>
        </w:tabs>
        <w:ind w:left="6120" w:right="6120" w:hanging="360"/>
      </w:pPr>
    </w:lvl>
    <w:lvl w:ilvl="7" w:tplc="04010019" w:tentative="1">
      <w:start w:val="1"/>
      <w:numFmt w:val="lowerLetter"/>
      <w:lvlText w:val="%8."/>
      <w:lvlJc w:val="left"/>
      <w:pPr>
        <w:tabs>
          <w:tab w:val="num" w:pos="6840"/>
        </w:tabs>
        <w:ind w:left="6840" w:right="6840" w:hanging="360"/>
      </w:pPr>
    </w:lvl>
    <w:lvl w:ilvl="8" w:tplc="0401001B" w:tentative="1">
      <w:start w:val="1"/>
      <w:numFmt w:val="lowerRoman"/>
      <w:lvlText w:val="%9."/>
      <w:lvlJc w:val="right"/>
      <w:pPr>
        <w:tabs>
          <w:tab w:val="num" w:pos="7560"/>
        </w:tabs>
        <w:ind w:left="7560" w:right="7560" w:hanging="180"/>
      </w:pPr>
    </w:lvl>
  </w:abstractNum>
  <w:abstractNum w:abstractNumId="21">
    <w:nsid w:val="4CD26385"/>
    <w:multiLevelType w:val="hybridMultilevel"/>
    <w:tmpl w:val="987C7BAE"/>
    <w:lvl w:ilvl="0" w:tplc="FF76F66E">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22">
    <w:nsid w:val="52EE3EE2"/>
    <w:multiLevelType w:val="hybridMultilevel"/>
    <w:tmpl w:val="6C0ED9C6"/>
    <w:lvl w:ilvl="0" w:tplc="636EDC8C">
      <w:start w:val="1"/>
      <w:numFmt w:val="decimal"/>
      <w:lvlText w:val="%1-"/>
      <w:lvlJc w:val="left"/>
      <w:pPr>
        <w:tabs>
          <w:tab w:val="num" w:pos="404"/>
        </w:tabs>
        <w:ind w:left="404" w:right="404" w:hanging="360"/>
      </w:pPr>
      <w:rPr>
        <w:rFonts w:hint="cs"/>
      </w:rPr>
    </w:lvl>
    <w:lvl w:ilvl="1" w:tplc="04010019" w:tentative="1">
      <w:start w:val="1"/>
      <w:numFmt w:val="lowerLetter"/>
      <w:lvlText w:val="%2."/>
      <w:lvlJc w:val="left"/>
      <w:pPr>
        <w:tabs>
          <w:tab w:val="num" w:pos="1124"/>
        </w:tabs>
        <w:ind w:left="1124" w:right="1124" w:hanging="360"/>
      </w:pPr>
    </w:lvl>
    <w:lvl w:ilvl="2" w:tplc="0401001B" w:tentative="1">
      <w:start w:val="1"/>
      <w:numFmt w:val="lowerRoman"/>
      <w:lvlText w:val="%3."/>
      <w:lvlJc w:val="right"/>
      <w:pPr>
        <w:tabs>
          <w:tab w:val="num" w:pos="1844"/>
        </w:tabs>
        <w:ind w:left="1844" w:right="1844" w:hanging="180"/>
      </w:pPr>
    </w:lvl>
    <w:lvl w:ilvl="3" w:tplc="0401000F" w:tentative="1">
      <w:start w:val="1"/>
      <w:numFmt w:val="decimal"/>
      <w:lvlText w:val="%4."/>
      <w:lvlJc w:val="left"/>
      <w:pPr>
        <w:tabs>
          <w:tab w:val="num" w:pos="2564"/>
        </w:tabs>
        <w:ind w:left="2564" w:right="2564" w:hanging="360"/>
      </w:pPr>
    </w:lvl>
    <w:lvl w:ilvl="4" w:tplc="04010019" w:tentative="1">
      <w:start w:val="1"/>
      <w:numFmt w:val="lowerLetter"/>
      <w:lvlText w:val="%5."/>
      <w:lvlJc w:val="left"/>
      <w:pPr>
        <w:tabs>
          <w:tab w:val="num" w:pos="3284"/>
        </w:tabs>
        <w:ind w:left="3284" w:right="3284" w:hanging="360"/>
      </w:pPr>
    </w:lvl>
    <w:lvl w:ilvl="5" w:tplc="0401001B" w:tentative="1">
      <w:start w:val="1"/>
      <w:numFmt w:val="lowerRoman"/>
      <w:lvlText w:val="%6."/>
      <w:lvlJc w:val="right"/>
      <w:pPr>
        <w:tabs>
          <w:tab w:val="num" w:pos="4004"/>
        </w:tabs>
        <w:ind w:left="4004" w:right="4004" w:hanging="180"/>
      </w:pPr>
    </w:lvl>
    <w:lvl w:ilvl="6" w:tplc="0401000F" w:tentative="1">
      <w:start w:val="1"/>
      <w:numFmt w:val="decimal"/>
      <w:lvlText w:val="%7."/>
      <w:lvlJc w:val="left"/>
      <w:pPr>
        <w:tabs>
          <w:tab w:val="num" w:pos="4724"/>
        </w:tabs>
        <w:ind w:left="4724" w:right="4724" w:hanging="360"/>
      </w:pPr>
    </w:lvl>
    <w:lvl w:ilvl="7" w:tplc="04010019" w:tentative="1">
      <w:start w:val="1"/>
      <w:numFmt w:val="lowerLetter"/>
      <w:lvlText w:val="%8."/>
      <w:lvlJc w:val="left"/>
      <w:pPr>
        <w:tabs>
          <w:tab w:val="num" w:pos="5444"/>
        </w:tabs>
        <w:ind w:left="5444" w:right="5444" w:hanging="360"/>
      </w:pPr>
    </w:lvl>
    <w:lvl w:ilvl="8" w:tplc="0401001B" w:tentative="1">
      <w:start w:val="1"/>
      <w:numFmt w:val="lowerRoman"/>
      <w:lvlText w:val="%9."/>
      <w:lvlJc w:val="right"/>
      <w:pPr>
        <w:tabs>
          <w:tab w:val="num" w:pos="6164"/>
        </w:tabs>
        <w:ind w:left="6164" w:right="6164" w:hanging="180"/>
      </w:pPr>
    </w:lvl>
  </w:abstractNum>
  <w:abstractNum w:abstractNumId="23">
    <w:nsid w:val="5B7C6091"/>
    <w:multiLevelType w:val="hybridMultilevel"/>
    <w:tmpl w:val="6B2C08C0"/>
    <w:lvl w:ilvl="0" w:tplc="A384A02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4">
    <w:nsid w:val="65930CE3"/>
    <w:multiLevelType w:val="hybridMultilevel"/>
    <w:tmpl w:val="2C6A665C"/>
    <w:lvl w:ilvl="0" w:tplc="ABCC1E70">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5">
    <w:nsid w:val="6A5E703A"/>
    <w:multiLevelType w:val="hybridMultilevel"/>
    <w:tmpl w:val="26F88308"/>
    <w:lvl w:ilvl="0" w:tplc="573E3BB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6">
    <w:nsid w:val="6DB0512B"/>
    <w:multiLevelType w:val="hybridMultilevel"/>
    <w:tmpl w:val="EB46802E"/>
    <w:lvl w:ilvl="0" w:tplc="E2B4C8A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7">
    <w:nsid w:val="71080095"/>
    <w:multiLevelType w:val="hybridMultilevel"/>
    <w:tmpl w:val="C916D042"/>
    <w:lvl w:ilvl="0" w:tplc="5D90C77E">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8">
    <w:nsid w:val="74F11CD9"/>
    <w:multiLevelType w:val="hybridMultilevel"/>
    <w:tmpl w:val="71541014"/>
    <w:lvl w:ilvl="0" w:tplc="E6B8BAF8">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29">
    <w:nsid w:val="75865AD7"/>
    <w:multiLevelType w:val="hybridMultilevel"/>
    <w:tmpl w:val="F3C45EFC"/>
    <w:lvl w:ilvl="0" w:tplc="75F8123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0">
    <w:nsid w:val="7615483C"/>
    <w:multiLevelType w:val="hybridMultilevel"/>
    <w:tmpl w:val="1E76E7E6"/>
    <w:lvl w:ilvl="0" w:tplc="92EE1EAC">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1">
    <w:nsid w:val="78733237"/>
    <w:multiLevelType w:val="hybridMultilevel"/>
    <w:tmpl w:val="6E866B80"/>
    <w:lvl w:ilvl="0" w:tplc="A3D47824">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2">
    <w:nsid w:val="799A5F1D"/>
    <w:multiLevelType w:val="hybridMultilevel"/>
    <w:tmpl w:val="F6AA9858"/>
    <w:lvl w:ilvl="0" w:tplc="A734F4DA">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abstractNum w:abstractNumId="33">
    <w:nsid w:val="7C2B5CFE"/>
    <w:multiLevelType w:val="hybridMultilevel"/>
    <w:tmpl w:val="FCFAB0D8"/>
    <w:lvl w:ilvl="0" w:tplc="52668C76">
      <w:start w:val="1"/>
      <w:numFmt w:val="decimal"/>
      <w:lvlText w:val="%1-"/>
      <w:lvlJc w:val="left"/>
      <w:pPr>
        <w:tabs>
          <w:tab w:val="num" w:pos="720"/>
        </w:tabs>
        <w:ind w:left="720" w:right="720" w:hanging="360"/>
      </w:pPr>
      <w:rPr>
        <w:rFonts w:hint="cs"/>
      </w:rPr>
    </w:lvl>
    <w:lvl w:ilvl="1" w:tplc="04010019" w:tentative="1">
      <w:start w:val="1"/>
      <w:numFmt w:val="lowerLetter"/>
      <w:lvlText w:val="%2."/>
      <w:lvlJc w:val="left"/>
      <w:pPr>
        <w:tabs>
          <w:tab w:val="num" w:pos="1440"/>
        </w:tabs>
        <w:ind w:left="1440" w:right="1440" w:hanging="360"/>
      </w:pPr>
    </w:lvl>
    <w:lvl w:ilvl="2" w:tplc="0401001B" w:tentative="1">
      <w:start w:val="1"/>
      <w:numFmt w:val="lowerRoman"/>
      <w:lvlText w:val="%3."/>
      <w:lvlJc w:val="right"/>
      <w:pPr>
        <w:tabs>
          <w:tab w:val="num" w:pos="2160"/>
        </w:tabs>
        <w:ind w:left="2160" w:right="2160" w:hanging="180"/>
      </w:pPr>
    </w:lvl>
    <w:lvl w:ilvl="3" w:tplc="0401000F" w:tentative="1">
      <w:start w:val="1"/>
      <w:numFmt w:val="decimal"/>
      <w:lvlText w:val="%4."/>
      <w:lvlJc w:val="left"/>
      <w:pPr>
        <w:tabs>
          <w:tab w:val="num" w:pos="2880"/>
        </w:tabs>
        <w:ind w:left="2880" w:right="2880" w:hanging="360"/>
      </w:pPr>
    </w:lvl>
    <w:lvl w:ilvl="4" w:tplc="04010019" w:tentative="1">
      <w:start w:val="1"/>
      <w:numFmt w:val="lowerLetter"/>
      <w:lvlText w:val="%5."/>
      <w:lvlJc w:val="left"/>
      <w:pPr>
        <w:tabs>
          <w:tab w:val="num" w:pos="3600"/>
        </w:tabs>
        <w:ind w:left="3600" w:right="3600" w:hanging="360"/>
      </w:pPr>
    </w:lvl>
    <w:lvl w:ilvl="5" w:tplc="0401001B" w:tentative="1">
      <w:start w:val="1"/>
      <w:numFmt w:val="lowerRoman"/>
      <w:lvlText w:val="%6."/>
      <w:lvlJc w:val="right"/>
      <w:pPr>
        <w:tabs>
          <w:tab w:val="num" w:pos="4320"/>
        </w:tabs>
        <w:ind w:left="4320" w:right="4320" w:hanging="180"/>
      </w:pPr>
    </w:lvl>
    <w:lvl w:ilvl="6" w:tplc="0401000F" w:tentative="1">
      <w:start w:val="1"/>
      <w:numFmt w:val="decimal"/>
      <w:lvlText w:val="%7."/>
      <w:lvlJc w:val="left"/>
      <w:pPr>
        <w:tabs>
          <w:tab w:val="num" w:pos="5040"/>
        </w:tabs>
        <w:ind w:left="5040" w:right="5040" w:hanging="360"/>
      </w:pPr>
    </w:lvl>
    <w:lvl w:ilvl="7" w:tplc="04010019" w:tentative="1">
      <w:start w:val="1"/>
      <w:numFmt w:val="lowerLetter"/>
      <w:lvlText w:val="%8."/>
      <w:lvlJc w:val="left"/>
      <w:pPr>
        <w:tabs>
          <w:tab w:val="num" w:pos="5760"/>
        </w:tabs>
        <w:ind w:left="5760" w:right="5760" w:hanging="360"/>
      </w:pPr>
    </w:lvl>
    <w:lvl w:ilvl="8" w:tplc="0401001B" w:tentative="1">
      <w:start w:val="1"/>
      <w:numFmt w:val="lowerRoman"/>
      <w:lvlText w:val="%9."/>
      <w:lvlJc w:val="right"/>
      <w:pPr>
        <w:tabs>
          <w:tab w:val="num" w:pos="6480"/>
        </w:tabs>
        <w:ind w:left="6480" w:right="6480" w:hanging="180"/>
      </w:pPr>
    </w:lvl>
  </w:abstractNum>
  <w:num w:numId="1">
    <w:abstractNumId w:val="20"/>
  </w:num>
  <w:num w:numId="2">
    <w:abstractNumId w:val="30"/>
  </w:num>
  <w:num w:numId="3">
    <w:abstractNumId w:val="28"/>
  </w:num>
  <w:num w:numId="4">
    <w:abstractNumId w:val="5"/>
  </w:num>
  <w:num w:numId="5">
    <w:abstractNumId w:val="3"/>
  </w:num>
  <w:num w:numId="6">
    <w:abstractNumId w:val="4"/>
  </w:num>
  <w:num w:numId="7">
    <w:abstractNumId w:val="7"/>
  </w:num>
  <w:num w:numId="8">
    <w:abstractNumId w:val="11"/>
  </w:num>
  <w:num w:numId="9">
    <w:abstractNumId w:val="14"/>
  </w:num>
  <w:num w:numId="10">
    <w:abstractNumId w:val="13"/>
  </w:num>
  <w:num w:numId="11">
    <w:abstractNumId w:val="32"/>
  </w:num>
  <w:num w:numId="12">
    <w:abstractNumId w:val="31"/>
  </w:num>
  <w:num w:numId="13">
    <w:abstractNumId w:val="17"/>
  </w:num>
  <w:num w:numId="14">
    <w:abstractNumId w:val="8"/>
  </w:num>
  <w:num w:numId="15">
    <w:abstractNumId w:val="26"/>
  </w:num>
  <w:num w:numId="16">
    <w:abstractNumId w:val="25"/>
  </w:num>
  <w:num w:numId="17">
    <w:abstractNumId w:val="18"/>
  </w:num>
  <w:num w:numId="18">
    <w:abstractNumId w:val="12"/>
  </w:num>
  <w:num w:numId="19">
    <w:abstractNumId w:val="16"/>
  </w:num>
  <w:num w:numId="20">
    <w:abstractNumId w:val="23"/>
  </w:num>
  <w:num w:numId="21">
    <w:abstractNumId w:val="29"/>
  </w:num>
  <w:num w:numId="22">
    <w:abstractNumId w:val="10"/>
  </w:num>
  <w:num w:numId="23">
    <w:abstractNumId w:val="2"/>
  </w:num>
  <w:num w:numId="24">
    <w:abstractNumId w:val="9"/>
  </w:num>
  <w:num w:numId="25">
    <w:abstractNumId w:val="22"/>
  </w:num>
  <w:num w:numId="26">
    <w:abstractNumId w:val="1"/>
  </w:num>
  <w:num w:numId="27">
    <w:abstractNumId w:val="21"/>
  </w:num>
  <w:num w:numId="28">
    <w:abstractNumId w:val="6"/>
  </w:num>
  <w:num w:numId="29">
    <w:abstractNumId w:val="27"/>
  </w:num>
  <w:num w:numId="30">
    <w:abstractNumId w:val="33"/>
  </w:num>
  <w:num w:numId="31">
    <w:abstractNumId w:val="24"/>
  </w:num>
  <w:num w:numId="32">
    <w:abstractNumId w:val="15"/>
  </w:num>
  <w:num w:numId="33">
    <w:abstractNumId w:val="0"/>
  </w:num>
  <w:num w:numId="3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321"/>
  <w:drawingGridVerticalSpacing w:val="437"/>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B05"/>
    <w:rsid w:val="00170720"/>
    <w:rsid w:val="001D3A84"/>
    <w:rsid w:val="00322DA5"/>
    <w:rsid w:val="00381B05"/>
    <w:rsid w:val="004529C1"/>
    <w:rsid w:val="004C5678"/>
    <w:rsid w:val="004E4025"/>
    <w:rsid w:val="004F12A1"/>
    <w:rsid w:val="0053262E"/>
    <w:rsid w:val="00533ADE"/>
    <w:rsid w:val="00541C56"/>
    <w:rsid w:val="0064134B"/>
    <w:rsid w:val="006A0F23"/>
    <w:rsid w:val="006A729E"/>
    <w:rsid w:val="0070534B"/>
    <w:rsid w:val="007D1057"/>
    <w:rsid w:val="007D29D8"/>
    <w:rsid w:val="007E62BC"/>
    <w:rsid w:val="007F7FA0"/>
    <w:rsid w:val="00807396"/>
    <w:rsid w:val="008E4AA6"/>
    <w:rsid w:val="00966969"/>
    <w:rsid w:val="00990521"/>
    <w:rsid w:val="00BA7240"/>
    <w:rsid w:val="00C032E4"/>
    <w:rsid w:val="00C1734C"/>
    <w:rsid w:val="00C5539C"/>
    <w:rsid w:val="00CA3499"/>
    <w:rsid w:val="00D1375F"/>
    <w:rsid w:val="00D33976"/>
    <w:rsid w:val="00DF4DB9"/>
    <w:rsid w:val="00E466CB"/>
    <w:rsid w:val="00F95A1A"/>
    <w:rsid w:val="00FA187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B05"/>
    <w:pPr>
      <w:bidi/>
    </w:pPr>
    <w:rPr>
      <w:rFonts w:cs="Simplified Arabic"/>
      <w:sz w:val="24"/>
      <w:szCs w:val="28"/>
      <w:lang w:eastAsia="ar-SA"/>
    </w:rPr>
  </w:style>
  <w:style w:type="paragraph" w:styleId="Heading8">
    <w:name w:val="heading 8"/>
    <w:basedOn w:val="Normal"/>
    <w:next w:val="Normal"/>
    <w:link w:val="Heading8Char"/>
    <w:qFormat/>
    <w:rsid w:val="00381B05"/>
    <w:pPr>
      <w:keepNext/>
      <w:jc w:val="lowKashida"/>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720"/>
    <w:pPr>
      <w:tabs>
        <w:tab w:val="center" w:pos="4153"/>
        <w:tab w:val="right" w:pos="8306"/>
      </w:tabs>
    </w:pPr>
  </w:style>
  <w:style w:type="paragraph" w:styleId="Footer">
    <w:name w:val="footer"/>
    <w:basedOn w:val="Normal"/>
    <w:link w:val="FooterChar"/>
    <w:rsid w:val="00170720"/>
    <w:pPr>
      <w:tabs>
        <w:tab w:val="center" w:pos="4153"/>
        <w:tab w:val="right" w:pos="8306"/>
      </w:tabs>
    </w:pPr>
  </w:style>
  <w:style w:type="character" w:customStyle="1" w:styleId="HeaderChar">
    <w:name w:val="Header Char"/>
    <w:link w:val="Header"/>
    <w:semiHidden/>
    <w:locked/>
    <w:rsid w:val="00170720"/>
    <w:rPr>
      <w:sz w:val="24"/>
      <w:szCs w:val="24"/>
      <w:lang w:val="en-US" w:eastAsia="en-US" w:bidi="ar-SA"/>
    </w:rPr>
  </w:style>
  <w:style w:type="character" w:styleId="Hyperlink">
    <w:name w:val="Hyperlink"/>
    <w:basedOn w:val="DefaultParagraphFont"/>
    <w:rsid w:val="00170720"/>
    <w:rPr>
      <w:color w:val="0000FF"/>
      <w:u w:val="single"/>
    </w:rPr>
  </w:style>
  <w:style w:type="character" w:customStyle="1" w:styleId="FooterChar">
    <w:name w:val="Footer Char"/>
    <w:link w:val="Footer"/>
    <w:semiHidden/>
    <w:locked/>
    <w:rsid w:val="00170720"/>
    <w:rPr>
      <w:sz w:val="24"/>
      <w:szCs w:val="24"/>
      <w:lang w:val="en-US" w:eastAsia="en-US" w:bidi="ar-SA"/>
    </w:rPr>
  </w:style>
  <w:style w:type="character" w:styleId="Emphasis">
    <w:name w:val="Emphasis"/>
    <w:basedOn w:val="DefaultParagraphFont"/>
    <w:qFormat/>
    <w:rsid w:val="006A729E"/>
    <w:rPr>
      <w:i/>
      <w:iCs/>
    </w:rPr>
  </w:style>
  <w:style w:type="character" w:customStyle="1" w:styleId="Heading8Char">
    <w:name w:val="Heading 8 Char"/>
    <w:basedOn w:val="DefaultParagraphFont"/>
    <w:link w:val="Heading8"/>
    <w:rsid w:val="00381B05"/>
    <w:rPr>
      <w:rFonts w:cs="Simplified Arabic"/>
      <w:sz w:val="24"/>
      <w:szCs w:val="28"/>
      <w:u w:val="single"/>
      <w:lang w:eastAsia="ar-SA"/>
    </w:rPr>
  </w:style>
  <w:style w:type="paragraph" w:styleId="Title">
    <w:name w:val="Title"/>
    <w:basedOn w:val="Normal"/>
    <w:link w:val="TitleChar"/>
    <w:qFormat/>
    <w:rsid w:val="00381B05"/>
    <w:pPr>
      <w:spacing w:line="360" w:lineRule="auto"/>
      <w:jc w:val="center"/>
    </w:pPr>
    <w:rPr>
      <w:b/>
      <w:bCs/>
      <w:sz w:val="32"/>
      <w:szCs w:val="30"/>
    </w:rPr>
  </w:style>
  <w:style w:type="character" w:customStyle="1" w:styleId="TitleChar">
    <w:name w:val="Title Char"/>
    <w:basedOn w:val="DefaultParagraphFont"/>
    <w:link w:val="Title"/>
    <w:rsid w:val="00381B05"/>
    <w:rPr>
      <w:rFonts w:cs="Simplified Arabic"/>
      <w:b/>
      <w:bCs/>
      <w:sz w:val="32"/>
      <w:szCs w:val="30"/>
      <w:lang w:eastAsia="ar-SA"/>
    </w:rPr>
  </w:style>
  <w:style w:type="paragraph" w:styleId="BodyTextIndent">
    <w:name w:val="Body Text Indent"/>
    <w:basedOn w:val="Normal"/>
    <w:link w:val="BodyTextIndentChar"/>
    <w:rsid w:val="00381B05"/>
    <w:pPr>
      <w:spacing w:line="360" w:lineRule="auto"/>
      <w:ind w:firstLine="784"/>
      <w:jc w:val="lowKashida"/>
    </w:pPr>
    <w:rPr>
      <w:sz w:val="28"/>
    </w:rPr>
  </w:style>
  <w:style w:type="character" w:customStyle="1" w:styleId="BodyTextIndentChar">
    <w:name w:val="Body Text Indent Char"/>
    <w:basedOn w:val="DefaultParagraphFont"/>
    <w:link w:val="BodyTextIndent"/>
    <w:rsid w:val="00381B05"/>
    <w:rPr>
      <w:rFonts w:cs="Simplified Arabic"/>
      <w:sz w:val="28"/>
      <w:szCs w:val="28"/>
      <w:lang w:eastAsia="ar-SA"/>
    </w:rPr>
  </w:style>
  <w:style w:type="paragraph" w:styleId="FootnoteText">
    <w:name w:val="footnote text"/>
    <w:basedOn w:val="Normal"/>
    <w:link w:val="FootnoteTextChar"/>
    <w:rsid w:val="00381B05"/>
    <w:rPr>
      <w:sz w:val="20"/>
      <w:szCs w:val="20"/>
    </w:rPr>
  </w:style>
  <w:style w:type="character" w:customStyle="1" w:styleId="FootnoteTextChar">
    <w:name w:val="Footnote Text Char"/>
    <w:basedOn w:val="DefaultParagraphFont"/>
    <w:link w:val="FootnoteText"/>
    <w:rsid w:val="00381B05"/>
    <w:rPr>
      <w:rFonts w:cs="Simplified Arabic"/>
      <w:lang w:eastAsia="ar-SA"/>
    </w:rPr>
  </w:style>
  <w:style w:type="character" w:styleId="FootnoteReference">
    <w:name w:val="footnote reference"/>
    <w:basedOn w:val="DefaultParagraphFont"/>
    <w:rsid w:val="00381B0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81B05"/>
    <w:pPr>
      <w:bidi/>
    </w:pPr>
    <w:rPr>
      <w:rFonts w:cs="Simplified Arabic"/>
      <w:sz w:val="24"/>
      <w:szCs w:val="28"/>
      <w:lang w:eastAsia="ar-SA"/>
    </w:rPr>
  </w:style>
  <w:style w:type="paragraph" w:styleId="Heading8">
    <w:name w:val="heading 8"/>
    <w:basedOn w:val="Normal"/>
    <w:next w:val="Normal"/>
    <w:link w:val="Heading8Char"/>
    <w:qFormat/>
    <w:rsid w:val="00381B05"/>
    <w:pPr>
      <w:keepNext/>
      <w:jc w:val="lowKashida"/>
      <w:outlineLvl w:val="7"/>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70720"/>
    <w:pPr>
      <w:tabs>
        <w:tab w:val="center" w:pos="4153"/>
        <w:tab w:val="right" w:pos="8306"/>
      </w:tabs>
    </w:pPr>
  </w:style>
  <w:style w:type="paragraph" w:styleId="Footer">
    <w:name w:val="footer"/>
    <w:basedOn w:val="Normal"/>
    <w:link w:val="FooterChar"/>
    <w:rsid w:val="00170720"/>
    <w:pPr>
      <w:tabs>
        <w:tab w:val="center" w:pos="4153"/>
        <w:tab w:val="right" w:pos="8306"/>
      </w:tabs>
    </w:pPr>
  </w:style>
  <w:style w:type="character" w:customStyle="1" w:styleId="HeaderChar">
    <w:name w:val="Header Char"/>
    <w:link w:val="Header"/>
    <w:semiHidden/>
    <w:locked/>
    <w:rsid w:val="00170720"/>
    <w:rPr>
      <w:sz w:val="24"/>
      <w:szCs w:val="24"/>
      <w:lang w:val="en-US" w:eastAsia="en-US" w:bidi="ar-SA"/>
    </w:rPr>
  </w:style>
  <w:style w:type="character" w:styleId="Hyperlink">
    <w:name w:val="Hyperlink"/>
    <w:basedOn w:val="DefaultParagraphFont"/>
    <w:rsid w:val="00170720"/>
    <w:rPr>
      <w:color w:val="0000FF"/>
      <w:u w:val="single"/>
    </w:rPr>
  </w:style>
  <w:style w:type="character" w:customStyle="1" w:styleId="FooterChar">
    <w:name w:val="Footer Char"/>
    <w:link w:val="Footer"/>
    <w:semiHidden/>
    <w:locked/>
    <w:rsid w:val="00170720"/>
    <w:rPr>
      <w:sz w:val="24"/>
      <w:szCs w:val="24"/>
      <w:lang w:val="en-US" w:eastAsia="en-US" w:bidi="ar-SA"/>
    </w:rPr>
  </w:style>
  <w:style w:type="character" w:styleId="Emphasis">
    <w:name w:val="Emphasis"/>
    <w:basedOn w:val="DefaultParagraphFont"/>
    <w:qFormat/>
    <w:rsid w:val="006A729E"/>
    <w:rPr>
      <w:i/>
      <w:iCs/>
    </w:rPr>
  </w:style>
  <w:style w:type="character" w:customStyle="1" w:styleId="Heading8Char">
    <w:name w:val="Heading 8 Char"/>
    <w:basedOn w:val="DefaultParagraphFont"/>
    <w:link w:val="Heading8"/>
    <w:rsid w:val="00381B05"/>
    <w:rPr>
      <w:rFonts w:cs="Simplified Arabic"/>
      <w:sz w:val="24"/>
      <w:szCs w:val="28"/>
      <w:u w:val="single"/>
      <w:lang w:eastAsia="ar-SA"/>
    </w:rPr>
  </w:style>
  <w:style w:type="paragraph" w:styleId="Title">
    <w:name w:val="Title"/>
    <w:basedOn w:val="Normal"/>
    <w:link w:val="TitleChar"/>
    <w:qFormat/>
    <w:rsid w:val="00381B05"/>
    <w:pPr>
      <w:spacing w:line="360" w:lineRule="auto"/>
      <w:jc w:val="center"/>
    </w:pPr>
    <w:rPr>
      <w:b/>
      <w:bCs/>
      <w:sz w:val="32"/>
      <w:szCs w:val="30"/>
    </w:rPr>
  </w:style>
  <w:style w:type="character" w:customStyle="1" w:styleId="TitleChar">
    <w:name w:val="Title Char"/>
    <w:basedOn w:val="DefaultParagraphFont"/>
    <w:link w:val="Title"/>
    <w:rsid w:val="00381B05"/>
    <w:rPr>
      <w:rFonts w:cs="Simplified Arabic"/>
      <w:b/>
      <w:bCs/>
      <w:sz w:val="32"/>
      <w:szCs w:val="30"/>
      <w:lang w:eastAsia="ar-SA"/>
    </w:rPr>
  </w:style>
  <w:style w:type="paragraph" w:styleId="BodyTextIndent">
    <w:name w:val="Body Text Indent"/>
    <w:basedOn w:val="Normal"/>
    <w:link w:val="BodyTextIndentChar"/>
    <w:rsid w:val="00381B05"/>
    <w:pPr>
      <w:spacing w:line="360" w:lineRule="auto"/>
      <w:ind w:firstLine="784"/>
      <w:jc w:val="lowKashida"/>
    </w:pPr>
    <w:rPr>
      <w:sz w:val="28"/>
    </w:rPr>
  </w:style>
  <w:style w:type="character" w:customStyle="1" w:styleId="BodyTextIndentChar">
    <w:name w:val="Body Text Indent Char"/>
    <w:basedOn w:val="DefaultParagraphFont"/>
    <w:link w:val="BodyTextIndent"/>
    <w:rsid w:val="00381B05"/>
    <w:rPr>
      <w:rFonts w:cs="Simplified Arabic"/>
      <w:sz w:val="28"/>
      <w:szCs w:val="28"/>
      <w:lang w:eastAsia="ar-SA"/>
    </w:rPr>
  </w:style>
  <w:style w:type="paragraph" w:styleId="FootnoteText">
    <w:name w:val="footnote text"/>
    <w:basedOn w:val="Normal"/>
    <w:link w:val="FootnoteTextChar"/>
    <w:rsid w:val="00381B05"/>
    <w:rPr>
      <w:sz w:val="20"/>
      <w:szCs w:val="20"/>
    </w:rPr>
  </w:style>
  <w:style w:type="character" w:customStyle="1" w:styleId="FootnoteTextChar">
    <w:name w:val="Footnote Text Char"/>
    <w:basedOn w:val="DefaultParagraphFont"/>
    <w:link w:val="FootnoteText"/>
    <w:rsid w:val="00381B05"/>
    <w:rPr>
      <w:rFonts w:cs="Simplified Arabic"/>
      <w:lang w:eastAsia="ar-SA"/>
    </w:rPr>
  </w:style>
  <w:style w:type="character" w:styleId="FootnoteReference">
    <w:name w:val="footnote reference"/>
    <w:basedOn w:val="DefaultParagraphFont"/>
    <w:rsid w:val="00381B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Microsoft\Templates\Normal%20(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BFCC1EFE2604A87032840706C833A" ma:contentTypeVersion="5" ma:contentTypeDescription="Create a new document." ma:contentTypeScope="" ma:versionID="3965f4ccf2a15b93e5a6326a4099355e">
  <xsd:schema xmlns:xsd="http://www.w3.org/2001/XMLSchema" xmlns:xs="http://www.w3.org/2001/XMLSchema" xmlns:p="http://schemas.microsoft.com/office/2006/metadata/properties" xmlns:ns1="http://schemas.microsoft.com/sharepoint/v3" targetNamespace="http://schemas.microsoft.com/office/2006/metadata/properties" ma:root="true" ma:fieldsID="7e036198509d7b62645470824100f758"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VariationsItemGroupID xmlns="http://schemas.microsoft.com/sharepoint/v3">a04336d0-f44d-4c07-8db9-3fedbf49ab20</VariationsItemGroupID>
  </documentManagement>
</p:properties>
</file>

<file path=customXml/itemProps1.xml><?xml version="1.0" encoding="utf-8"?>
<ds:datastoreItem xmlns:ds="http://schemas.openxmlformats.org/officeDocument/2006/customXml" ds:itemID="{4C47644F-DED3-4108-B99C-63A239C1627C}"/>
</file>

<file path=customXml/itemProps2.xml><?xml version="1.0" encoding="utf-8"?>
<ds:datastoreItem xmlns:ds="http://schemas.openxmlformats.org/officeDocument/2006/customXml" ds:itemID="{0FC8A332-AB90-406F-BBAE-16D1A0A73026}"/>
</file>

<file path=customXml/itemProps3.xml><?xml version="1.0" encoding="utf-8"?>
<ds:datastoreItem xmlns:ds="http://schemas.openxmlformats.org/officeDocument/2006/customXml" ds:itemID="{8F08E91F-4781-49D9-AF69-F5105F79F04B}"/>
</file>

<file path=docProps/app.xml><?xml version="1.0" encoding="utf-8"?>
<Properties xmlns="http://schemas.openxmlformats.org/officeDocument/2006/extended-properties" xmlns:vt="http://schemas.openxmlformats.org/officeDocument/2006/docPropsVTypes">
  <Template>Normal (2).dot</Template>
  <TotalTime>0</TotalTime>
  <Pages>16</Pages>
  <Words>3965</Words>
  <Characters>22601</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سعادة السفير   عدنان عيسى الخضير</vt:lpstr>
    </vt:vector>
  </TitlesOfParts>
  <Company>HOME</Company>
  <LinksUpToDate>false</LinksUpToDate>
  <CharactersWithSpaces>26513</CharactersWithSpaces>
  <SharedDoc>false</SharedDoc>
  <HLinks>
    <vt:vector size="12" baseType="variant">
      <vt:variant>
        <vt:i4>196642</vt:i4>
      </vt:variant>
      <vt:variant>
        <vt:i4>3</vt:i4>
      </vt:variant>
      <vt:variant>
        <vt:i4>0</vt:i4>
      </vt:variant>
      <vt:variant>
        <vt:i4>5</vt:i4>
      </vt:variant>
      <vt:variant>
        <vt:lpwstr>mailto:ahrcommittee@las.int</vt:lpwstr>
      </vt:variant>
      <vt:variant>
        <vt:lpwstr/>
      </vt:variant>
      <vt:variant>
        <vt:i4>3276909</vt:i4>
      </vt:variant>
      <vt:variant>
        <vt:i4>0</vt:i4>
      </vt:variant>
      <vt:variant>
        <vt:i4>0</vt:i4>
      </vt:variant>
      <vt:variant>
        <vt:i4>5</vt:i4>
      </vt:variant>
      <vt:variant>
        <vt:lpwstr>http://www.lasportal.org/wps/portal/las_ar_humanrights/hompag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سعادة السفير   عدنان عيسى الخضير</dc:title>
  <dc:creator>User</dc:creator>
  <cp:lastModifiedBy>User</cp:lastModifiedBy>
  <cp:revision>2</cp:revision>
  <cp:lastPrinted>2015-05-27T09:14:00Z</cp:lastPrinted>
  <dcterms:created xsi:type="dcterms:W3CDTF">2015-05-27T09:15:00Z</dcterms:created>
  <dcterms:modified xsi:type="dcterms:W3CDTF">2015-05-27T09:15:00Z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0x0101004B7BFCC1EFE2604A87032840706C833A</vt:lpwstr>
  </property>
  <property fmtid="{D5CDD505-2E9C-101B-9397-08002B2CF9AE}" pid="3" name="Order">
    <vt:r8>800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